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AEC3" w14:textId="77777777" w:rsidR="00151FE2" w:rsidRPr="007A5D69" w:rsidRDefault="00151FE2" w:rsidP="007A5D69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</w:p>
    <w:p w14:paraId="10E1411D" w14:textId="77777777" w:rsidR="00151FE2" w:rsidRPr="007A5D69" w:rsidRDefault="00151FE2" w:rsidP="007A5D69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7A5D69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1. دستورالعمل کلی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9D0564" w:rsidRPr="007A5D69" w14:paraId="6DA9F284" w14:textId="77777777" w:rsidTr="002C363B">
        <w:trPr>
          <w:jc w:val="center"/>
        </w:trPr>
        <w:tc>
          <w:tcPr>
            <w:tcW w:w="2120" w:type="dxa"/>
          </w:tcPr>
          <w:p w14:paraId="2C8BB9F2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07694C8A" w14:textId="2D65DD16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9D0564" w:rsidRPr="007A5D69" w14:paraId="381C7161" w14:textId="77777777" w:rsidTr="002C363B">
        <w:trPr>
          <w:jc w:val="center"/>
        </w:trPr>
        <w:tc>
          <w:tcPr>
            <w:tcW w:w="2120" w:type="dxa"/>
          </w:tcPr>
          <w:p w14:paraId="2BC9AE7C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7337A0B0" w14:textId="77777777" w:rsidR="009D0564" w:rsidRPr="007A5D69" w:rsidRDefault="009D0564" w:rsidP="009D0564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دستورالعمل کلی </w:t>
            </w:r>
            <w:r w:rsidRPr="007A5D6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تفس</w:t>
            </w:r>
            <w:r w:rsidRPr="007A5D6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7A5D69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7A5D6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7A5D6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کشت</w:t>
            </w:r>
            <w:r w:rsidRPr="007A5D6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7A5D69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های مختلف بدن</w:t>
            </w:r>
            <w:r w:rsidRPr="007A5D69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9D0564" w:rsidRPr="007A5D69" w14:paraId="5356F824" w14:textId="77777777" w:rsidTr="002C363B">
        <w:trPr>
          <w:jc w:val="center"/>
        </w:trPr>
        <w:tc>
          <w:tcPr>
            <w:tcW w:w="2120" w:type="dxa"/>
          </w:tcPr>
          <w:p w14:paraId="36367061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6182006B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A5D69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D-006-0001</w:t>
            </w:r>
          </w:p>
        </w:tc>
      </w:tr>
      <w:tr w:rsidR="009D0564" w:rsidRPr="007A5D69" w14:paraId="6B417325" w14:textId="77777777" w:rsidTr="002C363B">
        <w:trPr>
          <w:jc w:val="center"/>
        </w:trPr>
        <w:tc>
          <w:tcPr>
            <w:tcW w:w="2120" w:type="dxa"/>
          </w:tcPr>
          <w:p w14:paraId="4A7A4CCD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50E13880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7A5D6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A5D6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تفس</w:t>
            </w:r>
            <w:r w:rsidRPr="007A5D6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A5D69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ر</w:t>
            </w:r>
            <w:r w:rsidRPr="007A5D6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کشت ها</w:t>
            </w:r>
            <w:r w:rsidRPr="007A5D6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A5D69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مختلف بدن</w:t>
            </w:r>
          </w:p>
        </w:tc>
      </w:tr>
      <w:tr w:rsidR="009D0564" w:rsidRPr="007A5D69" w14:paraId="39429811" w14:textId="77777777" w:rsidTr="002C363B">
        <w:trPr>
          <w:jc w:val="center"/>
        </w:trPr>
        <w:tc>
          <w:tcPr>
            <w:tcW w:w="2120" w:type="dxa"/>
          </w:tcPr>
          <w:p w14:paraId="48EB3AD1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033C3ED1" w14:textId="34BB7AC2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D0564" w:rsidRPr="007A5D69" w14:paraId="5C1AD72D" w14:textId="77777777" w:rsidTr="002C363B">
        <w:trPr>
          <w:jc w:val="center"/>
        </w:trPr>
        <w:tc>
          <w:tcPr>
            <w:tcW w:w="2120" w:type="dxa"/>
          </w:tcPr>
          <w:p w14:paraId="4AD08A3C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D540A45" w14:textId="2772B3AB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D0564" w:rsidRPr="007A5D69" w14:paraId="08AE75B1" w14:textId="77777777" w:rsidTr="002C363B">
        <w:trPr>
          <w:jc w:val="center"/>
        </w:trPr>
        <w:tc>
          <w:tcPr>
            <w:tcW w:w="2120" w:type="dxa"/>
          </w:tcPr>
          <w:p w14:paraId="0CBDB896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55F00CC" w14:textId="1CB4B55C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D0564" w:rsidRPr="007A5D69" w14:paraId="01B6930F" w14:textId="77777777" w:rsidTr="002C363B">
        <w:trPr>
          <w:jc w:val="center"/>
        </w:trPr>
        <w:tc>
          <w:tcPr>
            <w:tcW w:w="2120" w:type="dxa"/>
          </w:tcPr>
          <w:p w14:paraId="27E5CA23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35887B74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4FF4E9B5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9D0564" w:rsidRPr="007A5D69" w14:paraId="24240470" w14:textId="77777777" w:rsidTr="002C363B">
        <w:trPr>
          <w:jc w:val="center"/>
        </w:trPr>
        <w:tc>
          <w:tcPr>
            <w:tcW w:w="2120" w:type="dxa"/>
          </w:tcPr>
          <w:p w14:paraId="543452CE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659970E" w14:textId="77777777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A5D69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6604EC58" w14:textId="46F77794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65EBDA56" w14:textId="1A46EEF0" w:rsidR="009D0564" w:rsidRPr="007A5D69" w:rsidRDefault="009D0564" w:rsidP="009D056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4CB0572" w14:textId="77777777" w:rsidR="00151FE2" w:rsidRPr="007A5D69" w:rsidRDefault="00151FE2" w:rsidP="007A5D69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4B9CA833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A5D69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7A5D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53ED98CC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/>
          <w:sz w:val="24"/>
          <w:szCs w:val="24"/>
          <w:rtl/>
        </w:rPr>
        <w:t>هدف از این دستورالعمل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 شناخت باکتری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های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فلور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طبیعی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و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بیماریزای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هر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ناحیه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بدن و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شرح و تفسیرتمامی کشت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های مختلف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بدن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شامل نحوه نمونه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گیری،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نحوه کشت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و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تفسیر کشت ها و در نهایت نحوه گزارش صحیح </w:t>
      </w:r>
      <w:r w:rsidRPr="007A5D69">
        <w:rPr>
          <w:rFonts w:asciiTheme="majorBidi" w:hAnsiTheme="majorBidi" w:cs="B Nazanin"/>
          <w:sz w:val="24"/>
          <w:szCs w:val="24"/>
          <w:rtl/>
        </w:rPr>
        <w:t>می باشد.</w:t>
      </w:r>
      <w:r w:rsidRPr="007A5D6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</w:t>
      </w:r>
    </w:p>
    <w:p w14:paraId="5D0BB601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55233C9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 </w:t>
      </w:r>
    </w:p>
    <w:p w14:paraId="5D995D51" w14:textId="77777777" w:rsidR="00151FE2" w:rsidRPr="007A5D69" w:rsidRDefault="00151FE2" w:rsidP="007A5D69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مسئول فنی بخش میکروب شناسی با همکاری واحد کنترل و تضمین کیفیت </w:t>
      </w:r>
      <w:r w:rsidRPr="007A5D69">
        <w:rPr>
          <w:rStyle w:val="rynqvb"/>
          <w:rFonts w:asciiTheme="majorBidi" w:hAnsiTheme="majorBidi" w:cs="B Nazanin"/>
          <w:sz w:val="24"/>
          <w:szCs w:val="24"/>
          <w:rtl/>
        </w:rPr>
        <w:t xml:space="preserve">مسئول ارائه سیاست‌ها و روش های مکتوب </w:t>
      </w: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برای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تفسیرکشت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های مختلف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بدن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است تا از</w:t>
      </w:r>
      <w:r w:rsidRPr="007A5D69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>پردازش صحیح</w:t>
      </w:r>
      <w:r w:rsidRPr="007A5D69">
        <w:rPr>
          <w:rStyle w:val="rynqvb"/>
          <w:rFonts w:asciiTheme="majorBidi" w:hAnsiTheme="majorBidi" w:cs="B Nazanin"/>
          <w:sz w:val="24"/>
          <w:szCs w:val="24"/>
          <w:rtl/>
        </w:rPr>
        <w:t xml:space="preserve"> و یکپارچ</w:t>
      </w: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>ه</w:t>
      </w:r>
      <w:r w:rsidRPr="007A5D69">
        <w:rPr>
          <w:rStyle w:val="rynqvb"/>
          <w:rFonts w:asciiTheme="majorBidi" w:hAnsiTheme="majorBidi" w:cs="B Nazanin"/>
          <w:sz w:val="24"/>
          <w:szCs w:val="24"/>
          <w:rtl/>
        </w:rPr>
        <w:t xml:space="preserve"> نمونه بیمار، اطمینان حاصل کن</w:t>
      </w: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>ن</w:t>
      </w:r>
      <w:r w:rsidRPr="007A5D69">
        <w:rPr>
          <w:rStyle w:val="rynqvb"/>
          <w:rFonts w:asciiTheme="majorBidi" w:hAnsiTheme="majorBidi" w:cs="B Nazanin"/>
          <w:sz w:val="24"/>
          <w:szCs w:val="24"/>
          <w:rtl/>
        </w:rPr>
        <w:t>د.</w:t>
      </w:r>
      <w:r w:rsidRPr="007A5D69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5F9DC836" w14:textId="77777777" w:rsidR="00151FE2" w:rsidRPr="007A5D69" w:rsidRDefault="00151FE2" w:rsidP="007A5D69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/>
          <w:sz w:val="24"/>
          <w:szCs w:val="24"/>
          <w:rtl/>
        </w:rPr>
        <w:t>مد</w:t>
      </w:r>
      <w:r w:rsidRPr="007A5D69">
        <w:rPr>
          <w:rFonts w:asciiTheme="majorBidi" w:hAnsiTheme="majorBidi" w:cs="B Nazanin" w:hint="cs"/>
          <w:sz w:val="24"/>
          <w:szCs w:val="24"/>
          <w:rtl/>
        </w:rPr>
        <w:t>ی</w:t>
      </w:r>
      <w:r w:rsidRPr="007A5D69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7A5D69">
        <w:rPr>
          <w:rFonts w:asciiTheme="majorBidi" w:hAnsiTheme="majorBidi" w:cs="B Nazanin" w:hint="cs"/>
          <w:sz w:val="24"/>
          <w:szCs w:val="24"/>
          <w:rtl/>
        </w:rPr>
        <w:t>ی</w:t>
      </w:r>
      <w:r w:rsidRPr="007A5D69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و پردازش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 و تفسیر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کشت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های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بدن</w:t>
      </w:r>
      <w:r w:rsidRPr="007A5D6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بر عهده تمامی پرسنل بخش می باشد.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316AD03" w14:textId="77777777" w:rsidR="00151FE2" w:rsidRPr="007A5D69" w:rsidRDefault="00151FE2" w:rsidP="007A5D69">
      <w:pPr>
        <w:pStyle w:val="ListParagraph"/>
        <w:widowControl w:val="0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>مسئولیت بازبینی دستورالعمل ها و نظارت بر مسیر صحیح مدیریت و پردازش کشت ها و تفسیر آنها و تأیید مستندات آن بر عهده مسئول بخش و واحد کنترل کیفی و تضمین کیفیت می باشد.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</w:t>
      </w:r>
    </w:p>
    <w:p w14:paraId="57F82D6C" w14:textId="77777777" w:rsidR="00151FE2" w:rsidRPr="007A5D69" w:rsidRDefault="00151FE2" w:rsidP="007A5D6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6F36033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>(3) تعاریف و اصطلاحات</w:t>
      </w:r>
      <w:r w:rsidRPr="007A5D69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21BE67CF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>برای هر کدام از دستورالعمل ها به صورت مجزا آمده است.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A5D69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</w:t>
      </w:r>
    </w:p>
    <w:p w14:paraId="20A13D87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</w:p>
    <w:p w14:paraId="64C228E6" w14:textId="77777777" w:rsidR="00151FE2" w:rsidRPr="007A5D69" w:rsidRDefault="00151FE2" w:rsidP="007A5D6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شرح دستورالعمل: </w:t>
      </w:r>
    </w:p>
    <w:p w14:paraId="07A7FCFD" w14:textId="77777777" w:rsidR="00151FE2" w:rsidRPr="007A5D69" w:rsidRDefault="00151FE2" w:rsidP="007A5D69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برای هر </w:t>
      </w:r>
      <w:r w:rsidRPr="007A5D69">
        <w:rPr>
          <w:rFonts w:asciiTheme="majorBidi" w:eastAsia="B Nazanin" w:hAnsiTheme="majorBidi" w:cs="B Nazanin"/>
          <w:sz w:val="24"/>
          <w:szCs w:val="24"/>
          <w:rtl/>
          <w:lang w:bidi="fa-IR"/>
        </w:rPr>
        <w:t>نمونه ها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 به صورت مجزا در دستورالعمل خود آمده است.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این دستورالعمل ها شامل موارد زیر می باشند:</w:t>
      </w:r>
    </w:p>
    <w:p w14:paraId="52A12BEF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1. دستورالعمل شناسایی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باکتری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فلور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طبیعی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بیماریزای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هر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ناحیه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بدن </w:t>
      </w:r>
    </w:p>
    <w:p w14:paraId="0C1F483E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2.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دستورالعمل نمونه خون </w:t>
      </w:r>
    </w:p>
    <w:p w14:paraId="272332E4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3.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/>
          <w:kern w:val="24"/>
          <w:sz w:val="24"/>
          <w:szCs w:val="24"/>
          <w:rtl/>
        </w:rPr>
        <w:t>مایعات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استريل بدن</w:t>
      </w:r>
    </w:p>
    <w:p w14:paraId="0C64096E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4"/>
          <w:szCs w:val="1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4.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دستگاه تنفسی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kern w:val="24"/>
          <w:sz w:val="14"/>
          <w:szCs w:val="14"/>
          <w:rtl/>
          <w:lang w:bidi="fa-IR"/>
        </w:rPr>
        <w:t xml:space="preserve"> </w:t>
      </w:r>
    </w:p>
    <w:p w14:paraId="74CA8811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5.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دستورالعمل نمونه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های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دستگاه گوارش </w:t>
      </w:r>
    </w:p>
    <w:p w14:paraId="18D2DC7B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6"/>
          <w:szCs w:val="16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6.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 های پوست، زخم، بافت و استخوان</w:t>
      </w:r>
    </w:p>
    <w:p w14:paraId="6C61082A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7.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 های چشم، گوش و سینوس ها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618316E9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8.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 های دستگاه تناسلی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 </w:t>
      </w:r>
    </w:p>
    <w:p w14:paraId="7D12D8F5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9. 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دستورالعمل نمونه های ادرار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ی  </w:t>
      </w:r>
    </w:p>
    <w:p w14:paraId="571A39EB" w14:textId="77777777" w:rsidR="00151FE2" w:rsidRPr="007A5D69" w:rsidRDefault="00151FE2" w:rsidP="007A5D6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42CE396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7A5D69">
        <w:rPr>
          <w:rFonts w:asciiTheme="majorBidi" w:hAnsiTheme="majorBidi" w:cs="B Nazanin"/>
          <w:b/>
          <w:bCs/>
          <w:sz w:val="24"/>
          <w:szCs w:val="24"/>
          <w:rtl/>
        </w:rPr>
        <w:t>ملاحظات ایمنی: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6923A497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برای هر 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قسمت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در صورت لزوم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به صورت مجزا در دستورالعمل خود آمده است.</w:t>
      </w:r>
    </w:p>
    <w:p w14:paraId="176E306A" w14:textId="77777777" w:rsidR="00151FE2" w:rsidRPr="007A5D69" w:rsidRDefault="00151FE2" w:rsidP="007A5D69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79441A23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7A5D69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44ABA36E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برای هر 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قسمت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به صورت مجزا در دستورالعمل خود آمده است.</w:t>
      </w:r>
    </w:p>
    <w:p w14:paraId="07A99066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F155FF1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موارد رد و تکرار نمونه: </w:t>
      </w:r>
    </w:p>
    <w:p w14:paraId="420E4D95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برای هر 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قسمت </w:t>
      </w:r>
      <w:r w:rsidRPr="007A5D69">
        <w:rPr>
          <w:rFonts w:asciiTheme="majorBidi" w:hAnsiTheme="majorBidi" w:cs="B Nazanin" w:hint="cs"/>
          <w:sz w:val="24"/>
          <w:szCs w:val="24"/>
          <w:rtl/>
        </w:rPr>
        <w:t>به صورت مجزا در دستورالعمل خود آمده است.</w:t>
      </w: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9C32D56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7A5D6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اقدامات لازم در مواردی که نمونه قابل پذيرش نیست</w:t>
      </w:r>
      <w:r w:rsidRPr="007A5D69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و باید رد شود</w:t>
      </w:r>
      <w:r w:rsidRPr="007A5D69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به صورت زیر می باشد:</w:t>
      </w:r>
    </w:p>
    <w:p w14:paraId="0FAF1EC7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1- درخواست تلفنی فوری نمونه جدید و مشاوره با پزشک یا واحد پرستاری</w:t>
      </w:r>
    </w:p>
    <w:p w14:paraId="4C3C664C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2- ثبت اطلاعات بيمار، نوع نمونه، تاريخ نمونه گيری، آزمايش مورد درخواست، ثبت دلیل تکرار نمونه، زمان و تاريخ تماس تلفنی و شخص گزارش دهنده و شخص گزارش گیرنده.</w:t>
      </w:r>
    </w:p>
    <w:p w14:paraId="442D5FAE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3- قرار دادن نمونه ها در يخچال به مدت 5-3 روز تا نتيجه مشاوره مشخص شود (گاهی ممکن است نمونه قابل تکرار نباشد مانند نمونه های تهیه شده در حین جراحی بنابراین نمونه نباید تا مشخص شدن نتیجه مشاوره </w:t>
      </w:r>
      <w:r w:rsidRPr="007A5D69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دور ریخته</w:t>
      </w:r>
      <w:r w:rsidRPr="007A5D69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شود).</w:t>
      </w:r>
    </w:p>
    <w:p w14:paraId="1BBC6989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6295FA6" w14:textId="77777777" w:rsidR="00151FE2" w:rsidRPr="007A5D69" w:rsidRDefault="00151FE2" w:rsidP="007A5D69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7A5D69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7A5D69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5BBEDA36" w14:textId="253F3AAD" w:rsidR="009D0564" w:rsidRDefault="00151FE2" w:rsidP="009D0564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برای هر </w:t>
      </w:r>
      <w:r w:rsidRPr="007A5D69">
        <w:rPr>
          <w:rFonts w:asciiTheme="majorBidi" w:eastAsia="B Nazanin" w:hAnsiTheme="majorBidi" w:cs="B Nazanin"/>
          <w:sz w:val="24"/>
          <w:szCs w:val="24"/>
          <w:rtl/>
          <w:lang w:bidi="fa-IR"/>
        </w:rPr>
        <w:t>نمونه ها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م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کروب</w:t>
      </w:r>
      <w:r w:rsidRPr="007A5D69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7A5D69">
        <w:rPr>
          <w:rFonts w:asciiTheme="majorBidi" w:hAnsiTheme="majorBidi" w:cs="B Nazanin" w:hint="cs"/>
          <w:sz w:val="24"/>
          <w:szCs w:val="24"/>
          <w:rtl/>
        </w:rPr>
        <w:t xml:space="preserve"> به صورت مجزا در دستورالعمل خود آمده است.</w:t>
      </w:r>
    </w:p>
    <w:p w14:paraId="05BABDB7" w14:textId="77777777" w:rsidR="009D0564" w:rsidRPr="007A5D69" w:rsidRDefault="009D0564" w:rsidP="009D0564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5B7D336" w14:textId="77777777" w:rsidR="00151FE2" w:rsidRPr="007A5D69" w:rsidRDefault="00151FE2" w:rsidP="007A5D69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A5D69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7A5D6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7A5D69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7A5D69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482E802E" w14:textId="77777777" w:rsidR="00151FE2" w:rsidRPr="007A5D69" w:rsidRDefault="00151FE2" w:rsidP="007A5D6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A5D69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3AF83C14" w14:textId="77777777" w:rsidR="00151FE2" w:rsidRPr="007A5D69" w:rsidRDefault="00151FE2" w:rsidP="007A5D6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A5D69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60259D29" w14:textId="77777777" w:rsidR="00151FE2" w:rsidRPr="007A5D69" w:rsidRDefault="00151FE2" w:rsidP="007A5D69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7A5D69">
        <w:rPr>
          <w:rFonts w:asciiTheme="majorBidi" w:hAnsiTheme="majorBidi" w:cs="B Nazanin"/>
          <w:sz w:val="20"/>
          <w:szCs w:val="20"/>
          <w:rtl/>
          <w:lang w:bidi="fa-IR"/>
        </w:rPr>
        <w:t>کتاب آنالیز و کشت مایعات بدن. دکتر داریوش شکری و همکاران. انتشارات تیمورزاده نوین و کیا. 1403.</w:t>
      </w:r>
    </w:p>
    <w:p w14:paraId="1E0B1C31" w14:textId="77777777" w:rsidR="00151FE2" w:rsidRPr="007A5D69" w:rsidRDefault="00151FE2" w:rsidP="007A5D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0"/>
          <w:szCs w:val="20"/>
          <w:lang w:bidi="fa-IR"/>
        </w:rPr>
      </w:pPr>
      <w:r w:rsidRPr="007A5D69">
        <w:rPr>
          <w:rStyle w:val="markedcontent"/>
          <w:rFonts w:asciiTheme="majorBidi" w:hAnsiTheme="majorBidi" w:cs="B Nazanin"/>
          <w:sz w:val="20"/>
          <w:szCs w:val="20"/>
        </w:rPr>
        <w:t>Baron EJ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Thomson RB Jr: Specimen collection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transport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and processing: bacteriology. In </w:t>
      </w:r>
      <w:proofErr w:type="spellStart"/>
      <w:r w:rsidRPr="007A5D69">
        <w:rPr>
          <w:rStyle w:val="markedcontent"/>
          <w:rFonts w:asciiTheme="majorBidi" w:hAnsiTheme="majorBidi" w:cs="B Nazanin"/>
          <w:sz w:val="20"/>
          <w:szCs w:val="20"/>
        </w:rPr>
        <w:t>Versalovic</w:t>
      </w:r>
      <w:proofErr w:type="spellEnd"/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J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et al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editors: Manual of clinical</w:t>
      </w:r>
      <w:r w:rsidRPr="007A5D69">
        <w:rPr>
          <w:rFonts w:asciiTheme="majorBidi" w:hAnsiTheme="majorBidi" w:cs="B Nazanin"/>
          <w:sz w:val="20"/>
          <w:szCs w:val="20"/>
        </w:rPr>
        <w:t xml:space="preserve"> 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>microbiology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Ed 10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Washington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DC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2011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ASM Press</w:t>
      </w:r>
      <w:r w:rsidRPr="007A5D69">
        <w:rPr>
          <w:rStyle w:val="markedcontent"/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Style w:val="markedcontent"/>
          <w:rFonts w:asciiTheme="majorBidi" w:hAnsiTheme="majorBidi" w:cs="B Nazanin"/>
          <w:sz w:val="20"/>
          <w:szCs w:val="20"/>
        </w:rPr>
        <w:t xml:space="preserve"> p. 228.</w:t>
      </w:r>
    </w:p>
    <w:p w14:paraId="2B4545AA" w14:textId="77777777" w:rsidR="00151FE2" w:rsidRPr="007A5D69" w:rsidRDefault="00151FE2" w:rsidP="007A5D69">
      <w:pPr>
        <w:pStyle w:val="ListParagraph"/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r w:rsidRPr="007A5D69">
        <w:rPr>
          <w:rFonts w:asciiTheme="majorBidi" w:eastAsia="Times New Roman" w:hAnsiTheme="majorBidi" w:cs="B Nazanin"/>
          <w:sz w:val="20"/>
          <w:szCs w:val="20"/>
        </w:rPr>
        <w:t>Biosafety in Microbiological and Biomedical Laboratories, 5th Edition, HHS Publication No. (CDC) 21-1112, Revised December 2009.</w:t>
      </w:r>
    </w:p>
    <w:p w14:paraId="1B8E57A3" w14:textId="77777777" w:rsidR="00151FE2" w:rsidRPr="007A5D69" w:rsidRDefault="00151FE2" w:rsidP="007A5D69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7A5D69">
        <w:rPr>
          <w:rFonts w:asciiTheme="majorBidi" w:hAnsiTheme="majorBidi" w:cs="B Nazanin"/>
          <w:sz w:val="20"/>
          <w:szCs w:val="20"/>
        </w:rPr>
        <w:t>Committee on Infectious Diseases. 2006 red book: report of the Committed on Infectious Diseases. ed 27. Elk Grove Village</w:t>
      </w:r>
      <w:r w:rsidRPr="007A5D69">
        <w:rPr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Fonts w:asciiTheme="majorBidi" w:hAnsiTheme="majorBidi" w:cs="B Nazanin"/>
          <w:sz w:val="20"/>
          <w:szCs w:val="20"/>
        </w:rPr>
        <w:t xml:space="preserve"> IL: American Academy of Pediatrics; 2006.</w:t>
      </w:r>
    </w:p>
    <w:p w14:paraId="3EC4C9A1" w14:textId="77777777" w:rsidR="00151FE2" w:rsidRPr="007A5D69" w:rsidRDefault="00151FE2" w:rsidP="007A5D69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7A5D69">
        <w:rPr>
          <w:rFonts w:asciiTheme="majorBidi" w:hAnsiTheme="majorBidi" w:cs="B Nazanin"/>
          <w:sz w:val="20"/>
          <w:szCs w:val="20"/>
        </w:rPr>
        <w:t xml:space="preserve">Isenberg D. Henry: </w:t>
      </w:r>
      <w:r w:rsidRPr="007A5D69">
        <w:rPr>
          <w:rFonts w:asciiTheme="majorBidi" w:hAnsiTheme="majorBidi" w:cs="B Nazanin"/>
          <w:i/>
          <w:iCs/>
          <w:sz w:val="20"/>
          <w:szCs w:val="20"/>
        </w:rPr>
        <w:t>Clinical Microbiology Procedures Handbook</w:t>
      </w:r>
      <w:r w:rsidRPr="007A5D69">
        <w:rPr>
          <w:rFonts w:asciiTheme="majorBidi" w:hAnsiTheme="majorBidi" w:cs="B Nazanin"/>
          <w:sz w:val="20"/>
          <w:szCs w:val="20"/>
          <w:rtl/>
        </w:rPr>
        <w:t>،</w:t>
      </w:r>
      <w:r w:rsidRPr="007A5D69">
        <w:rPr>
          <w:rFonts w:asciiTheme="majorBidi" w:hAnsiTheme="majorBidi" w:cs="B Nazanin"/>
          <w:sz w:val="20"/>
          <w:szCs w:val="20"/>
        </w:rPr>
        <w:t xml:space="preserve"> American Society for Microbiology. 2007.</w:t>
      </w:r>
    </w:p>
    <w:p w14:paraId="1E77EEEC" w14:textId="77777777" w:rsidR="00151FE2" w:rsidRPr="007A5D69" w:rsidRDefault="00151FE2" w:rsidP="007A5D69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7A5D69">
        <w:rPr>
          <w:rFonts w:asciiTheme="majorBidi" w:eastAsia="Times New Roman" w:hAnsiTheme="majorBidi" w:cs="B Nazanin"/>
          <w:sz w:val="20"/>
          <w:szCs w:val="20"/>
        </w:rPr>
        <w:t>Koneman</w:t>
      </w:r>
      <w:proofErr w:type="spellEnd"/>
      <w:r w:rsidRPr="007A5D69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A5D69">
        <w:rPr>
          <w:rFonts w:asciiTheme="majorBidi" w:eastAsia="Times New Roman" w:hAnsiTheme="majorBidi" w:cs="B Nazanin"/>
          <w:sz w:val="20"/>
          <w:szCs w:val="20"/>
        </w:rPr>
        <w:t xml:space="preserve"> Elmer W</w:t>
      </w:r>
      <w:r w:rsidRPr="007A5D69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A5D69">
        <w:rPr>
          <w:rFonts w:asciiTheme="majorBidi" w:eastAsia="Times New Roman" w:hAnsiTheme="majorBidi" w:cs="B Nazanin"/>
          <w:sz w:val="20"/>
          <w:szCs w:val="20"/>
        </w:rPr>
        <w:t xml:space="preserve"> et al. Color Atlas and Text book of Diagnostic Microbiology.</w:t>
      </w:r>
      <w:r w:rsidRPr="007A5D69">
        <w:rPr>
          <w:rFonts w:asciiTheme="majorBidi" w:eastAsia="Times New Roman" w:hAnsiTheme="majorBidi" w:cs="B Nazanin"/>
          <w:i/>
          <w:iCs/>
          <w:sz w:val="20"/>
          <w:szCs w:val="20"/>
        </w:rPr>
        <w:t xml:space="preserve"> </w:t>
      </w:r>
      <w:proofErr w:type="spellStart"/>
      <w:r w:rsidRPr="007A5D69">
        <w:rPr>
          <w:rFonts w:asciiTheme="majorBidi" w:eastAsia="Times New Roman" w:hAnsiTheme="majorBidi" w:cs="B Nazanin"/>
          <w:i/>
          <w:iCs/>
          <w:sz w:val="20"/>
          <w:szCs w:val="20"/>
        </w:rPr>
        <w:t>Philedelphia</w:t>
      </w:r>
      <w:proofErr w:type="spellEnd"/>
      <w:r w:rsidRPr="007A5D69">
        <w:rPr>
          <w:rFonts w:asciiTheme="majorBidi" w:eastAsia="Times New Roman" w:hAnsiTheme="majorBidi" w:cs="B Nazanin"/>
          <w:i/>
          <w:iCs/>
          <w:sz w:val="20"/>
          <w:szCs w:val="20"/>
        </w:rPr>
        <w:t>: Lippincott-Raven Publishers. Seventh edition.</w:t>
      </w:r>
      <w:r w:rsidRPr="007A5D69">
        <w:rPr>
          <w:rFonts w:asciiTheme="majorBidi" w:eastAsia="Times New Roman" w:hAnsiTheme="majorBidi" w:cs="B Nazanin"/>
          <w:sz w:val="20"/>
          <w:szCs w:val="20"/>
        </w:rPr>
        <w:t xml:space="preserve"> 2021.</w:t>
      </w:r>
    </w:p>
    <w:p w14:paraId="7A158782" w14:textId="77777777" w:rsidR="00151FE2" w:rsidRPr="007A5D69" w:rsidRDefault="00151FE2" w:rsidP="007A5D69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="Times New Roman" w:eastAsia="Times New Roman" w:hAnsi="Times New Roman" w:cs="B Nazanin"/>
          <w:sz w:val="20"/>
          <w:szCs w:val="20"/>
          <w:lang w:bidi="fa-IR"/>
        </w:rPr>
      </w:pPr>
      <w:r w:rsidRPr="007A5D69">
        <w:rPr>
          <w:rFonts w:ascii="Times New Roman" w:eastAsia="Times New Roman" w:hAnsi="Times New Roman" w:cs="B Nazanin"/>
          <w:sz w:val="20"/>
          <w:szCs w:val="20"/>
          <w:lang w:bidi="fa-IR"/>
        </w:rPr>
        <w:t>Mahon CR, Lehman DC. Textbook of Diagnostic Microbiology-E-Book: Textbook of Diagnostic Microbiology. Elsevier Health Sciences; 2022 Nov 2.</w:t>
      </w:r>
    </w:p>
    <w:p w14:paraId="26FC73C6" w14:textId="77777777" w:rsidR="00151FE2" w:rsidRPr="007A5D69" w:rsidRDefault="00151FE2" w:rsidP="007A5D69">
      <w:pPr>
        <w:pStyle w:val="ListParagraph"/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</w:rPr>
      </w:pPr>
      <w:proofErr w:type="spellStart"/>
      <w:r w:rsidRPr="007A5D69">
        <w:rPr>
          <w:rFonts w:asciiTheme="majorBidi" w:eastAsia="Times New Roman" w:hAnsiTheme="majorBidi" w:cs="B Nazanin"/>
          <w:sz w:val="20"/>
          <w:szCs w:val="20"/>
        </w:rPr>
        <w:t>Tille</w:t>
      </w:r>
      <w:proofErr w:type="spellEnd"/>
      <w:r w:rsidRPr="007A5D69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A5D69">
        <w:rPr>
          <w:rFonts w:asciiTheme="majorBidi" w:eastAsia="Times New Roman" w:hAnsiTheme="majorBidi" w:cs="B Nazanin"/>
          <w:sz w:val="20"/>
          <w:szCs w:val="20"/>
        </w:rPr>
        <w:t xml:space="preserve"> Patricia. </w:t>
      </w:r>
      <w:r w:rsidRPr="007A5D69">
        <w:rPr>
          <w:rFonts w:asciiTheme="majorBidi" w:eastAsia="Times New Roman" w:hAnsiTheme="majorBidi" w:cs="B Nazanin"/>
          <w:i/>
          <w:iCs/>
          <w:sz w:val="20"/>
          <w:szCs w:val="20"/>
        </w:rPr>
        <w:t>Bailey &amp; Scott's diagnostic microbiology-e-book</w:t>
      </w:r>
      <w:r w:rsidRPr="007A5D69">
        <w:rPr>
          <w:rFonts w:asciiTheme="majorBidi" w:eastAsia="Times New Roman" w:hAnsiTheme="majorBidi" w:cs="B Nazanin"/>
          <w:sz w:val="20"/>
          <w:szCs w:val="20"/>
        </w:rPr>
        <w:t>. Elsevier Health Sciences</w:t>
      </w:r>
      <w:r w:rsidRPr="007A5D69">
        <w:rPr>
          <w:rFonts w:asciiTheme="majorBidi" w:eastAsia="Times New Roman" w:hAnsiTheme="majorBidi" w:cs="B Nazanin"/>
          <w:sz w:val="20"/>
          <w:szCs w:val="20"/>
          <w:rtl/>
        </w:rPr>
        <w:t>،</w:t>
      </w:r>
      <w:r w:rsidRPr="007A5D69">
        <w:rPr>
          <w:rFonts w:asciiTheme="majorBidi" w:eastAsia="Times New Roman" w:hAnsiTheme="majorBidi" w:cs="B Nazanin"/>
          <w:sz w:val="20"/>
          <w:szCs w:val="20"/>
        </w:rPr>
        <w:t xml:space="preserve"> fifteenth edition. 2021.</w:t>
      </w:r>
    </w:p>
    <w:p w14:paraId="10F41036" w14:textId="77777777" w:rsidR="00151FE2" w:rsidRPr="007A5D69" w:rsidRDefault="00151FE2" w:rsidP="007A5D69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</w:p>
    <w:sectPr w:rsidR="00151FE2" w:rsidRPr="007A5D69" w:rsidSect="007A5D6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2629" w14:textId="77777777" w:rsidR="005E2828" w:rsidRDefault="005E2828" w:rsidP="007A5D69">
      <w:pPr>
        <w:spacing w:after="0" w:line="240" w:lineRule="auto"/>
      </w:pPr>
      <w:r>
        <w:separator/>
      </w:r>
    </w:p>
  </w:endnote>
  <w:endnote w:type="continuationSeparator" w:id="0">
    <w:p w14:paraId="4AEEF8A3" w14:textId="77777777" w:rsidR="005E2828" w:rsidRDefault="005E2828" w:rsidP="007A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A5D69" w:rsidRPr="00580BA0" w14:paraId="687B2F73" w14:textId="77777777" w:rsidTr="00810842">
      <w:trPr>
        <w:trHeight w:val="300"/>
      </w:trPr>
      <w:tc>
        <w:tcPr>
          <w:tcW w:w="4691" w:type="dxa"/>
        </w:tcPr>
        <w:p w14:paraId="7B43A503" w14:textId="77777777" w:rsidR="007A5D69" w:rsidRPr="00580BA0" w:rsidRDefault="007A5D69" w:rsidP="007A5D69">
          <w:pPr>
            <w:pStyle w:val="Header"/>
            <w:bidi/>
            <w:jc w:val="right"/>
            <w:rPr>
              <w:rFonts w:cs="B Nazanin"/>
            </w:rPr>
          </w:pPr>
          <w:bookmarkStart w:id="189" w:name="_Hlk208873550"/>
          <w:bookmarkStart w:id="190" w:name="_Hlk208873551"/>
          <w:bookmarkStart w:id="191" w:name="_Hlk208906231"/>
          <w:bookmarkStart w:id="192" w:name="_Hlk208906232"/>
          <w:bookmarkStart w:id="193" w:name="_Hlk208907177"/>
          <w:bookmarkStart w:id="194" w:name="_Hlk208907178"/>
          <w:bookmarkStart w:id="195" w:name="_Hlk208907403"/>
          <w:bookmarkStart w:id="196" w:name="_Hlk208907404"/>
          <w:bookmarkStart w:id="197" w:name="_Hlk208907413"/>
          <w:bookmarkStart w:id="198" w:name="_Hlk208907414"/>
          <w:bookmarkStart w:id="199" w:name="_Hlk208907694"/>
          <w:bookmarkStart w:id="200" w:name="_Hlk208907695"/>
          <w:bookmarkStart w:id="201" w:name="_Hlk208907742"/>
          <w:bookmarkStart w:id="202" w:name="_Hlk208907743"/>
          <w:bookmarkStart w:id="203" w:name="_Hlk208907936"/>
          <w:bookmarkStart w:id="204" w:name="_Hlk208907937"/>
          <w:bookmarkStart w:id="205" w:name="_Hlk208915105"/>
          <w:bookmarkStart w:id="206" w:name="_Hlk208915106"/>
          <w:bookmarkStart w:id="207" w:name="_Hlk208915893"/>
          <w:bookmarkStart w:id="208" w:name="_Hlk208915894"/>
          <w:bookmarkStart w:id="209" w:name="_Hlk208916237"/>
          <w:bookmarkStart w:id="210" w:name="_Hlk208916238"/>
          <w:bookmarkStart w:id="211" w:name="_Hlk208916589"/>
          <w:bookmarkStart w:id="212" w:name="_Hlk208916590"/>
          <w:bookmarkStart w:id="213" w:name="_Hlk208917027"/>
          <w:bookmarkStart w:id="214" w:name="_Hlk208917028"/>
          <w:bookmarkStart w:id="215" w:name="_Hlk208917697"/>
          <w:bookmarkStart w:id="216" w:name="_Hlk208917698"/>
          <w:bookmarkStart w:id="217" w:name="_Hlk208918087"/>
          <w:bookmarkStart w:id="218" w:name="_Hlk208918088"/>
          <w:bookmarkStart w:id="219" w:name="_Hlk208918763"/>
          <w:bookmarkStart w:id="220" w:name="_Hlk208918764"/>
          <w:bookmarkStart w:id="221" w:name="_Hlk208918977"/>
          <w:bookmarkStart w:id="222" w:name="_Hlk208918978"/>
          <w:bookmarkStart w:id="223" w:name="_Hlk208919148"/>
          <w:bookmarkStart w:id="224" w:name="_Hlk208919149"/>
          <w:bookmarkStart w:id="225" w:name="_Hlk208919320"/>
          <w:bookmarkStart w:id="226" w:name="_Hlk208919321"/>
          <w:bookmarkStart w:id="227" w:name="_Hlk208919498"/>
          <w:bookmarkStart w:id="228" w:name="_Hlk208919499"/>
          <w:bookmarkStart w:id="229" w:name="_Hlk208919665"/>
          <w:bookmarkStart w:id="230" w:name="_Hlk208919666"/>
          <w:bookmarkStart w:id="231" w:name="_Hlk208919852"/>
          <w:bookmarkStart w:id="232" w:name="_Hlk208919853"/>
          <w:bookmarkStart w:id="233" w:name="_Hlk208920087"/>
          <w:bookmarkStart w:id="234" w:name="_Hlk208920088"/>
          <w:bookmarkStart w:id="235" w:name="_Hlk208920989"/>
          <w:bookmarkStart w:id="236" w:name="_Hlk208920990"/>
          <w:bookmarkStart w:id="237" w:name="_Hlk208921326"/>
          <w:bookmarkStart w:id="238" w:name="_Hlk208921327"/>
          <w:bookmarkStart w:id="239" w:name="_Hlk208921542"/>
          <w:bookmarkStart w:id="240" w:name="_Hlk208921543"/>
          <w:bookmarkStart w:id="241" w:name="_Hlk208921760"/>
          <w:bookmarkStart w:id="242" w:name="_Hlk208921761"/>
          <w:bookmarkStart w:id="243" w:name="_Hlk208925638"/>
          <w:bookmarkStart w:id="244" w:name="_Hlk208925639"/>
          <w:bookmarkStart w:id="245" w:name="_Hlk208925905"/>
          <w:bookmarkStart w:id="246" w:name="_Hlk208925906"/>
          <w:bookmarkStart w:id="247" w:name="_Hlk208926113"/>
          <w:bookmarkStart w:id="248" w:name="_Hlk208926114"/>
          <w:bookmarkStart w:id="249" w:name="_Hlk208926282"/>
          <w:bookmarkStart w:id="250" w:name="_Hlk208926283"/>
          <w:bookmarkStart w:id="251" w:name="_Hlk208926435"/>
          <w:bookmarkStart w:id="252" w:name="_Hlk208926436"/>
          <w:bookmarkStart w:id="253" w:name="_Hlk208926596"/>
          <w:bookmarkStart w:id="254" w:name="_Hlk208926597"/>
          <w:bookmarkStart w:id="255" w:name="_Hlk208926772"/>
          <w:bookmarkStart w:id="256" w:name="_Hlk208926773"/>
          <w:bookmarkStart w:id="257" w:name="_Hlk208926927"/>
          <w:bookmarkStart w:id="258" w:name="_Hlk208926928"/>
          <w:bookmarkStart w:id="259" w:name="_Hlk208927128"/>
          <w:bookmarkStart w:id="260" w:name="_Hlk208927129"/>
          <w:bookmarkStart w:id="261" w:name="_Hlk208927289"/>
          <w:bookmarkStart w:id="262" w:name="_Hlk208927290"/>
          <w:bookmarkStart w:id="263" w:name="_Hlk208927416"/>
          <w:bookmarkStart w:id="264" w:name="_Hlk208927417"/>
          <w:bookmarkStart w:id="265" w:name="_Hlk208927526"/>
          <w:bookmarkStart w:id="266" w:name="_Hlk208927527"/>
          <w:bookmarkStart w:id="267" w:name="_Hlk208930600"/>
          <w:bookmarkStart w:id="268" w:name="_Hlk208930601"/>
          <w:bookmarkStart w:id="269" w:name="_Hlk208930823"/>
          <w:bookmarkStart w:id="270" w:name="_Hlk208930824"/>
          <w:bookmarkStart w:id="271" w:name="_Hlk208931007"/>
          <w:bookmarkStart w:id="272" w:name="_Hlk208931008"/>
          <w:bookmarkStart w:id="273" w:name="_Hlk208931214"/>
          <w:bookmarkStart w:id="274" w:name="_Hlk208931215"/>
          <w:bookmarkStart w:id="275" w:name="_Hlk208931455"/>
          <w:bookmarkStart w:id="276" w:name="_Hlk208931456"/>
          <w:bookmarkStart w:id="277" w:name="_Hlk208931670"/>
          <w:bookmarkStart w:id="278" w:name="_Hlk208931671"/>
          <w:bookmarkStart w:id="279" w:name="_Hlk208931939"/>
          <w:bookmarkStart w:id="280" w:name="_Hlk208931940"/>
          <w:bookmarkStart w:id="281" w:name="_Hlk208932211"/>
          <w:bookmarkStart w:id="282" w:name="_Hlk208932212"/>
          <w:bookmarkStart w:id="283" w:name="_Hlk208932341"/>
          <w:bookmarkStart w:id="284" w:name="_Hlk208932342"/>
          <w:bookmarkStart w:id="285" w:name="_Hlk208932605"/>
          <w:bookmarkStart w:id="286" w:name="_Hlk208932606"/>
          <w:bookmarkStart w:id="287" w:name="_Hlk208932647"/>
          <w:bookmarkStart w:id="288" w:name="_Hlk208932648"/>
          <w:bookmarkStart w:id="289" w:name="_Hlk208932757"/>
          <w:bookmarkStart w:id="290" w:name="_Hlk208932758"/>
          <w:bookmarkStart w:id="291" w:name="_Hlk208932951"/>
          <w:bookmarkStart w:id="292" w:name="_Hlk208932952"/>
          <w:bookmarkStart w:id="293" w:name="_Hlk208933127"/>
          <w:bookmarkStart w:id="294" w:name="_Hlk208933128"/>
          <w:bookmarkStart w:id="295" w:name="_Hlk208933350"/>
          <w:bookmarkStart w:id="296" w:name="_Hlk208933351"/>
          <w:bookmarkStart w:id="297" w:name="_Hlk208933507"/>
          <w:bookmarkStart w:id="298" w:name="_Hlk208933508"/>
          <w:bookmarkStart w:id="299" w:name="_Hlk208933807"/>
          <w:bookmarkStart w:id="300" w:name="_Hlk208933808"/>
          <w:bookmarkStart w:id="301" w:name="_Hlk208933934"/>
          <w:bookmarkStart w:id="302" w:name="_Hlk208933935"/>
          <w:bookmarkStart w:id="303" w:name="_Hlk208934131"/>
          <w:bookmarkStart w:id="304" w:name="_Hlk208934132"/>
          <w:bookmarkStart w:id="305" w:name="_Hlk208999718"/>
          <w:bookmarkStart w:id="306" w:name="_Hlk208999719"/>
          <w:bookmarkStart w:id="307" w:name="_Hlk209000147"/>
          <w:bookmarkStart w:id="308" w:name="_Hlk209000148"/>
          <w:bookmarkStart w:id="309" w:name="_Hlk209000379"/>
          <w:bookmarkStart w:id="310" w:name="_Hlk209000380"/>
          <w:bookmarkStart w:id="311" w:name="_Hlk209000710"/>
          <w:bookmarkStart w:id="312" w:name="_Hlk209000711"/>
          <w:bookmarkStart w:id="313" w:name="_Hlk209000826"/>
          <w:bookmarkStart w:id="314" w:name="_Hlk209000827"/>
          <w:bookmarkStart w:id="315" w:name="_Hlk209000969"/>
          <w:bookmarkStart w:id="316" w:name="_Hlk209000970"/>
          <w:bookmarkStart w:id="317" w:name="_Hlk209001152"/>
          <w:bookmarkStart w:id="318" w:name="_Hlk209001153"/>
          <w:bookmarkStart w:id="319" w:name="_Hlk209001306"/>
          <w:bookmarkStart w:id="320" w:name="_Hlk209001307"/>
          <w:bookmarkStart w:id="321" w:name="_Hlk209001546"/>
          <w:bookmarkStart w:id="322" w:name="_Hlk209001547"/>
          <w:bookmarkStart w:id="323" w:name="_Hlk209002922"/>
          <w:bookmarkStart w:id="324" w:name="_Hlk209002923"/>
          <w:bookmarkStart w:id="325" w:name="_Hlk209003120"/>
          <w:bookmarkStart w:id="326" w:name="_Hlk209003121"/>
          <w:bookmarkStart w:id="327" w:name="_Hlk209003497"/>
          <w:bookmarkStart w:id="328" w:name="_Hlk209003498"/>
          <w:bookmarkStart w:id="329" w:name="_Hlk209003671"/>
          <w:bookmarkStart w:id="330" w:name="_Hlk209003672"/>
          <w:bookmarkStart w:id="331" w:name="_Hlk209003893"/>
          <w:bookmarkStart w:id="332" w:name="_Hlk209003894"/>
          <w:bookmarkStart w:id="333" w:name="_Hlk209004054"/>
          <w:bookmarkStart w:id="334" w:name="_Hlk209004055"/>
          <w:bookmarkStart w:id="335" w:name="_Hlk209004319"/>
          <w:bookmarkStart w:id="336" w:name="_Hlk209004320"/>
          <w:bookmarkStart w:id="337" w:name="_Hlk209004548"/>
          <w:bookmarkStart w:id="338" w:name="_Hlk209004549"/>
          <w:bookmarkStart w:id="339" w:name="_Hlk209004728"/>
          <w:bookmarkStart w:id="340" w:name="_Hlk209004729"/>
          <w:bookmarkStart w:id="341" w:name="_Hlk209005074"/>
          <w:bookmarkStart w:id="342" w:name="_Hlk209005075"/>
          <w:bookmarkStart w:id="343" w:name="_Hlk209005407"/>
          <w:bookmarkStart w:id="344" w:name="_Hlk209005408"/>
          <w:bookmarkStart w:id="345" w:name="_Hlk209005600"/>
          <w:bookmarkStart w:id="346" w:name="_Hlk209005601"/>
          <w:bookmarkStart w:id="347" w:name="_Hlk209005795"/>
          <w:bookmarkStart w:id="348" w:name="_Hlk209005796"/>
          <w:bookmarkStart w:id="349" w:name="_Hlk209008881"/>
          <w:bookmarkStart w:id="350" w:name="_Hlk209008882"/>
          <w:bookmarkStart w:id="351" w:name="_Hlk209009129"/>
          <w:bookmarkStart w:id="352" w:name="_Hlk209009130"/>
          <w:bookmarkStart w:id="353" w:name="_Hlk209009281"/>
          <w:bookmarkStart w:id="354" w:name="_Hlk209009282"/>
          <w:bookmarkStart w:id="355" w:name="_Hlk209009428"/>
          <w:bookmarkStart w:id="356" w:name="_Hlk209009429"/>
          <w:bookmarkStart w:id="357" w:name="_Hlk209009562"/>
          <w:bookmarkStart w:id="358" w:name="_Hlk209009563"/>
          <w:bookmarkStart w:id="359" w:name="_Hlk209009746"/>
          <w:bookmarkStart w:id="360" w:name="_Hlk209009747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6D1E6530" w14:textId="77777777" w:rsidR="007A5D69" w:rsidRPr="00580BA0" w:rsidRDefault="007A5D69" w:rsidP="007A5D69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21CE171" w14:textId="77777777" w:rsidR="007A5D69" w:rsidRPr="00580BA0" w:rsidRDefault="007A5D69" w:rsidP="007A5D6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9018164" w14:textId="77777777" w:rsidR="007A5D69" w:rsidRPr="00580BA0" w:rsidRDefault="007A5D69" w:rsidP="007A5D69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79CDD542" w14:textId="77777777" w:rsidR="007A5D69" w:rsidRPr="00580BA0" w:rsidRDefault="007A5D69" w:rsidP="007A5D69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</w:tbl>
  <w:p w14:paraId="38E7CCE6" w14:textId="77777777" w:rsidR="007A5D69" w:rsidRDefault="007A5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06B0" w14:textId="77777777" w:rsidR="005E2828" w:rsidRDefault="005E2828" w:rsidP="007A5D69">
      <w:pPr>
        <w:spacing w:after="0" w:line="240" w:lineRule="auto"/>
      </w:pPr>
      <w:r>
        <w:separator/>
      </w:r>
    </w:p>
  </w:footnote>
  <w:footnote w:type="continuationSeparator" w:id="0">
    <w:p w14:paraId="1C475A8D" w14:textId="77777777" w:rsidR="005E2828" w:rsidRDefault="005E2828" w:rsidP="007A5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7A5D69" w:rsidRPr="00580BA0" w14:paraId="554EE296" w14:textId="77777777" w:rsidTr="00810842">
      <w:trPr>
        <w:trHeight w:val="300"/>
      </w:trPr>
      <w:tc>
        <w:tcPr>
          <w:tcW w:w="3255" w:type="dxa"/>
        </w:tcPr>
        <w:p w14:paraId="2A4F666D" w14:textId="29A3DEE9" w:rsidR="007A5D69" w:rsidRPr="00580BA0" w:rsidRDefault="007A5D69" w:rsidP="007A5D69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6-0001</w:t>
          </w:r>
        </w:p>
      </w:tc>
      <w:tc>
        <w:tcPr>
          <w:tcW w:w="0" w:type="dxa"/>
        </w:tcPr>
        <w:p w14:paraId="43192F33" w14:textId="77777777" w:rsidR="007A5D69" w:rsidRPr="00580BA0" w:rsidRDefault="007A5D69" w:rsidP="007A5D6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38349BEF" w14:textId="31286C46" w:rsidR="007A5D69" w:rsidRPr="00580BA0" w:rsidRDefault="007A5D69" w:rsidP="007A5D69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7A5D6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دستورالعمل کلی </w:t>
          </w:r>
          <w:r w:rsidRPr="007A5D6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تفس</w:t>
          </w:r>
          <w:r w:rsidRPr="007A5D6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7A5D69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ر</w:t>
          </w:r>
          <w:r w:rsidRPr="007A5D6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7A5D6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کشت</w:t>
          </w:r>
          <w:r w:rsidRPr="007A5D69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7A5D69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های مختلف بدن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</w:tbl>
  <w:p w14:paraId="53618805" w14:textId="77777777" w:rsidR="007A5D69" w:rsidRDefault="007A5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F75"/>
    <w:multiLevelType w:val="hybridMultilevel"/>
    <w:tmpl w:val="1D468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91E1A"/>
    <w:multiLevelType w:val="hybridMultilevel"/>
    <w:tmpl w:val="0F4AF9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11200C"/>
    <w:multiLevelType w:val="hybridMultilevel"/>
    <w:tmpl w:val="49AA77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D14BC"/>
    <w:multiLevelType w:val="hybridMultilevel"/>
    <w:tmpl w:val="4394D9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2A4E9D"/>
    <w:multiLevelType w:val="hybridMultilevel"/>
    <w:tmpl w:val="53BE36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FE2"/>
    <w:rsid w:val="00151FE2"/>
    <w:rsid w:val="00263349"/>
    <w:rsid w:val="00357448"/>
    <w:rsid w:val="005E2828"/>
    <w:rsid w:val="007A5D69"/>
    <w:rsid w:val="009D0564"/>
    <w:rsid w:val="00AE644A"/>
    <w:rsid w:val="00DD3305"/>
    <w:rsid w:val="00F3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7606"/>
  <w15:chartTrackingRefBased/>
  <w15:docId w15:val="{B6946868-632E-43A4-9E67-86F68B9D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51FE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51FE2"/>
    <w:rPr>
      <w:lang w:bidi="ar-SA"/>
    </w:rPr>
  </w:style>
  <w:style w:type="character" w:customStyle="1" w:styleId="rynqvb">
    <w:name w:val="rynqvb"/>
    <w:basedOn w:val="DefaultParagraphFont"/>
    <w:qFormat/>
    <w:rsid w:val="00151FE2"/>
  </w:style>
  <w:style w:type="table" w:styleId="TableGrid">
    <w:name w:val="Table Grid"/>
    <w:basedOn w:val="TableNormal"/>
    <w:uiPriority w:val="39"/>
    <w:rsid w:val="0015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151FE2"/>
  </w:style>
  <w:style w:type="paragraph" w:styleId="Header">
    <w:name w:val="header"/>
    <w:basedOn w:val="Normal"/>
    <w:link w:val="HeaderChar"/>
    <w:uiPriority w:val="99"/>
    <w:unhideWhenUsed/>
    <w:rsid w:val="007A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A5D6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A5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6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2025-09-17T09:30:00Z</dcterms:created>
  <dcterms:modified xsi:type="dcterms:W3CDTF">2025-09-17T09:30:00Z</dcterms:modified>
</cp:coreProperties>
</file>