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4C8" w:rsidRPr="0093669C" w:rsidRDefault="00DE4EEE" w:rsidP="0093669C">
      <w:pPr>
        <w:widowControl w:val="0"/>
        <w:autoSpaceDE w:val="0"/>
        <w:autoSpaceDN w:val="0"/>
        <w:bidi/>
        <w:adjustRightInd w:val="0"/>
        <w:spacing w:after="0" w:line="240" w:lineRule="auto"/>
        <w:jc w:val="lowKashida"/>
        <w:rPr>
          <w:rFonts w:asciiTheme="majorBidi" w:hAnsiTheme="majorBidi" w:cs="B Nazanin"/>
          <w:b/>
          <w:bCs/>
          <w:sz w:val="24"/>
          <w:szCs w:val="24"/>
          <w:lang w:bidi="fa-IR"/>
        </w:rPr>
      </w:pPr>
      <w:r w:rsidRPr="0093669C">
        <w:rPr>
          <w:rFonts w:asciiTheme="majorBidi" w:hAnsiTheme="majorBidi" w:cs="B Nazanin" w:hint="cs"/>
          <w:b/>
          <w:bCs/>
          <w:sz w:val="24"/>
          <w:szCs w:val="24"/>
          <w:rtl/>
          <w:lang w:bidi="fa-IR"/>
        </w:rPr>
        <w:t xml:space="preserve">3. </w:t>
      </w:r>
      <w:r w:rsidR="00C304C8" w:rsidRPr="0093669C">
        <w:rPr>
          <w:rFonts w:asciiTheme="majorBidi" w:eastAsia="B Nazanin" w:hAnsiTheme="majorBidi" w:cs="B Nazanin"/>
          <w:b/>
          <w:bCs/>
          <w:sz w:val="24"/>
          <w:szCs w:val="24"/>
          <w:rtl/>
          <w:lang w:bidi="fa-IR"/>
        </w:rPr>
        <w:t>مراحل عمل</w:t>
      </w:r>
      <w:r w:rsidR="00C304C8" w:rsidRPr="0093669C">
        <w:rPr>
          <w:rFonts w:asciiTheme="majorBidi" w:eastAsia="B Nazanin" w:hAnsiTheme="majorBidi" w:cs="B Nazanin" w:hint="cs"/>
          <w:b/>
          <w:bCs/>
          <w:sz w:val="24"/>
          <w:szCs w:val="24"/>
          <w:rtl/>
          <w:lang w:bidi="fa-IR"/>
        </w:rPr>
        <w:t>ی</w:t>
      </w:r>
    </w:p>
    <w:tbl>
      <w:tblPr>
        <w:tblStyle w:val="TableGrid"/>
        <w:bidiVisual/>
        <w:tblW w:w="0" w:type="auto"/>
        <w:jc w:val="center"/>
        <w:tblLook w:val="04A0" w:firstRow="1" w:lastRow="0" w:firstColumn="1" w:lastColumn="0" w:noHBand="0" w:noVBand="1"/>
      </w:tblPr>
      <w:tblGrid>
        <w:gridCol w:w="2120"/>
        <w:gridCol w:w="3444"/>
        <w:gridCol w:w="3218"/>
      </w:tblGrid>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اسم آزمایشگاه:</w:t>
            </w:r>
          </w:p>
        </w:tc>
        <w:tc>
          <w:tcPr>
            <w:tcW w:w="6662" w:type="dxa"/>
            <w:gridSpan w:val="2"/>
          </w:tcPr>
          <w:p w:rsidR="00362CD7" w:rsidRDefault="00362CD7" w:rsidP="00362CD7">
            <w:pPr>
              <w:bidi/>
              <w:jc w:val="both"/>
              <w:rPr>
                <w:rFonts w:asciiTheme="majorBidi" w:hAnsiTheme="majorBidi" w:cs="B Zar"/>
                <w:kern w:val="2"/>
                <w:sz w:val="24"/>
                <w:szCs w:val="24"/>
                <w:lang w:bidi="fa-IR"/>
              </w:rPr>
            </w:pPr>
            <w:r>
              <w:t>{{</w:t>
            </w:r>
            <w:proofErr w:type="spellStart"/>
            <w:r>
              <w:t>LabName</w:t>
            </w:r>
            <w:proofErr w:type="spellEnd"/>
            <w:r>
              <w:t>}}</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 xml:space="preserve">اسم سند: </w:t>
            </w:r>
          </w:p>
        </w:tc>
        <w:tc>
          <w:tcPr>
            <w:tcW w:w="6662" w:type="dxa"/>
            <w:gridSpan w:val="2"/>
          </w:tcPr>
          <w:p w:rsidR="00362CD7" w:rsidRPr="0093669C" w:rsidRDefault="00362CD7" w:rsidP="00362CD7">
            <w:pPr>
              <w:bidi/>
              <w:jc w:val="lowKashida"/>
              <w:rPr>
                <w:rFonts w:asciiTheme="majorBidi" w:eastAsia="B Nazanin" w:hAnsiTheme="majorBidi" w:cs="B Nazanin"/>
                <w:b/>
                <w:bCs/>
                <w:sz w:val="24"/>
                <w:szCs w:val="24"/>
                <w:rtl/>
                <w:lang w:bidi="fa-IR"/>
              </w:rPr>
            </w:pPr>
            <w:r w:rsidRPr="0093669C">
              <w:rPr>
                <w:rFonts w:asciiTheme="majorBidi" w:eastAsia="B Nazanin" w:hAnsiTheme="majorBidi" w:cs="B Nazanin"/>
                <w:b/>
                <w:bCs/>
                <w:sz w:val="28"/>
                <w:szCs w:val="28"/>
                <w:rtl/>
                <w:lang w:bidi="fa-IR"/>
              </w:rPr>
              <w:t>دستورالعمل مراحل عمل</w:t>
            </w:r>
            <w:r w:rsidRPr="0093669C">
              <w:rPr>
                <w:rFonts w:asciiTheme="majorBidi" w:eastAsia="B Nazanin" w:hAnsiTheme="majorBidi" w:cs="B Nazanin" w:hint="cs"/>
                <w:b/>
                <w:bCs/>
                <w:sz w:val="28"/>
                <w:szCs w:val="28"/>
                <w:rtl/>
                <w:lang w:bidi="fa-IR"/>
              </w:rPr>
              <w:t>ی</w:t>
            </w:r>
            <w:r w:rsidRPr="0093669C">
              <w:rPr>
                <w:rFonts w:asciiTheme="majorBidi" w:eastAsia="B Nazanin" w:hAnsiTheme="majorBidi" w:cs="B Nazanin"/>
                <w:b/>
                <w:bCs/>
                <w:sz w:val="28"/>
                <w:szCs w:val="28"/>
                <w:rtl/>
                <w:lang w:bidi="fa-IR"/>
              </w:rPr>
              <w:t xml:space="preserve"> انجام آنت</w:t>
            </w:r>
            <w:r w:rsidRPr="0093669C">
              <w:rPr>
                <w:rFonts w:asciiTheme="majorBidi" w:eastAsia="B Nazanin" w:hAnsiTheme="majorBidi" w:cs="B Nazanin" w:hint="cs"/>
                <w:b/>
                <w:bCs/>
                <w:sz w:val="28"/>
                <w:szCs w:val="28"/>
                <w:rtl/>
                <w:lang w:bidi="fa-IR"/>
              </w:rPr>
              <w:t>ی</w:t>
            </w:r>
            <w:r w:rsidRPr="0093669C">
              <w:rPr>
                <w:rFonts w:asciiTheme="majorBidi" w:eastAsia="B Nazanin" w:hAnsiTheme="majorBidi" w:cs="B Nazanin"/>
                <w:b/>
                <w:bCs/>
                <w:sz w:val="28"/>
                <w:szCs w:val="28"/>
                <w:rtl/>
                <w:lang w:bidi="fa-IR"/>
              </w:rPr>
              <w:t xml:space="preserve"> ب</w:t>
            </w:r>
            <w:r w:rsidRPr="0093669C">
              <w:rPr>
                <w:rFonts w:asciiTheme="majorBidi" w:eastAsia="B Nazanin" w:hAnsiTheme="majorBidi" w:cs="B Nazanin" w:hint="cs"/>
                <w:b/>
                <w:bCs/>
                <w:sz w:val="28"/>
                <w:szCs w:val="28"/>
                <w:rtl/>
                <w:lang w:bidi="fa-IR"/>
              </w:rPr>
              <w:t>ی</w:t>
            </w:r>
            <w:r w:rsidRPr="0093669C">
              <w:rPr>
                <w:rFonts w:asciiTheme="majorBidi" w:eastAsia="B Nazanin" w:hAnsiTheme="majorBidi" w:cs="B Nazanin" w:hint="eastAsia"/>
                <w:b/>
                <w:bCs/>
                <w:sz w:val="28"/>
                <w:szCs w:val="28"/>
                <w:rtl/>
                <w:lang w:bidi="fa-IR"/>
              </w:rPr>
              <w:t>وگرام</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کد سند:</w:t>
            </w:r>
          </w:p>
        </w:tc>
        <w:tc>
          <w:tcPr>
            <w:tcW w:w="6662" w:type="dxa"/>
            <w:gridSpan w:val="2"/>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lang w:bidi="fa-IR"/>
              </w:rPr>
            </w:pPr>
            <w:r w:rsidRPr="0093669C">
              <w:rPr>
                <w:rFonts w:asciiTheme="majorBidi" w:hAnsiTheme="majorBidi" w:cs="B Nazanin"/>
                <w:kern w:val="24"/>
                <w:sz w:val="24"/>
                <w:szCs w:val="24"/>
                <w:lang w:bidi="fa-IR"/>
              </w:rPr>
              <w:t>D-007-0003</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دسته بندی سند:</w:t>
            </w:r>
          </w:p>
        </w:tc>
        <w:tc>
          <w:tcPr>
            <w:tcW w:w="6662" w:type="dxa"/>
            <w:gridSpan w:val="2"/>
          </w:tcPr>
          <w:p w:rsidR="00362CD7" w:rsidRPr="0093669C" w:rsidRDefault="00362CD7" w:rsidP="00362CD7">
            <w:pPr>
              <w:autoSpaceDE w:val="0"/>
              <w:autoSpaceDN w:val="0"/>
              <w:bidi/>
              <w:adjustRightInd w:val="0"/>
              <w:jc w:val="lowKashida"/>
              <w:rPr>
                <w:rFonts w:asciiTheme="majorBidi" w:hAnsiTheme="majorBidi" w:cs="B Nazanin"/>
                <w:kern w:val="24"/>
                <w:sz w:val="24"/>
                <w:szCs w:val="24"/>
                <w:rtl/>
                <w:lang w:bidi="fa-IR"/>
              </w:rPr>
            </w:pPr>
            <w:r w:rsidRPr="0093669C">
              <w:rPr>
                <w:rFonts w:asciiTheme="majorBidi" w:hAnsiTheme="majorBidi" w:cs="B Nazanin"/>
                <w:kern w:val="24"/>
                <w:sz w:val="24"/>
                <w:szCs w:val="24"/>
                <w:rtl/>
              </w:rPr>
              <w:t>دستورالعمل و کنترل ک</w:t>
            </w:r>
            <w:r w:rsidRPr="0093669C">
              <w:rPr>
                <w:rFonts w:asciiTheme="majorBidi" w:hAnsiTheme="majorBidi" w:cs="B Nazanin" w:hint="cs"/>
                <w:kern w:val="24"/>
                <w:sz w:val="24"/>
                <w:szCs w:val="24"/>
                <w:rtl/>
              </w:rPr>
              <w:t>ی</w:t>
            </w:r>
            <w:r w:rsidRPr="0093669C">
              <w:rPr>
                <w:rFonts w:asciiTheme="majorBidi" w:hAnsiTheme="majorBidi" w:cs="B Nazanin" w:hint="eastAsia"/>
                <w:kern w:val="24"/>
                <w:sz w:val="24"/>
                <w:szCs w:val="24"/>
                <w:rtl/>
              </w:rPr>
              <w:t>ف</w:t>
            </w:r>
            <w:r w:rsidRPr="0093669C">
              <w:rPr>
                <w:rFonts w:asciiTheme="majorBidi" w:hAnsiTheme="majorBidi" w:cs="B Nazanin" w:hint="cs"/>
                <w:kern w:val="24"/>
                <w:sz w:val="24"/>
                <w:szCs w:val="24"/>
                <w:rtl/>
              </w:rPr>
              <w:t>ی</w:t>
            </w:r>
            <w:r w:rsidRPr="0093669C">
              <w:rPr>
                <w:rFonts w:asciiTheme="majorBidi" w:hAnsiTheme="majorBidi" w:cs="B Nazanin"/>
                <w:kern w:val="24"/>
                <w:sz w:val="24"/>
                <w:szCs w:val="24"/>
                <w:rtl/>
              </w:rPr>
              <w:t xml:space="preserve"> </w:t>
            </w:r>
            <w:r w:rsidRPr="0093669C">
              <w:rPr>
                <w:rFonts w:asciiTheme="majorBidi" w:eastAsia="B Nazanin" w:hAnsiTheme="majorBidi" w:cs="B Nazanin"/>
                <w:sz w:val="24"/>
                <w:szCs w:val="24"/>
                <w:rtl/>
                <w:lang w:bidi="fa-IR"/>
              </w:rPr>
              <w:t>آنت</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sz w:val="24"/>
                <w:szCs w:val="24"/>
                <w:rtl/>
                <w:lang w:bidi="fa-IR"/>
              </w:rPr>
              <w:t xml:space="preserve"> ب</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hint="eastAsia"/>
                <w:sz w:val="24"/>
                <w:szCs w:val="24"/>
                <w:rtl/>
                <w:lang w:bidi="fa-IR"/>
              </w:rPr>
              <w:t>وگرام</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شماره ویرایش:</w:t>
            </w:r>
          </w:p>
        </w:tc>
        <w:tc>
          <w:tcPr>
            <w:tcW w:w="6662" w:type="dxa"/>
            <w:gridSpan w:val="2"/>
          </w:tcPr>
          <w:p w:rsidR="00362CD7" w:rsidRDefault="00362CD7" w:rsidP="00362CD7">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تاریخ ویرایش:</w:t>
            </w:r>
          </w:p>
        </w:tc>
        <w:tc>
          <w:tcPr>
            <w:tcW w:w="6662" w:type="dxa"/>
            <w:gridSpan w:val="2"/>
          </w:tcPr>
          <w:p w:rsidR="00362CD7" w:rsidRDefault="00362CD7" w:rsidP="00362CD7">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تاریخ بازنگری سند:</w:t>
            </w:r>
          </w:p>
        </w:tc>
        <w:tc>
          <w:tcPr>
            <w:tcW w:w="6662" w:type="dxa"/>
            <w:gridSpan w:val="2"/>
          </w:tcPr>
          <w:p w:rsidR="00362CD7" w:rsidRDefault="00362CD7" w:rsidP="00362CD7">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تهیه کننده:</w:t>
            </w:r>
          </w:p>
        </w:tc>
        <w:tc>
          <w:tcPr>
            <w:tcW w:w="3444"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تایید کننده:</w:t>
            </w:r>
          </w:p>
        </w:tc>
        <w:tc>
          <w:tcPr>
            <w:tcW w:w="3218" w:type="dxa"/>
          </w:tcPr>
          <w:p w:rsidR="00362CD7" w:rsidRPr="0093669C" w:rsidRDefault="00362CD7" w:rsidP="00362CD7">
            <w:pPr>
              <w:autoSpaceDE w:val="0"/>
              <w:autoSpaceDN w:val="0"/>
              <w:bidi/>
              <w:adjustRightInd w:val="0"/>
              <w:jc w:val="lowKashida"/>
              <w:rPr>
                <w:rFonts w:asciiTheme="majorBidi" w:hAnsiTheme="majorBidi" w:cs="B Nazanin"/>
                <w:b/>
                <w:bCs/>
                <w:kern w:val="24"/>
                <w:sz w:val="24"/>
                <w:szCs w:val="24"/>
                <w:rtl/>
                <w:lang w:bidi="fa-IR"/>
              </w:rPr>
            </w:pPr>
            <w:r w:rsidRPr="0093669C">
              <w:rPr>
                <w:rFonts w:asciiTheme="majorBidi" w:hAnsiTheme="majorBidi" w:cs="B Nazanin" w:hint="cs"/>
                <w:b/>
                <w:bCs/>
                <w:kern w:val="24"/>
                <w:sz w:val="24"/>
                <w:szCs w:val="24"/>
                <w:rtl/>
                <w:lang w:bidi="fa-IR"/>
              </w:rPr>
              <w:t>تصدیق و امضاء :</w:t>
            </w:r>
          </w:p>
        </w:tc>
      </w:tr>
      <w:tr w:rsidR="00362CD7" w:rsidRPr="0093669C" w:rsidTr="006B3761">
        <w:trPr>
          <w:jc w:val="center"/>
        </w:trPr>
        <w:tc>
          <w:tcPr>
            <w:tcW w:w="2120" w:type="dxa"/>
          </w:tcPr>
          <w:p w:rsidR="00362CD7" w:rsidRPr="0093669C" w:rsidRDefault="00362CD7" w:rsidP="00362CD7">
            <w:pPr>
              <w:autoSpaceDE w:val="0"/>
              <w:autoSpaceDN w:val="0"/>
              <w:bidi/>
              <w:adjustRightInd w:val="0"/>
              <w:jc w:val="lowKashida"/>
              <w:rPr>
                <w:rFonts w:asciiTheme="majorBidi" w:hAnsiTheme="majorBidi" w:cs="B Nazanin"/>
                <w:kern w:val="24"/>
                <w:sz w:val="24"/>
                <w:szCs w:val="24"/>
                <w:rtl/>
                <w:lang w:bidi="fa-IR"/>
              </w:rPr>
            </w:pPr>
            <w:r w:rsidRPr="0093669C">
              <w:rPr>
                <w:rFonts w:asciiTheme="majorBidi" w:hAnsiTheme="majorBidi" w:cs="B Nazanin" w:hint="cs"/>
                <w:kern w:val="24"/>
                <w:sz w:val="24"/>
                <w:szCs w:val="24"/>
                <w:rtl/>
                <w:lang w:bidi="fa-IR"/>
              </w:rPr>
              <w:t>شرکت دارا ویرا آزما</w:t>
            </w:r>
          </w:p>
          <w:p w:rsidR="00362CD7" w:rsidRPr="0093669C" w:rsidRDefault="00362CD7" w:rsidP="00362CD7">
            <w:pPr>
              <w:autoSpaceDE w:val="0"/>
              <w:autoSpaceDN w:val="0"/>
              <w:bidi/>
              <w:adjustRightInd w:val="0"/>
              <w:jc w:val="lowKashida"/>
              <w:rPr>
                <w:rFonts w:asciiTheme="majorBidi" w:hAnsiTheme="majorBidi" w:cs="B Nazanin"/>
                <w:kern w:val="24"/>
                <w:sz w:val="24"/>
                <w:szCs w:val="24"/>
                <w:rtl/>
                <w:lang w:bidi="fa-IR"/>
              </w:rPr>
            </w:pPr>
            <w:r w:rsidRPr="0093669C">
              <w:rPr>
                <w:rFonts w:asciiTheme="majorBidi" w:hAnsiTheme="majorBidi" w:cs="B Nazanin" w:hint="cs"/>
                <w:kern w:val="24"/>
                <w:sz w:val="24"/>
                <w:szCs w:val="24"/>
                <w:rtl/>
                <w:lang w:bidi="fa-IR"/>
              </w:rPr>
              <w:t>دکتر داریوش شکری</w:t>
            </w:r>
          </w:p>
        </w:tc>
        <w:tc>
          <w:tcPr>
            <w:tcW w:w="3444" w:type="dxa"/>
          </w:tcPr>
          <w:p w:rsidR="00362CD7" w:rsidRDefault="00362CD7" w:rsidP="00362CD7">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362CD7" w:rsidRDefault="00362CD7" w:rsidP="00362CD7">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C304C8" w:rsidRPr="0093669C" w:rsidRDefault="00C304C8" w:rsidP="0093669C">
      <w:pPr>
        <w:jc w:val="lowKashida"/>
        <w:rPr>
          <w:rFonts w:cs="B Nazanin"/>
          <w:sz w:val="24"/>
          <w:szCs w:val="24"/>
        </w:rPr>
      </w:pPr>
    </w:p>
    <w:p w:rsidR="00C304C8" w:rsidRPr="0093669C" w:rsidRDefault="00C304C8" w:rsidP="0093669C">
      <w:pPr>
        <w:bidi/>
        <w:spacing w:after="0"/>
        <w:jc w:val="lowKashida"/>
        <w:rPr>
          <w:rFonts w:asciiTheme="majorBidi" w:hAnsiTheme="majorBidi" w:cs="B Nazanin"/>
          <w:sz w:val="24"/>
          <w:szCs w:val="24"/>
          <w:rtl/>
          <w:lang w:bidi="fa-IR"/>
        </w:rPr>
      </w:pPr>
      <w:r w:rsidRPr="0093669C">
        <w:rPr>
          <w:rFonts w:asciiTheme="majorBidi" w:hAnsiTheme="majorBidi" w:cs="B Nazanin" w:hint="cs"/>
          <w:b/>
          <w:bCs/>
          <w:sz w:val="24"/>
          <w:szCs w:val="24"/>
          <w:rtl/>
        </w:rPr>
        <w:t xml:space="preserve">(1) </w:t>
      </w:r>
      <w:r w:rsidRPr="0093669C">
        <w:rPr>
          <w:rFonts w:asciiTheme="majorBidi" w:hAnsiTheme="majorBidi" w:cs="B Nazanin"/>
          <w:b/>
          <w:bCs/>
          <w:sz w:val="24"/>
          <w:szCs w:val="24"/>
          <w:rtl/>
        </w:rPr>
        <w:t>هدف:</w:t>
      </w:r>
      <w:r w:rsidRPr="0093669C">
        <w:rPr>
          <w:rFonts w:asciiTheme="majorBidi" w:hAnsiTheme="majorBidi" w:cs="B Nazanin" w:hint="cs"/>
          <w:sz w:val="24"/>
          <w:szCs w:val="24"/>
          <w:rtl/>
        </w:rPr>
        <w:t xml:space="preserve"> </w:t>
      </w:r>
    </w:p>
    <w:p w:rsidR="00C304C8" w:rsidRPr="0093669C" w:rsidRDefault="00C304C8" w:rsidP="0093669C">
      <w:pPr>
        <w:bidi/>
        <w:spacing w:after="0"/>
        <w:jc w:val="lowKashida"/>
        <w:rPr>
          <w:rFonts w:cs="B Nazanin"/>
          <w:sz w:val="24"/>
          <w:szCs w:val="24"/>
          <w:rtl/>
        </w:rPr>
      </w:pPr>
      <w:r w:rsidRPr="0093669C">
        <w:rPr>
          <w:rFonts w:asciiTheme="majorBidi" w:hAnsiTheme="majorBidi" w:cs="B Nazanin" w:hint="cs"/>
          <w:sz w:val="24"/>
          <w:szCs w:val="24"/>
          <w:rtl/>
        </w:rPr>
        <w:t xml:space="preserve">در این </w:t>
      </w:r>
      <w:r w:rsidRPr="0093669C">
        <w:rPr>
          <w:rFonts w:asciiTheme="majorBidi" w:eastAsia="B Nazanin" w:hAnsiTheme="majorBidi" w:cs="B Nazanin"/>
          <w:sz w:val="24"/>
          <w:szCs w:val="24"/>
          <w:rtl/>
          <w:lang w:bidi="fa-IR"/>
        </w:rPr>
        <w:t>دستورالعمل مراحل عمل</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sz w:val="24"/>
          <w:szCs w:val="24"/>
          <w:rtl/>
          <w:lang w:bidi="fa-IR"/>
        </w:rPr>
        <w:t xml:space="preserve"> انجام آنت</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sz w:val="24"/>
          <w:szCs w:val="24"/>
          <w:rtl/>
          <w:lang w:bidi="fa-IR"/>
        </w:rPr>
        <w:t xml:space="preserve"> ب</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hint="eastAsia"/>
          <w:sz w:val="24"/>
          <w:szCs w:val="24"/>
          <w:rtl/>
          <w:lang w:bidi="fa-IR"/>
        </w:rPr>
        <w:t>وگرا</w:t>
      </w:r>
      <w:r w:rsidRPr="0093669C">
        <w:rPr>
          <w:rFonts w:asciiTheme="majorBidi" w:eastAsia="B Nazanin" w:hAnsiTheme="majorBidi" w:cs="B Nazanin" w:hint="cs"/>
          <w:sz w:val="24"/>
          <w:szCs w:val="24"/>
          <w:rtl/>
          <w:lang w:bidi="fa-IR"/>
        </w:rPr>
        <w:t>م شرح داده شده است.</w:t>
      </w:r>
    </w:p>
    <w:p w:rsidR="00C304C8" w:rsidRPr="0093669C" w:rsidRDefault="00C304C8" w:rsidP="0093669C">
      <w:pPr>
        <w:bidi/>
        <w:spacing w:after="0"/>
        <w:jc w:val="lowKashida"/>
        <w:rPr>
          <w:rFonts w:cs="B Nazanin"/>
          <w:sz w:val="24"/>
          <w:szCs w:val="24"/>
        </w:rPr>
      </w:pPr>
    </w:p>
    <w:p w:rsidR="00C304C8" w:rsidRPr="0093669C" w:rsidRDefault="00C304C8" w:rsidP="0093669C">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hint="cs"/>
          <w:b/>
          <w:bCs/>
          <w:sz w:val="24"/>
          <w:szCs w:val="24"/>
          <w:rtl/>
        </w:rPr>
        <w:t xml:space="preserve">(2) </w:t>
      </w:r>
      <w:r w:rsidRPr="0093669C">
        <w:rPr>
          <w:rFonts w:asciiTheme="majorBidi" w:hAnsiTheme="majorBidi" w:cs="B Nazanin"/>
          <w:b/>
          <w:bCs/>
          <w:sz w:val="24"/>
          <w:szCs w:val="24"/>
          <w:rtl/>
        </w:rPr>
        <w:t>شرح دستورالعمل</w:t>
      </w:r>
      <w:r w:rsidRPr="0093669C">
        <w:rPr>
          <w:rFonts w:asciiTheme="majorBidi" w:hAnsiTheme="majorBidi" w:cs="B Nazanin" w:hint="cs"/>
          <w:b/>
          <w:bCs/>
          <w:sz w:val="24"/>
          <w:szCs w:val="24"/>
          <w:rtl/>
        </w:rPr>
        <w:t>:</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مراحل عملی انجام آنتی بیوگرام شامل </w:t>
      </w:r>
      <w:r w:rsidRPr="0093669C">
        <w:rPr>
          <w:rFonts w:asciiTheme="majorBidi" w:hAnsiTheme="majorBidi" w:cs="B Nazanin" w:hint="cs"/>
          <w:sz w:val="24"/>
          <w:szCs w:val="24"/>
          <w:rtl/>
          <w:lang w:bidi="fa-IR"/>
        </w:rPr>
        <w:t>7</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قدم</w:t>
      </w:r>
      <w:r w:rsidRPr="0093669C">
        <w:rPr>
          <w:rFonts w:asciiTheme="majorBidi" w:hAnsiTheme="majorBidi" w:cs="B Nazanin"/>
          <w:sz w:val="24"/>
          <w:szCs w:val="24"/>
          <w:rtl/>
          <w:lang w:bidi="fa-IR"/>
        </w:rPr>
        <w:t xml:space="preserve"> اصلی است:</w:t>
      </w:r>
      <w:r w:rsidRPr="0093669C">
        <w:rPr>
          <w:rFonts w:asciiTheme="majorBidi"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sz w:val="24"/>
          <w:szCs w:val="24"/>
          <w:rtl/>
          <w:lang w:bidi="fa-IR"/>
        </w:rPr>
        <w:t>1</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تشخیص و انتخاب اولیه کلنی های رشد کرده برای آنتی بیوگرام</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kern w:val="24"/>
          <w:sz w:val="24"/>
          <w:szCs w:val="24"/>
          <w:rtl/>
          <w:lang w:bidi="fa-IR"/>
        </w:rPr>
        <w:t>2</w:t>
      </w:r>
      <w:r w:rsidRPr="0093669C">
        <w:rPr>
          <w:rFonts w:asciiTheme="majorBidi" w:hAnsiTheme="majorBidi" w:cs="B Nazanin" w:hint="cs"/>
          <w:kern w:val="24"/>
          <w:sz w:val="24"/>
          <w:szCs w:val="24"/>
          <w:rtl/>
          <w:lang w:bidi="fa-IR"/>
        </w:rPr>
        <w:t>)</w:t>
      </w:r>
      <w:r w:rsidRPr="0093669C">
        <w:rPr>
          <w:rFonts w:asciiTheme="majorBidi" w:hAnsiTheme="majorBidi" w:cs="B Nazanin"/>
          <w:kern w:val="24"/>
          <w:sz w:val="24"/>
          <w:szCs w:val="24"/>
          <w:rtl/>
          <w:lang w:bidi="fa-IR"/>
        </w:rPr>
        <w:t xml:space="preserve"> آماده سازی پلیت </w:t>
      </w:r>
      <w:r w:rsidRPr="0093669C">
        <w:rPr>
          <w:rFonts w:asciiTheme="majorBidi" w:hAnsiTheme="majorBidi" w:cs="B Nazanin"/>
          <w:kern w:val="24"/>
          <w:sz w:val="24"/>
          <w:szCs w:val="24"/>
          <w:lang w:bidi="fa-IR"/>
        </w:rPr>
        <w:t>MHA</w:t>
      </w:r>
      <w:r w:rsidRPr="0093669C">
        <w:rPr>
          <w:rFonts w:asciiTheme="majorBidi" w:hAnsiTheme="majorBidi" w:cs="B Nazanin"/>
          <w:kern w:val="24"/>
          <w:sz w:val="24"/>
          <w:szCs w:val="24"/>
          <w:rtl/>
          <w:lang w:bidi="fa-IR"/>
        </w:rPr>
        <w:t xml:space="preserve"> و دیسک ها</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3</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آماده سازی مایع تلقیح</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4</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تلقیح مایع تلقیح به پلیت</w:t>
      </w:r>
      <w:r w:rsidRPr="0093669C">
        <w:rPr>
          <w:rFonts w:asciiTheme="majorBidi" w:hAnsiTheme="majorBidi" w:cs="B Nazanin" w:hint="cs"/>
          <w:sz w:val="24"/>
          <w:szCs w:val="24"/>
          <w:rtl/>
          <w:lang w:bidi="fa-IR"/>
        </w:rPr>
        <w:t xml:space="preserve"> مولرهینتون آگار</w:t>
      </w:r>
      <w:r w:rsidRPr="0093669C">
        <w:rPr>
          <w:rFonts w:asciiTheme="majorBidi"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rPr>
      </w:pPr>
      <w:r w:rsidRPr="0093669C">
        <w:rPr>
          <w:rFonts w:asciiTheme="majorBidi" w:hAnsiTheme="majorBidi" w:cs="B Nazanin"/>
          <w:sz w:val="24"/>
          <w:szCs w:val="24"/>
          <w:rtl/>
        </w:rPr>
        <w:t>5</w:t>
      </w:r>
      <w:r w:rsidRPr="0093669C">
        <w:rPr>
          <w:rFonts w:asciiTheme="majorBidi" w:hAnsiTheme="majorBidi" w:cs="B Nazanin" w:hint="cs"/>
          <w:sz w:val="24"/>
          <w:szCs w:val="24"/>
          <w:rtl/>
        </w:rPr>
        <w:t>)</w:t>
      </w:r>
      <w:r w:rsidRPr="0093669C">
        <w:rPr>
          <w:rFonts w:asciiTheme="majorBidi" w:hAnsiTheme="majorBidi" w:cs="B Nazanin"/>
          <w:sz w:val="24"/>
          <w:szCs w:val="24"/>
          <w:rtl/>
        </w:rPr>
        <w:t xml:space="preserve"> ديسک گذاری </w:t>
      </w:r>
      <w:r w:rsidRPr="0093669C">
        <w:rPr>
          <w:rFonts w:asciiTheme="majorBidi" w:hAnsiTheme="majorBidi" w:cs="B Nazanin"/>
          <w:sz w:val="24"/>
          <w:szCs w:val="24"/>
          <w:rtl/>
          <w:lang w:bidi="fa-IR"/>
        </w:rPr>
        <w:t xml:space="preserve">صحیح با توجه به نوع نمونه و نوع ارگانیسم </w:t>
      </w:r>
    </w:p>
    <w:p w:rsidR="00C304C8" w:rsidRPr="0093669C" w:rsidRDefault="00C304C8" w:rsidP="0093669C">
      <w:pPr>
        <w:bidi/>
        <w:spacing w:after="0" w:line="240" w:lineRule="auto"/>
        <w:jc w:val="lowKashida"/>
        <w:rPr>
          <w:rFonts w:asciiTheme="majorBidi" w:hAnsiTheme="majorBidi" w:cs="B Nazanin"/>
          <w:sz w:val="24"/>
          <w:szCs w:val="24"/>
          <w:rtl/>
        </w:rPr>
      </w:pPr>
      <w:r w:rsidRPr="0093669C">
        <w:rPr>
          <w:rFonts w:asciiTheme="majorBidi" w:hAnsiTheme="majorBidi" w:cs="B Nazanin" w:hint="cs"/>
          <w:sz w:val="24"/>
          <w:szCs w:val="24"/>
          <w:rtl/>
        </w:rPr>
        <w:t xml:space="preserve">6) </w:t>
      </w:r>
      <w:r w:rsidRPr="0093669C">
        <w:rPr>
          <w:rFonts w:asciiTheme="majorBidi" w:hAnsiTheme="majorBidi" w:cs="B Nazanin"/>
          <w:sz w:val="24"/>
          <w:szCs w:val="24"/>
          <w:rtl/>
        </w:rPr>
        <w:t xml:space="preserve">انکوباسيون </w:t>
      </w:r>
    </w:p>
    <w:p w:rsidR="00C304C8" w:rsidRPr="0093669C" w:rsidRDefault="00C304C8" w:rsidP="0093669C">
      <w:pPr>
        <w:bidi/>
        <w:spacing w:after="0" w:line="240" w:lineRule="auto"/>
        <w:jc w:val="lowKashida"/>
        <w:rPr>
          <w:rFonts w:asciiTheme="majorBidi" w:hAnsiTheme="majorBidi" w:cs="B Nazanin"/>
          <w:sz w:val="24"/>
          <w:szCs w:val="24"/>
          <w:rtl/>
        </w:rPr>
      </w:pPr>
      <w:r w:rsidRPr="0093669C">
        <w:rPr>
          <w:rFonts w:asciiTheme="majorBidi" w:hAnsiTheme="majorBidi" w:cs="B Nazanin"/>
          <w:sz w:val="24"/>
          <w:szCs w:val="24"/>
          <w:rtl/>
        </w:rPr>
        <w:t>7) خوانش، گزارش و تفس</w:t>
      </w:r>
      <w:r w:rsidRPr="0093669C">
        <w:rPr>
          <w:rFonts w:asciiTheme="majorBidi" w:hAnsiTheme="majorBidi" w:cs="B Nazanin" w:hint="cs"/>
          <w:sz w:val="24"/>
          <w:szCs w:val="24"/>
          <w:rtl/>
        </w:rPr>
        <w:t>ی</w:t>
      </w:r>
      <w:r w:rsidRPr="0093669C">
        <w:rPr>
          <w:rFonts w:asciiTheme="majorBidi" w:hAnsiTheme="majorBidi" w:cs="B Nazanin" w:hint="eastAsia"/>
          <w:sz w:val="24"/>
          <w:szCs w:val="24"/>
          <w:rtl/>
        </w:rPr>
        <w:t>ر</w:t>
      </w:r>
      <w:r w:rsidRPr="0093669C">
        <w:rPr>
          <w:rFonts w:asciiTheme="majorBidi" w:hAnsiTheme="majorBidi" w:cs="B Nazanin"/>
          <w:sz w:val="24"/>
          <w:szCs w:val="24"/>
          <w:rtl/>
        </w:rPr>
        <w:t xml:space="preserve"> نتا</w:t>
      </w:r>
      <w:r w:rsidRPr="0093669C">
        <w:rPr>
          <w:rFonts w:asciiTheme="majorBidi" w:hAnsiTheme="majorBidi" w:cs="B Nazanin" w:hint="cs"/>
          <w:sz w:val="24"/>
          <w:szCs w:val="24"/>
          <w:rtl/>
        </w:rPr>
        <w:t>ی</w:t>
      </w:r>
      <w:r w:rsidRPr="0093669C">
        <w:rPr>
          <w:rFonts w:asciiTheme="majorBidi" w:hAnsiTheme="majorBidi" w:cs="B Nazanin" w:hint="eastAsia"/>
          <w:sz w:val="24"/>
          <w:szCs w:val="24"/>
          <w:rtl/>
        </w:rPr>
        <w:t>ج</w:t>
      </w:r>
    </w:p>
    <w:p w:rsidR="00C304C8" w:rsidRPr="0093669C" w:rsidRDefault="00C304C8" w:rsidP="0093669C">
      <w:pPr>
        <w:bidi/>
        <w:spacing w:after="0" w:line="240" w:lineRule="auto"/>
        <w:jc w:val="lowKashida"/>
        <w:rPr>
          <w:rFonts w:asciiTheme="majorBidi" w:eastAsia="Times New Roman" w:hAnsiTheme="majorBidi" w:cs="B Nazanin"/>
          <w:sz w:val="24"/>
          <w:szCs w:val="24"/>
          <w:rtl/>
          <w:lang w:bidi="fa-IR"/>
        </w:rPr>
      </w:pPr>
      <w:r w:rsidRPr="0093669C">
        <w:rPr>
          <w:rFonts w:asciiTheme="majorBidi" w:eastAsia="Times New Roman"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b/>
          <w:bCs/>
          <w:sz w:val="24"/>
          <w:szCs w:val="24"/>
          <w:rtl/>
          <w:lang w:bidi="fa-IR"/>
        </w:rPr>
        <w:t>1</w:t>
      </w:r>
      <w:r w:rsidRPr="0093669C">
        <w:rPr>
          <w:rFonts w:asciiTheme="majorBidi" w:hAnsiTheme="majorBidi" w:cs="B Nazanin" w:hint="cs"/>
          <w:b/>
          <w:bCs/>
          <w:sz w:val="24"/>
          <w:szCs w:val="24"/>
          <w:rtl/>
          <w:lang w:bidi="fa-IR"/>
        </w:rPr>
        <w:t>)</w:t>
      </w:r>
      <w:r w:rsidRPr="0093669C">
        <w:rPr>
          <w:rFonts w:asciiTheme="majorBidi" w:hAnsiTheme="majorBidi" w:cs="B Nazanin"/>
          <w:b/>
          <w:bCs/>
          <w:sz w:val="24"/>
          <w:szCs w:val="24"/>
          <w:rtl/>
          <w:lang w:bidi="fa-IR"/>
        </w:rPr>
        <w:t xml:space="preserve"> تشخیص و انتخاب اولیه کلنی های رشد کرده برای آنتی بیوگرام </w:t>
      </w:r>
      <w:r w:rsidRPr="0093669C">
        <w:rPr>
          <w:rFonts w:asciiTheme="majorBidi" w:hAnsiTheme="majorBidi" w:cs="B Nazanin" w:hint="cs"/>
          <w:b/>
          <w:bCs/>
          <w:sz w:val="24"/>
          <w:szCs w:val="24"/>
          <w:rtl/>
          <w:lang w:bidi="fa-IR"/>
        </w:rPr>
        <w:t xml:space="preserve">   </w:t>
      </w:r>
    </w:p>
    <w:p w:rsidR="00C304C8" w:rsidRPr="0093669C" w:rsidRDefault="00C304C8" w:rsidP="0093669C">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جدول </w:t>
      </w:r>
      <w:r w:rsidRPr="0093669C">
        <w:rPr>
          <w:rFonts w:asciiTheme="majorBidi" w:hAnsiTheme="majorBidi" w:cs="B Nazanin" w:hint="cs"/>
          <w:sz w:val="24"/>
          <w:szCs w:val="24"/>
          <w:rtl/>
          <w:lang w:bidi="fa-IR"/>
        </w:rPr>
        <w:t>1</w:t>
      </w:r>
      <w:r w:rsidRPr="0093669C">
        <w:rPr>
          <w:rFonts w:asciiTheme="majorBidi" w:hAnsiTheme="majorBidi" w:cs="B Nazanin"/>
          <w:sz w:val="24"/>
          <w:szCs w:val="24"/>
          <w:rtl/>
          <w:lang w:bidi="fa-IR"/>
        </w:rPr>
        <w:t>. تست</w:t>
      </w:r>
      <w:r w:rsidRPr="0093669C">
        <w:rPr>
          <w:rFonts w:asciiTheme="majorBidi" w:hAnsiTheme="majorBidi" w:cs="B Nazanin"/>
          <w:sz w:val="24"/>
          <w:szCs w:val="24"/>
          <w:lang w:bidi="fa-IR"/>
        </w:rPr>
        <w:t>‌</w:t>
      </w:r>
      <w:r w:rsidRPr="0093669C">
        <w:rPr>
          <w:rFonts w:asciiTheme="majorBidi" w:hAnsiTheme="majorBidi" w:cs="B Nazanin"/>
          <w:sz w:val="24"/>
          <w:szCs w:val="24"/>
          <w:rtl/>
          <w:lang w:bidi="fa-IR"/>
        </w:rPr>
        <w:t xml:space="preserve">های حداقلی برای تشخیص اولیه باکتری.  </w:t>
      </w:r>
    </w:p>
    <w:tbl>
      <w:tblPr>
        <w:tblStyle w:val="TableGrid"/>
        <w:bidiVisual/>
        <w:tblW w:w="0" w:type="auto"/>
        <w:tblLayout w:type="fixed"/>
        <w:tblLook w:val="0000" w:firstRow="0" w:lastRow="0" w:firstColumn="0" w:lastColumn="0" w:noHBand="0" w:noVBand="0"/>
      </w:tblPr>
      <w:tblGrid>
        <w:gridCol w:w="7509"/>
        <w:gridCol w:w="1698"/>
      </w:tblGrid>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b/>
                <w:bCs/>
                <w:rtl/>
                <w:lang w:bidi="fa-IR"/>
              </w:rPr>
            </w:pPr>
            <w:r w:rsidRPr="0093669C">
              <w:rPr>
                <w:rFonts w:asciiTheme="majorBidi" w:hAnsiTheme="majorBidi" w:cs="B Nazanin"/>
                <w:b/>
                <w:bCs/>
                <w:rtl/>
                <w:lang w:bidi="fa-IR"/>
              </w:rPr>
              <w:t>حداقل تست</w:t>
            </w:r>
            <w:r w:rsidRPr="0093669C">
              <w:rPr>
                <w:rFonts w:asciiTheme="majorBidi" w:hAnsiTheme="majorBidi" w:cs="B Nazanin" w:hint="cs"/>
                <w:b/>
                <w:bCs/>
                <w:rtl/>
                <w:lang w:bidi="fa-IR"/>
              </w:rPr>
              <w:t xml:space="preserve"> </w:t>
            </w:r>
            <w:r w:rsidRPr="0093669C">
              <w:rPr>
                <w:rFonts w:asciiTheme="majorBidi" w:hAnsiTheme="majorBidi" w:cs="B Nazanin"/>
                <w:b/>
                <w:bCs/>
                <w:rtl/>
                <w:lang w:bidi="fa-IR"/>
              </w:rPr>
              <w:t>های قابل انجام و نتایج</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b/>
                <w:bCs/>
                <w:rtl/>
                <w:lang w:bidi="fa-IR"/>
              </w:rPr>
            </w:pPr>
            <w:r w:rsidRPr="0093669C">
              <w:rPr>
                <w:rFonts w:asciiTheme="majorBidi" w:hAnsiTheme="majorBidi" w:cs="B Nazanin"/>
                <w:b/>
                <w:bCs/>
                <w:rtl/>
                <w:lang w:bidi="fa-IR"/>
              </w:rPr>
              <w:t>تشخیص اولیه</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با کلنی رنگی (لاکتوز مثبت)، تست کاتالاز مثبت، تست اکسیداز منفی، برخی جلای فلزی (اشریشیاکلی)، رنگ</w:t>
            </w:r>
            <w:r w:rsidRPr="0093669C">
              <w:rPr>
                <w:rFonts w:asciiTheme="majorBidi" w:hAnsiTheme="majorBidi" w:cs="B Nazanin"/>
                <w:lang w:bidi="fa-IR"/>
              </w:rPr>
              <w:t>‌</w:t>
            </w:r>
            <w:r w:rsidRPr="0093669C">
              <w:rPr>
                <w:rFonts w:asciiTheme="majorBidi" w:hAnsiTheme="majorBidi" w:cs="B Nazanin"/>
                <w:rtl/>
                <w:lang w:bidi="fa-IR"/>
              </w:rPr>
              <w:t xml:space="preserve">آمیزی گرم: باسیل گرم منفی </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انتروباکتریال</w:t>
            </w:r>
            <w:r w:rsidRPr="0093669C">
              <w:rPr>
                <w:rFonts w:asciiTheme="majorBidi" w:hAnsiTheme="majorBidi" w:cs="B Nazanin"/>
                <w:lang w:bidi="fa-IR"/>
              </w:rPr>
              <w:t>‌</w:t>
            </w:r>
            <w:r w:rsidRPr="0093669C">
              <w:rPr>
                <w:rFonts w:asciiTheme="majorBidi" w:hAnsiTheme="majorBidi" w:cs="B Nazanin"/>
                <w:rtl/>
                <w:lang w:bidi="fa-IR"/>
              </w:rPr>
              <w:t>ها</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با کلنی بیرنگ (لاکتوز منفی)، تست کاتالاز مثبت، تست اکسیداز برخی مثبت و همولیز بتا (سودوموناس آئروجینوزا)، رنگ</w:t>
            </w:r>
            <w:r w:rsidRPr="0093669C">
              <w:rPr>
                <w:rFonts w:asciiTheme="majorBidi" w:hAnsiTheme="majorBidi" w:cs="B Nazanin"/>
                <w:lang w:bidi="fa-IR"/>
              </w:rPr>
              <w:t>‌</w:t>
            </w:r>
            <w:r w:rsidRPr="0093669C">
              <w:rPr>
                <w:rFonts w:asciiTheme="majorBidi" w:hAnsiTheme="majorBidi" w:cs="B Nazanin"/>
                <w:rtl/>
                <w:lang w:bidi="fa-IR"/>
              </w:rPr>
              <w:t xml:space="preserve">آمیزی گرم: باسیل گرم منفی (سودوموناس و بورخولدریا) یا کوکسی گرم منفی (آسینتوباکتر) </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باکتری</w:t>
            </w:r>
            <w:r w:rsidRPr="0093669C">
              <w:rPr>
                <w:rFonts w:asciiTheme="majorBidi" w:hAnsiTheme="majorBidi" w:cs="B Nazanin"/>
                <w:rtl/>
                <w:lang w:bidi="fa-IR"/>
              </w:rPr>
              <w:softHyphen/>
              <w:t>های گرم منفی غیرتخمیری</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با همولیز بتا، تست کواگولاز اسلایدی مثبت، رنگ</w:t>
            </w:r>
            <w:r w:rsidRPr="0093669C">
              <w:rPr>
                <w:rFonts w:asciiTheme="majorBidi" w:hAnsiTheme="majorBidi" w:cs="B Nazanin"/>
                <w:lang w:bidi="fa-IR"/>
              </w:rPr>
              <w:t>‌</w:t>
            </w:r>
            <w:r w:rsidRPr="0093669C">
              <w:rPr>
                <w:rFonts w:asciiTheme="majorBidi" w:hAnsiTheme="majorBidi" w:cs="B Nazanin"/>
                <w:rtl/>
                <w:lang w:bidi="fa-IR"/>
              </w:rPr>
              <w:t>آمیزی گرم: کوکسی گرم مثبت خوشه انگوری، کاتالاز مثبت، اکسیداز منفی</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استافیلوکوک آرئوس</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lastRenderedPageBreak/>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بدون همولیز بتا (برخی مثل استافیلوکوک همولیتیکوس مثبت)، تست کواگولاز اسلایدی منفی، رنگ</w:t>
            </w:r>
            <w:r w:rsidRPr="0093669C">
              <w:rPr>
                <w:rFonts w:asciiTheme="majorBidi" w:hAnsiTheme="majorBidi" w:cs="B Nazanin"/>
                <w:lang w:bidi="fa-IR"/>
              </w:rPr>
              <w:t>‌</w:t>
            </w:r>
            <w:r w:rsidRPr="0093669C">
              <w:rPr>
                <w:rFonts w:asciiTheme="majorBidi" w:hAnsiTheme="majorBidi" w:cs="B Nazanin"/>
                <w:rtl/>
                <w:lang w:bidi="fa-IR"/>
              </w:rPr>
              <w:t>آمیزی گرم: کوکسی گرم مثبت خوشه انگوری، کاتالاز مثبت، اکسیداز منفی</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استافیلوکوک</w:t>
            </w:r>
            <w:r w:rsidRPr="0093669C">
              <w:rPr>
                <w:rFonts w:asciiTheme="majorBidi" w:hAnsiTheme="majorBidi" w:cs="B Nazanin"/>
                <w:lang w:bidi="fa-IR"/>
              </w:rPr>
              <w:t>‌</w:t>
            </w:r>
            <w:r w:rsidRPr="0093669C">
              <w:rPr>
                <w:rFonts w:asciiTheme="majorBidi" w:hAnsiTheme="majorBidi" w:cs="B Nazanin"/>
                <w:rtl/>
                <w:lang w:bidi="fa-IR"/>
              </w:rPr>
              <w:t>های کواگولاز منفی</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با همولیز آلفا و غیرموکوئیدی، تست </w:t>
            </w:r>
            <w:r w:rsidRPr="0093669C">
              <w:rPr>
                <w:rFonts w:asciiTheme="majorBidi" w:hAnsiTheme="majorBidi" w:cs="B Nazanin"/>
                <w:lang w:bidi="fa-IR"/>
              </w:rPr>
              <w:t>PYR</w:t>
            </w:r>
            <w:r w:rsidRPr="0093669C">
              <w:rPr>
                <w:rFonts w:asciiTheme="majorBidi" w:hAnsiTheme="majorBidi" w:cs="B Nazanin"/>
                <w:rtl/>
                <w:lang w:bidi="fa-IR"/>
              </w:rPr>
              <w:t xml:space="preserve"> منفی، رنگ</w:t>
            </w:r>
            <w:r w:rsidRPr="0093669C">
              <w:rPr>
                <w:rFonts w:asciiTheme="majorBidi" w:hAnsiTheme="majorBidi" w:cs="B Nazanin"/>
                <w:lang w:bidi="fa-IR"/>
              </w:rPr>
              <w:t>‌</w:t>
            </w:r>
            <w:r w:rsidRPr="0093669C">
              <w:rPr>
                <w:rFonts w:asciiTheme="majorBidi" w:hAnsiTheme="majorBidi" w:cs="B Nazanin"/>
                <w:rtl/>
                <w:lang w:bidi="fa-IR"/>
              </w:rPr>
              <w:t>آمیزی گرم: کوکسی گرم مثبت تکی، دوتایی و زنجیره ای، کاتالاز و اکسیداز منفی، بایل اسکولین منفی</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استرپتوکوک</w:t>
            </w:r>
            <w:r w:rsidRPr="0093669C">
              <w:rPr>
                <w:rFonts w:asciiTheme="majorBidi" w:hAnsiTheme="majorBidi" w:cs="B Nazanin"/>
                <w:lang w:bidi="fa-IR"/>
              </w:rPr>
              <w:t>‌</w:t>
            </w:r>
            <w:r w:rsidRPr="0093669C">
              <w:rPr>
                <w:rFonts w:asciiTheme="majorBidi" w:hAnsiTheme="majorBidi" w:cs="B Nazanin"/>
                <w:rtl/>
                <w:lang w:bidi="fa-IR"/>
              </w:rPr>
              <w:t>های گروه ویریدانس</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بدون همولیز، تست </w:t>
            </w:r>
            <w:r w:rsidRPr="0093669C">
              <w:rPr>
                <w:rFonts w:asciiTheme="majorBidi" w:hAnsiTheme="majorBidi" w:cs="B Nazanin"/>
                <w:lang w:bidi="fa-IR"/>
              </w:rPr>
              <w:t>PYR</w:t>
            </w:r>
            <w:r w:rsidRPr="0093669C">
              <w:rPr>
                <w:rFonts w:asciiTheme="majorBidi" w:hAnsiTheme="majorBidi" w:cs="B Nazanin"/>
                <w:rtl/>
                <w:lang w:bidi="fa-IR"/>
              </w:rPr>
              <w:t xml:space="preserve"> مثبت، رنگ</w:t>
            </w:r>
            <w:r w:rsidRPr="0093669C">
              <w:rPr>
                <w:rFonts w:asciiTheme="majorBidi" w:hAnsiTheme="majorBidi" w:cs="B Nazanin"/>
                <w:lang w:bidi="fa-IR"/>
              </w:rPr>
              <w:t>‌</w:t>
            </w:r>
            <w:r w:rsidRPr="0093669C">
              <w:rPr>
                <w:rFonts w:asciiTheme="majorBidi" w:hAnsiTheme="majorBidi" w:cs="B Nazanin"/>
                <w:rtl/>
                <w:lang w:bidi="fa-IR"/>
              </w:rPr>
              <w:t>آمیزی گرم: کوکسی گرم مثبت تکی، دوتایی و زنجیره</w:t>
            </w:r>
            <w:r w:rsidRPr="0093669C">
              <w:rPr>
                <w:rFonts w:asciiTheme="majorBidi" w:hAnsiTheme="majorBidi" w:cs="B Nazanin"/>
                <w:lang w:bidi="fa-IR"/>
              </w:rPr>
              <w:t>‌</w:t>
            </w:r>
            <w:r w:rsidRPr="0093669C">
              <w:rPr>
                <w:rFonts w:asciiTheme="majorBidi" w:hAnsiTheme="majorBidi" w:cs="B Nazanin"/>
                <w:rtl/>
                <w:lang w:bidi="fa-IR"/>
              </w:rPr>
              <w:t>ای، کاتالاز و اکسیداز منفی، بایل اسکولین مثبت</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انتروکوک</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به صورت کلنی خشن گچی رنگ و بدون همولیز، رنگ</w:t>
            </w:r>
            <w:r w:rsidRPr="0093669C">
              <w:rPr>
                <w:rFonts w:asciiTheme="majorBidi" w:hAnsiTheme="majorBidi" w:cs="B Nazanin"/>
                <w:lang w:bidi="fa-IR"/>
              </w:rPr>
              <w:t>‌</w:t>
            </w:r>
            <w:r w:rsidRPr="0093669C">
              <w:rPr>
                <w:rFonts w:asciiTheme="majorBidi" w:hAnsiTheme="majorBidi" w:cs="B Nazanin"/>
                <w:rtl/>
                <w:lang w:bidi="fa-IR"/>
              </w:rPr>
              <w:t>آمیزی گرم: باسیل گرم مثبت به شکل حروف چینی و پرنده در حال پرواز، کاتالاز و اکسیداز منفی، بایل اسکولین منفی، بی</w:t>
            </w:r>
            <w:r w:rsidRPr="0093669C">
              <w:rPr>
                <w:rFonts w:asciiTheme="majorBidi" w:hAnsiTheme="majorBidi" w:cs="B Nazanin"/>
                <w:lang w:bidi="fa-IR"/>
              </w:rPr>
              <w:t>‌</w:t>
            </w:r>
            <w:r w:rsidRPr="0093669C">
              <w:rPr>
                <w:rFonts w:asciiTheme="majorBidi" w:hAnsiTheme="majorBidi" w:cs="B Nazanin"/>
                <w:rtl/>
                <w:lang w:bidi="fa-IR"/>
              </w:rPr>
              <w:t>تحرک</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دیفتروئیدها </w:t>
            </w:r>
          </w:p>
        </w:tc>
      </w:tr>
      <w:tr w:rsidR="0093669C"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 xml:space="preserve">عدم رشد واضح بر روی محیط کشت </w:t>
            </w:r>
            <w:r w:rsidRPr="0093669C">
              <w:rPr>
                <w:rFonts w:asciiTheme="majorBidi" w:hAnsiTheme="majorBidi" w:cs="B Nazanin"/>
                <w:lang w:bidi="fa-IR"/>
              </w:rPr>
              <w:t>EMB</w:t>
            </w:r>
            <w:r w:rsidRPr="0093669C">
              <w:rPr>
                <w:rFonts w:asciiTheme="majorBidi" w:hAnsiTheme="majorBidi" w:cs="B Nazanin"/>
                <w:rtl/>
                <w:lang w:bidi="fa-IR"/>
              </w:rPr>
              <w:t xml:space="preserve"> یا مک کانکی، رشد در محیط بلادآگار به صورت سر سوزنی با همولیز آلفا، رنگ</w:t>
            </w:r>
            <w:r w:rsidRPr="0093669C">
              <w:rPr>
                <w:rFonts w:asciiTheme="majorBidi" w:hAnsiTheme="majorBidi" w:cs="B Nazanin"/>
                <w:lang w:bidi="fa-IR"/>
              </w:rPr>
              <w:t>‌</w:t>
            </w:r>
            <w:r w:rsidRPr="0093669C">
              <w:rPr>
                <w:rFonts w:asciiTheme="majorBidi" w:hAnsiTheme="majorBidi" w:cs="B Nazanin"/>
                <w:rtl/>
                <w:lang w:bidi="fa-IR"/>
              </w:rPr>
              <w:t>آمیزی گرم: باسیل گرم مثبت به شکل بلند و گاهی فیلامنته، کاتالاز و اکسیداز منفی، بی</w:t>
            </w:r>
            <w:r w:rsidRPr="0093669C">
              <w:rPr>
                <w:rFonts w:asciiTheme="majorBidi" w:hAnsiTheme="majorBidi" w:cs="B Nazanin"/>
                <w:lang w:bidi="fa-IR"/>
              </w:rPr>
              <w:t>‌</w:t>
            </w:r>
            <w:r w:rsidRPr="0093669C">
              <w:rPr>
                <w:rFonts w:asciiTheme="majorBidi" w:hAnsiTheme="majorBidi" w:cs="B Nazanin"/>
                <w:rtl/>
                <w:lang w:bidi="fa-IR"/>
              </w:rPr>
              <w:t>تحرک</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لاکتوباسیلوسها</w:t>
            </w:r>
          </w:p>
        </w:tc>
      </w:tr>
      <w:tr w:rsidR="00C304C8" w:rsidRPr="0093669C" w:rsidTr="006B3761">
        <w:trPr>
          <w:trHeight w:val="60"/>
        </w:trPr>
        <w:tc>
          <w:tcPr>
            <w:tcW w:w="7509"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رشد واضح بر روی محیط بلادآگار با کلنی</w:t>
            </w:r>
            <w:r w:rsidRPr="0093669C">
              <w:rPr>
                <w:rFonts w:asciiTheme="majorBidi" w:hAnsiTheme="majorBidi" w:cs="B Nazanin" w:hint="cs"/>
                <w:rtl/>
                <w:lang w:bidi="fa-IR"/>
              </w:rPr>
              <w:t xml:space="preserve"> </w:t>
            </w:r>
            <w:r w:rsidRPr="0093669C">
              <w:rPr>
                <w:rFonts w:asciiTheme="majorBidi" w:hAnsiTheme="majorBidi" w:cs="B Nazanin"/>
                <w:rtl/>
                <w:lang w:bidi="fa-IR"/>
              </w:rPr>
              <w:t>های گچی رنگ سفید، رشد بسیار ضعیف بر روی محیط کشت</w:t>
            </w:r>
            <w:r w:rsidRPr="0093669C">
              <w:rPr>
                <w:rFonts w:asciiTheme="majorBidi" w:hAnsiTheme="majorBidi" w:cs="B Nazanin"/>
                <w:lang w:bidi="fa-IR"/>
              </w:rPr>
              <w:t>‌</w:t>
            </w:r>
            <w:r w:rsidRPr="0093669C">
              <w:rPr>
                <w:rFonts w:asciiTheme="majorBidi" w:hAnsiTheme="majorBidi" w:cs="B Nazanin"/>
                <w:rtl/>
                <w:lang w:bidi="fa-IR"/>
              </w:rPr>
              <w:t>های گرم منفی و گاهی عدم رشد، رنگ</w:t>
            </w:r>
            <w:r w:rsidRPr="0093669C">
              <w:rPr>
                <w:rFonts w:asciiTheme="majorBidi" w:hAnsiTheme="majorBidi" w:cs="B Nazanin"/>
                <w:lang w:bidi="fa-IR"/>
              </w:rPr>
              <w:t>‌</w:t>
            </w:r>
            <w:r w:rsidRPr="0093669C">
              <w:rPr>
                <w:rFonts w:asciiTheme="majorBidi" w:hAnsiTheme="majorBidi" w:cs="B Nazanin"/>
                <w:rtl/>
                <w:lang w:bidi="fa-IR"/>
              </w:rPr>
              <w:t>آمیزی گرم: سلول</w:t>
            </w:r>
            <w:r w:rsidRPr="0093669C">
              <w:rPr>
                <w:rFonts w:asciiTheme="majorBidi" w:hAnsiTheme="majorBidi" w:cs="B Nazanin" w:hint="cs"/>
                <w:rtl/>
                <w:lang w:bidi="fa-IR"/>
              </w:rPr>
              <w:t xml:space="preserve"> </w:t>
            </w:r>
            <w:r w:rsidRPr="0093669C">
              <w:rPr>
                <w:rFonts w:asciiTheme="majorBidi" w:hAnsiTheme="majorBidi" w:cs="B Nazanin"/>
                <w:rtl/>
                <w:lang w:bidi="fa-IR"/>
              </w:rPr>
              <w:t>های تخم</w:t>
            </w:r>
            <w:r w:rsidRPr="0093669C">
              <w:rPr>
                <w:rFonts w:asciiTheme="majorBidi" w:hAnsiTheme="majorBidi" w:cs="B Nazanin"/>
                <w:lang w:bidi="fa-IR"/>
              </w:rPr>
              <w:t>‌</w:t>
            </w:r>
            <w:r w:rsidRPr="0093669C">
              <w:rPr>
                <w:rFonts w:asciiTheme="majorBidi" w:hAnsiTheme="majorBidi" w:cs="B Nazanin"/>
                <w:rtl/>
                <w:lang w:bidi="fa-IR"/>
              </w:rPr>
              <w:t>مرغی شکل با جوانه</w:t>
            </w:r>
          </w:p>
        </w:tc>
        <w:tc>
          <w:tcPr>
            <w:tcW w:w="1698" w:type="dxa"/>
          </w:tcPr>
          <w:p w:rsidR="00C304C8" w:rsidRPr="0093669C" w:rsidRDefault="00C304C8" w:rsidP="0093669C">
            <w:pPr>
              <w:tabs>
                <w:tab w:val="left" w:pos="220"/>
              </w:tabs>
              <w:autoSpaceDE w:val="0"/>
              <w:autoSpaceDN w:val="0"/>
              <w:bidi/>
              <w:adjustRightInd w:val="0"/>
              <w:jc w:val="lowKashida"/>
              <w:textAlignment w:val="center"/>
              <w:rPr>
                <w:rFonts w:asciiTheme="majorBidi" w:hAnsiTheme="majorBidi" w:cs="B Nazanin"/>
                <w:rtl/>
                <w:lang w:bidi="fa-IR"/>
              </w:rPr>
            </w:pPr>
            <w:r w:rsidRPr="0093669C">
              <w:rPr>
                <w:rFonts w:asciiTheme="majorBidi" w:hAnsiTheme="majorBidi" w:cs="B Nazanin"/>
                <w:rtl/>
                <w:lang w:bidi="fa-IR"/>
              </w:rPr>
              <w:t>مخمرها</w:t>
            </w:r>
          </w:p>
        </w:tc>
      </w:tr>
    </w:tbl>
    <w:p w:rsidR="00C304C8" w:rsidRPr="0093669C" w:rsidRDefault="00C304C8" w:rsidP="0093669C">
      <w:pPr>
        <w:bidi/>
        <w:spacing w:after="0" w:line="240" w:lineRule="auto"/>
        <w:jc w:val="lowKashida"/>
        <w:rPr>
          <w:rFonts w:asciiTheme="majorBidi" w:hAnsiTheme="majorBidi" w:cs="B Nazanin"/>
          <w:b/>
          <w:bCs/>
          <w:kern w:val="24"/>
          <w:sz w:val="26"/>
          <w:szCs w:val="26"/>
          <w:rtl/>
          <w:lang w:bidi="fa-IR"/>
        </w:rPr>
      </w:pPr>
    </w:p>
    <w:p w:rsidR="00C304C8" w:rsidRPr="0093669C" w:rsidRDefault="00C304C8" w:rsidP="0093669C">
      <w:pPr>
        <w:bidi/>
        <w:spacing w:after="0" w:line="240" w:lineRule="auto"/>
        <w:jc w:val="lowKashida"/>
        <w:rPr>
          <w:rFonts w:asciiTheme="majorBidi" w:hAnsiTheme="majorBidi" w:cs="B Nazanin"/>
          <w:b/>
          <w:bCs/>
          <w:kern w:val="24"/>
          <w:sz w:val="24"/>
          <w:szCs w:val="24"/>
          <w:rtl/>
          <w:lang w:bidi="fa-IR"/>
        </w:rPr>
      </w:pPr>
      <w:r w:rsidRPr="0093669C">
        <w:rPr>
          <w:rFonts w:asciiTheme="majorBidi" w:hAnsiTheme="majorBidi" w:cs="B Nazanin"/>
          <w:b/>
          <w:bCs/>
          <w:kern w:val="24"/>
          <w:sz w:val="24"/>
          <w:szCs w:val="24"/>
          <w:rtl/>
          <w:lang w:bidi="fa-IR"/>
        </w:rPr>
        <w:t>2</w:t>
      </w:r>
      <w:r w:rsidRPr="0093669C">
        <w:rPr>
          <w:rFonts w:asciiTheme="majorBidi" w:hAnsiTheme="majorBidi" w:cs="B Nazanin" w:hint="cs"/>
          <w:b/>
          <w:bCs/>
          <w:kern w:val="24"/>
          <w:sz w:val="24"/>
          <w:szCs w:val="24"/>
          <w:rtl/>
          <w:lang w:bidi="fa-IR"/>
        </w:rPr>
        <w:t>)</w:t>
      </w:r>
      <w:r w:rsidRPr="0093669C">
        <w:rPr>
          <w:rFonts w:asciiTheme="majorBidi" w:hAnsiTheme="majorBidi" w:cs="B Nazanin"/>
          <w:b/>
          <w:bCs/>
          <w:kern w:val="24"/>
          <w:sz w:val="24"/>
          <w:szCs w:val="24"/>
          <w:rtl/>
          <w:lang w:bidi="fa-IR"/>
        </w:rPr>
        <w:t xml:space="preserve"> آماده سازی </w:t>
      </w:r>
      <w:bookmarkStart w:id="0" w:name="_Hlk180521225"/>
      <w:r w:rsidRPr="0093669C">
        <w:rPr>
          <w:rFonts w:asciiTheme="majorBidi" w:hAnsiTheme="majorBidi" w:cs="B Nazanin"/>
          <w:b/>
          <w:bCs/>
          <w:kern w:val="24"/>
          <w:sz w:val="24"/>
          <w:szCs w:val="24"/>
          <w:rtl/>
          <w:lang w:bidi="fa-IR"/>
        </w:rPr>
        <w:t xml:space="preserve">پلیت های </w:t>
      </w:r>
      <w:bookmarkEnd w:id="0"/>
      <w:r w:rsidRPr="0093669C">
        <w:rPr>
          <w:rFonts w:asciiTheme="majorBidi" w:hAnsiTheme="majorBidi" w:cs="B Nazanin"/>
          <w:b/>
          <w:bCs/>
          <w:kern w:val="24"/>
          <w:sz w:val="24"/>
          <w:szCs w:val="24"/>
          <w:lang w:bidi="fa-IR"/>
        </w:rPr>
        <w:t>MHA</w:t>
      </w:r>
      <w:r w:rsidRPr="0093669C">
        <w:rPr>
          <w:rFonts w:asciiTheme="majorBidi" w:hAnsiTheme="majorBidi" w:cs="B Nazanin"/>
          <w:b/>
          <w:bCs/>
          <w:kern w:val="24"/>
          <w:sz w:val="24"/>
          <w:szCs w:val="24"/>
          <w:rtl/>
          <w:lang w:bidi="fa-IR"/>
        </w:rPr>
        <w:t xml:space="preserve"> و دیسک ها</w:t>
      </w:r>
    </w:p>
    <w:p w:rsidR="00C304C8" w:rsidRPr="0093669C" w:rsidRDefault="00C304C8" w:rsidP="0093669C">
      <w:pPr>
        <w:pStyle w:val="ListParagraph"/>
        <w:numPr>
          <w:ilvl w:val="0"/>
          <w:numId w:val="2"/>
        </w:numPr>
        <w:bidi/>
        <w:spacing w:after="0" w:line="240" w:lineRule="auto"/>
        <w:jc w:val="lowKashida"/>
        <w:rPr>
          <w:rFonts w:asciiTheme="majorBidi" w:hAnsiTheme="majorBidi" w:cs="B Nazanin"/>
          <w:b/>
          <w:bCs/>
          <w:kern w:val="24"/>
          <w:sz w:val="26"/>
          <w:szCs w:val="26"/>
          <w:rtl/>
          <w:lang w:bidi="fa-IR"/>
        </w:rPr>
      </w:pPr>
      <w:r w:rsidRPr="0093669C">
        <w:rPr>
          <w:rFonts w:asciiTheme="majorBidi" w:hAnsiTheme="majorBidi" w:cs="B Nazanin"/>
          <w:kern w:val="24"/>
          <w:sz w:val="24"/>
          <w:szCs w:val="24"/>
          <w:rtl/>
          <w:lang w:bidi="fa-IR"/>
        </w:rPr>
        <w:t>پلیت های</w:t>
      </w:r>
      <w:r w:rsidRPr="0093669C">
        <w:rPr>
          <w:rFonts w:asciiTheme="majorBidi" w:hAnsiTheme="majorBidi" w:cs="B Nazanin"/>
          <w:kern w:val="24"/>
          <w:sz w:val="24"/>
          <w:szCs w:val="24"/>
          <w:lang w:bidi="fa-IR"/>
        </w:rPr>
        <w:t xml:space="preserve">MHA </w:t>
      </w:r>
      <w:r w:rsidRPr="0093669C">
        <w:rPr>
          <w:rFonts w:asciiTheme="majorBidi" w:hAnsiTheme="majorBidi" w:cs="B Nazanin"/>
          <w:kern w:val="24"/>
          <w:sz w:val="24"/>
          <w:szCs w:val="24"/>
          <w:rtl/>
          <w:lang w:bidi="fa-IR"/>
        </w:rPr>
        <w:t xml:space="preserve"> را حداقل 15 دقیقه قبل از استفاده از یخچال خارج کنید تا در دمای اتاق گرم شوند. گرم شدن پلیت ها تا دمای اتاق باعث می شود رطوبت اضافی در سطح محیط به راحتی مشاهده شود. رطوبت بیش از حد می تواند در تلقیح پلیت اختلال ایجاد کند.</w:t>
      </w:r>
    </w:p>
    <w:p w:rsidR="00C304C8" w:rsidRPr="0093669C" w:rsidRDefault="00C304C8" w:rsidP="0093669C">
      <w:pPr>
        <w:pStyle w:val="ListParagraph"/>
        <w:numPr>
          <w:ilvl w:val="0"/>
          <w:numId w:val="2"/>
        </w:num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kern w:val="24"/>
          <w:sz w:val="24"/>
          <w:szCs w:val="24"/>
          <w:rtl/>
          <w:lang w:bidi="fa-IR"/>
        </w:rPr>
        <w:t>اگر سطوح آگار حاوی رطوبت بیش از حد است (به عنوان مثال، قطرات متراکم بزرگ)، پلیت های</w:t>
      </w:r>
      <w:r w:rsidRPr="0093669C">
        <w:rPr>
          <w:rFonts w:asciiTheme="majorBidi" w:hAnsiTheme="majorBidi" w:cs="B Nazanin"/>
          <w:kern w:val="24"/>
          <w:sz w:val="24"/>
          <w:szCs w:val="24"/>
          <w:lang w:bidi="fa-IR"/>
        </w:rPr>
        <w:t xml:space="preserve">MHA </w:t>
      </w:r>
      <w:r w:rsidRPr="0093669C">
        <w:rPr>
          <w:rFonts w:asciiTheme="majorBidi" w:hAnsiTheme="majorBidi" w:cs="B Nazanin"/>
          <w:kern w:val="24"/>
          <w:sz w:val="24"/>
          <w:szCs w:val="24"/>
          <w:rtl/>
          <w:lang w:bidi="fa-IR"/>
        </w:rPr>
        <w:t xml:space="preserve"> را در انکوباتور (35 </w:t>
      </w:r>
      <w:r w:rsidRPr="0093669C">
        <w:rPr>
          <w:rFonts w:ascii="Calibri" w:hAnsi="Calibri" w:cs="Calibri" w:hint="cs"/>
          <w:kern w:val="24"/>
          <w:sz w:val="24"/>
          <w:szCs w:val="24"/>
          <w:rtl/>
          <w:lang w:bidi="fa-IR"/>
        </w:rPr>
        <w:t>±</w:t>
      </w:r>
      <w:r w:rsidRPr="0093669C">
        <w:rPr>
          <w:rFonts w:asciiTheme="majorBidi" w:hAnsiTheme="majorBidi" w:cs="B Nazanin"/>
          <w:kern w:val="24"/>
          <w:sz w:val="24"/>
          <w:szCs w:val="24"/>
          <w:rtl/>
          <w:lang w:bidi="fa-IR"/>
        </w:rPr>
        <w:t xml:space="preserve"> 2 درجه سانتیگراد) قرار </w:t>
      </w:r>
      <w:r w:rsidRPr="0093669C">
        <w:rPr>
          <w:rFonts w:asciiTheme="majorBidi" w:hAnsiTheme="majorBidi" w:cs="B Nazanin" w:hint="cs"/>
          <w:kern w:val="24"/>
          <w:sz w:val="24"/>
          <w:szCs w:val="24"/>
          <w:rtl/>
          <w:lang w:bidi="fa-IR"/>
        </w:rPr>
        <w:t>گرفته</w:t>
      </w:r>
      <w:r w:rsidRPr="0093669C">
        <w:rPr>
          <w:rFonts w:asciiTheme="majorBidi" w:hAnsiTheme="majorBidi" w:cs="B Nazanin"/>
          <w:kern w:val="24"/>
          <w:sz w:val="24"/>
          <w:szCs w:val="24"/>
          <w:rtl/>
          <w:lang w:bidi="fa-IR"/>
        </w:rPr>
        <w:t xml:space="preserve"> یا می توان در دمای اتاق زیر یک هود</w:t>
      </w:r>
      <w:r w:rsidRPr="0093669C">
        <w:rPr>
          <w:rFonts w:asciiTheme="majorBidi" w:hAnsiTheme="majorBidi" w:cs="B Nazanin" w:hint="cs"/>
          <w:kern w:val="24"/>
          <w:sz w:val="24"/>
          <w:szCs w:val="24"/>
          <w:rtl/>
          <w:lang w:bidi="fa-IR"/>
        </w:rPr>
        <w:t xml:space="preserve"> استریل</w:t>
      </w:r>
      <w:r w:rsidRPr="0093669C">
        <w:rPr>
          <w:rFonts w:asciiTheme="majorBidi" w:hAnsiTheme="majorBidi" w:cs="B Nazanin"/>
          <w:kern w:val="24"/>
          <w:sz w:val="24"/>
          <w:szCs w:val="24"/>
          <w:rtl/>
          <w:lang w:bidi="fa-IR"/>
        </w:rPr>
        <w:t xml:space="preserve"> با جریان آرام هوا، درب پلیت ها را باز گذاشت تا زمانی که رطوبت اضافی سطح توسط تبخیر از بین برود (معمولاً 10 تا 30 دقیقه). </w:t>
      </w:r>
    </w:p>
    <w:p w:rsidR="00C304C8" w:rsidRPr="0093669C" w:rsidRDefault="00C304C8" w:rsidP="0093669C">
      <w:pPr>
        <w:pStyle w:val="ListParagraph"/>
        <w:numPr>
          <w:ilvl w:val="0"/>
          <w:numId w:val="2"/>
        </w:num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kern w:val="24"/>
          <w:sz w:val="24"/>
          <w:szCs w:val="24"/>
          <w:rtl/>
          <w:lang w:bidi="fa-IR"/>
        </w:rPr>
        <w:t>سطوح پلیت باید مرطوب (نم دار) باشند، اما هنگام تلقیح پلیت، هیچ قطره رطوبتی روی سطح محیط یا روی درب پلیت پتری موجود نباشد</w:t>
      </w:r>
      <w:r w:rsidRPr="0093669C">
        <w:rPr>
          <w:rFonts w:asciiTheme="majorBidi" w:hAnsiTheme="majorBidi" w:cs="B Nazanin"/>
          <w:kern w:val="24"/>
          <w:sz w:val="24"/>
          <w:szCs w:val="24"/>
          <w:lang w:bidi="fa-IR"/>
        </w:rPr>
        <w:t>.</w:t>
      </w:r>
      <w:r w:rsidRPr="0093669C">
        <w:rPr>
          <w:rFonts w:asciiTheme="majorBidi" w:hAnsiTheme="majorBidi" w:cs="B Nazanin" w:hint="cs"/>
          <w:kern w:val="24"/>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b/>
          <w:bCs/>
          <w:kern w:val="24"/>
          <w:sz w:val="24"/>
          <w:szCs w:val="24"/>
          <w:rtl/>
          <w:lang w:bidi="fa-IR"/>
        </w:rPr>
        <w:t>برای آماده سازی دیسک ها</w:t>
      </w:r>
      <w:r w:rsidRPr="0093669C">
        <w:rPr>
          <w:rFonts w:asciiTheme="majorBidi" w:hAnsiTheme="majorBidi" w:cs="B Nazanin"/>
          <w:kern w:val="24"/>
          <w:sz w:val="24"/>
          <w:szCs w:val="24"/>
          <w:rtl/>
          <w:lang w:bidi="fa-IR"/>
        </w:rPr>
        <w:t>:</w:t>
      </w:r>
    </w:p>
    <w:p w:rsidR="00C304C8" w:rsidRPr="0093669C" w:rsidRDefault="00C304C8" w:rsidP="0093669C">
      <w:p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kern w:val="24"/>
          <w:sz w:val="24"/>
          <w:szCs w:val="24"/>
          <w:rtl/>
          <w:lang w:bidi="fa-IR"/>
        </w:rPr>
        <w:t xml:space="preserve"> </w:t>
      </w:r>
      <w:r w:rsidRPr="0093669C">
        <w:rPr>
          <w:rFonts w:asciiTheme="majorBidi" w:hAnsiTheme="majorBidi" w:cs="B Nazanin"/>
          <w:sz w:val="24"/>
          <w:szCs w:val="24"/>
          <w:rtl/>
          <w:lang w:bidi="fa-IR"/>
        </w:rPr>
        <w:t>1. بسته های حاوی کارتریج های دیسک را 1 تا 2 ساعت قبل از استفاده از یخچال یا فریزر خارج کنید تا قبل از باز کردن در دمای اتاق متعادل شوند</w:t>
      </w:r>
      <w:r w:rsidRPr="0093669C">
        <w:rPr>
          <w:rFonts w:asciiTheme="majorBidi" w:hAnsiTheme="majorBidi" w:cs="B Nazanin"/>
          <w:sz w:val="24"/>
          <w:szCs w:val="24"/>
          <w:rtl/>
        </w:rPr>
        <w:t xml:space="preserve">. </w:t>
      </w:r>
    </w:p>
    <w:p w:rsidR="00C304C8" w:rsidRPr="0093669C" w:rsidRDefault="00C304C8" w:rsidP="0093669C">
      <w:pPr>
        <w:bidi/>
        <w:spacing w:after="0" w:line="240" w:lineRule="auto"/>
        <w:jc w:val="lowKashida"/>
        <w:rPr>
          <w:rFonts w:asciiTheme="majorBidi" w:hAnsiTheme="majorBidi" w:cs="B Nazanin"/>
          <w:kern w:val="24"/>
          <w:sz w:val="24"/>
          <w:szCs w:val="24"/>
          <w:rtl/>
          <w:lang w:bidi="fa-IR"/>
        </w:rPr>
      </w:pPr>
      <w:r w:rsidRPr="0093669C">
        <w:rPr>
          <w:rFonts w:asciiTheme="majorBidi" w:hAnsiTheme="majorBidi" w:cs="B Nazanin"/>
          <w:sz w:val="24"/>
          <w:szCs w:val="24"/>
          <w:rtl/>
        </w:rPr>
        <w:t xml:space="preserve">2. </w:t>
      </w:r>
      <w:r w:rsidRPr="0093669C">
        <w:rPr>
          <w:rFonts w:asciiTheme="majorBidi" w:hAnsiTheme="majorBidi" w:cs="B Nazanin"/>
          <w:sz w:val="24"/>
          <w:szCs w:val="24"/>
          <w:rtl/>
          <w:lang w:bidi="fa-IR"/>
        </w:rPr>
        <w:t>هنگامی که از دستگاه پخش دیسک (دیسپنسر) استفاده می شود، باید آن را در یک ظرف مجهز به یک پوشش محکم و دارای یک ماده خشک کن کافی در یخچال نگهداری کرد</w:t>
      </w:r>
      <w:r w:rsidRPr="0093669C">
        <w:rPr>
          <w:rFonts w:asciiTheme="majorBidi" w:hAnsiTheme="majorBidi" w:cs="B Nazanin"/>
          <w:sz w:val="24"/>
          <w:szCs w:val="24"/>
          <w:rtl/>
        </w:rPr>
        <w:t xml:space="preserve">. </w:t>
      </w:r>
      <w:r w:rsidRPr="0093669C">
        <w:rPr>
          <w:rFonts w:asciiTheme="majorBidi" w:hAnsiTheme="majorBidi" w:cs="B Nazanin"/>
          <w:sz w:val="24"/>
          <w:szCs w:val="24"/>
          <w:rtl/>
          <w:lang w:bidi="fa-IR"/>
        </w:rPr>
        <w:t>قبل از باز کردن دیسپنسر اجازه دهید تا در دمای اتاق گرم شود</w:t>
      </w:r>
      <w:r w:rsidRPr="0093669C">
        <w:rPr>
          <w:rFonts w:asciiTheme="majorBidi" w:hAnsiTheme="majorBidi" w:cs="B Nazanin"/>
          <w:sz w:val="24"/>
          <w:szCs w:val="24"/>
          <w:rtl/>
        </w:rPr>
        <w:t>.</w:t>
      </w:r>
    </w:p>
    <w:p w:rsidR="00C304C8" w:rsidRPr="0093669C" w:rsidRDefault="00C304C8" w:rsidP="0093669C">
      <w:pPr>
        <w:bidi/>
        <w:spacing w:after="0" w:line="240" w:lineRule="auto"/>
        <w:jc w:val="lowKashida"/>
        <w:rPr>
          <w:rFonts w:asciiTheme="majorBidi" w:hAnsiTheme="majorBidi" w:cs="B Nazanin"/>
          <w:kern w:val="24"/>
          <w:sz w:val="24"/>
          <w:szCs w:val="24"/>
          <w:rtl/>
          <w:lang w:bidi="fa-IR"/>
        </w:rPr>
      </w:pPr>
    </w:p>
    <w:p w:rsidR="00C304C8" w:rsidRPr="0093669C" w:rsidRDefault="00C304C8" w:rsidP="0093669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b/>
          <w:bCs/>
          <w:sz w:val="24"/>
          <w:szCs w:val="24"/>
          <w:rtl/>
          <w:lang w:bidi="fa-IR"/>
        </w:rPr>
        <w:t>3</w:t>
      </w:r>
      <w:r w:rsidRPr="0093669C">
        <w:rPr>
          <w:rFonts w:asciiTheme="majorBidi" w:hAnsiTheme="majorBidi" w:cs="B Nazanin" w:hint="cs"/>
          <w:b/>
          <w:bCs/>
          <w:sz w:val="24"/>
          <w:szCs w:val="24"/>
          <w:rtl/>
          <w:lang w:bidi="fa-IR"/>
        </w:rPr>
        <w:t>)</w:t>
      </w:r>
      <w:r w:rsidRPr="0093669C">
        <w:rPr>
          <w:rFonts w:asciiTheme="majorBidi" w:hAnsiTheme="majorBidi" w:cs="B Nazanin"/>
          <w:b/>
          <w:bCs/>
          <w:sz w:val="24"/>
          <w:szCs w:val="24"/>
          <w:rtl/>
          <w:lang w:bidi="fa-IR"/>
        </w:rPr>
        <w:t xml:space="preserve"> آماده سازی مایع تلقیح</w:t>
      </w:r>
    </w:p>
    <w:p w:rsidR="00C304C8" w:rsidRPr="0093669C" w:rsidRDefault="00C304C8" w:rsidP="0093669C">
      <w:pPr>
        <w:pStyle w:val="ListParagraph"/>
        <w:numPr>
          <w:ilvl w:val="0"/>
          <w:numId w:val="3"/>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دو فاکتور مهم و ضروری برای آماده سازی تلقیح درست</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استفاده از کشت خالص و اندازه تلقیح استاندارد است. </w:t>
      </w:r>
    </w:p>
    <w:p w:rsidR="00C304C8" w:rsidRPr="0093669C" w:rsidRDefault="00C304C8" w:rsidP="0093669C">
      <w:pPr>
        <w:pStyle w:val="ListParagraph"/>
        <w:numPr>
          <w:ilvl w:val="0"/>
          <w:numId w:val="3"/>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sz w:val="24"/>
          <w:szCs w:val="24"/>
          <w:rtl/>
          <w:lang w:bidi="fa-IR"/>
        </w:rPr>
        <w:t>دو روش تهیه مایع تلقیح وجود دارد: 1. روش تعلیق کلنی</w:t>
      </w:r>
      <w:r w:rsidRPr="0093669C">
        <w:rPr>
          <w:rFonts w:asciiTheme="majorBidi" w:hAnsiTheme="majorBidi" w:cs="B Nazanin" w:hint="cs"/>
          <w:sz w:val="24"/>
          <w:szCs w:val="24"/>
          <w:rtl/>
          <w:lang w:bidi="fa-IR"/>
        </w:rPr>
        <w:t xml:space="preserve"> مستقیم یا </w:t>
      </w:r>
      <w:r w:rsidRPr="0093669C">
        <w:rPr>
          <w:rFonts w:asciiTheme="majorBidi" w:hAnsiTheme="majorBidi" w:cs="B Nazanin"/>
          <w:sz w:val="24"/>
          <w:szCs w:val="24"/>
          <w:lang w:bidi="fa-IR"/>
        </w:rPr>
        <w:t>DCS</w:t>
      </w:r>
      <w:r w:rsidRPr="0093669C">
        <w:rPr>
          <w:rFonts w:asciiTheme="majorBidi" w:hAnsiTheme="majorBidi" w:cs="B Nazanin"/>
          <w:sz w:val="24"/>
          <w:szCs w:val="24"/>
          <w:rtl/>
          <w:lang w:bidi="fa-IR"/>
        </w:rPr>
        <w:t xml:space="preserve"> (یا روش سوسپانسیون مستقیم کلنی) و 2. روش کشت در محیط مایع. </w:t>
      </w:r>
      <w:r w:rsidRPr="0093669C">
        <w:rPr>
          <w:rFonts w:asciiTheme="majorBidi" w:hAnsiTheme="majorBidi" w:cs="B Nazanin" w:hint="cs"/>
          <w:sz w:val="24"/>
          <w:szCs w:val="24"/>
          <w:rtl/>
          <w:lang w:bidi="fa-IR"/>
        </w:rPr>
        <w:t xml:space="preserve"> </w:t>
      </w:r>
    </w:p>
    <w:p w:rsidR="00C304C8" w:rsidRPr="0093669C" w:rsidRDefault="00C304C8" w:rsidP="0093669C">
      <w:pPr>
        <w:pStyle w:val="ListParagraph"/>
        <w:bidi/>
        <w:spacing w:after="0" w:line="240" w:lineRule="auto"/>
        <w:ind w:left="360"/>
        <w:jc w:val="lowKashida"/>
        <w:rPr>
          <w:rFonts w:asciiTheme="majorBidi" w:hAnsiTheme="majorBidi" w:cs="B Nazanin"/>
          <w:sz w:val="24"/>
          <w:szCs w:val="24"/>
          <w:rtl/>
          <w:lang w:bidi="fa-IR"/>
        </w:rPr>
      </w:pPr>
    </w:p>
    <w:p w:rsidR="00362CD7" w:rsidRDefault="00362CD7" w:rsidP="00362CD7">
      <w:pPr>
        <w:bidi/>
        <w:spacing w:after="0" w:line="240" w:lineRule="auto"/>
        <w:jc w:val="lowKashida"/>
        <w:rPr>
          <w:rFonts w:asciiTheme="majorBidi" w:hAnsiTheme="majorBidi" w:cs="B Nazanin"/>
          <w:b/>
          <w:bCs/>
          <w:sz w:val="24"/>
          <w:szCs w:val="24"/>
          <w:rtl/>
          <w:lang w:bidi="fa-IR"/>
        </w:rPr>
      </w:pPr>
    </w:p>
    <w:p w:rsidR="00C304C8" w:rsidRPr="00362CD7" w:rsidRDefault="00C304C8" w:rsidP="00362CD7">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hint="cs"/>
          <w:b/>
          <w:bCs/>
          <w:sz w:val="24"/>
          <w:szCs w:val="24"/>
          <w:rtl/>
          <w:lang w:bidi="fa-IR"/>
        </w:rPr>
        <w:lastRenderedPageBreak/>
        <w:t xml:space="preserve">1. </w:t>
      </w:r>
      <w:r w:rsidRPr="0093669C">
        <w:rPr>
          <w:rFonts w:asciiTheme="majorBidi" w:hAnsiTheme="majorBidi" w:cs="B Nazanin"/>
          <w:b/>
          <w:bCs/>
          <w:sz w:val="24"/>
          <w:szCs w:val="24"/>
          <w:rtl/>
          <w:lang w:bidi="fa-IR"/>
        </w:rPr>
        <w:t>روش تعلیق کلنی:</w:t>
      </w:r>
      <w:r w:rsidRPr="0093669C">
        <w:rPr>
          <w:rFonts w:asciiTheme="majorBidi" w:hAnsiTheme="majorBidi" w:cs="B Nazanin"/>
          <w:sz w:val="24"/>
          <w:szCs w:val="24"/>
          <w:rtl/>
          <w:lang w:bidi="fa-IR"/>
        </w:rPr>
        <w:t xml:space="preserve"> </w:t>
      </w:r>
    </w:p>
    <w:p w:rsidR="00C304C8" w:rsidRPr="0093669C" w:rsidRDefault="00C304C8" w:rsidP="0093669C">
      <w:pPr>
        <w:pStyle w:val="ListParagraph"/>
        <w:numPr>
          <w:ilvl w:val="0"/>
          <w:numId w:val="4"/>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راحت ترین روش برای تهیه تلقیح است</w:t>
      </w:r>
      <w:r w:rsidRPr="0093669C">
        <w:rPr>
          <w:rFonts w:asciiTheme="majorBidi" w:hAnsiTheme="majorBidi" w:cs="B Nazanin" w:hint="cs"/>
          <w:sz w:val="24"/>
          <w:szCs w:val="24"/>
          <w:rtl/>
          <w:lang w:bidi="fa-IR"/>
        </w:rPr>
        <w:t xml:space="preserve"> و </w:t>
      </w:r>
      <w:r w:rsidRPr="0093669C">
        <w:rPr>
          <w:rFonts w:asciiTheme="majorBidi" w:hAnsiTheme="majorBidi" w:cs="B Nazanin"/>
          <w:sz w:val="24"/>
          <w:szCs w:val="24"/>
          <w:rtl/>
          <w:lang w:bidi="fa-IR"/>
        </w:rPr>
        <w:t>می توان</w:t>
      </w:r>
      <w:r w:rsidRPr="0093669C">
        <w:rPr>
          <w:rFonts w:asciiTheme="majorBidi" w:hAnsiTheme="majorBidi" w:cs="B Nazanin" w:hint="cs"/>
          <w:sz w:val="24"/>
          <w:szCs w:val="24"/>
          <w:rtl/>
          <w:lang w:bidi="fa-IR"/>
        </w:rPr>
        <w:t>د</w:t>
      </w:r>
      <w:r w:rsidRPr="0093669C">
        <w:rPr>
          <w:rFonts w:asciiTheme="majorBidi" w:hAnsiTheme="majorBidi" w:cs="B Nazanin"/>
          <w:sz w:val="24"/>
          <w:szCs w:val="24"/>
          <w:rtl/>
          <w:lang w:bidi="fa-IR"/>
        </w:rPr>
        <w:t xml:space="preserve"> برای اکثر ارگانیسم ها استفاده </w:t>
      </w:r>
      <w:r w:rsidRPr="0093669C">
        <w:rPr>
          <w:rFonts w:asciiTheme="majorBidi" w:hAnsiTheme="majorBidi" w:cs="B Nazanin" w:hint="cs"/>
          <w:sz w:val="24"/>
          <w:szCs w:val="24"/>
          <w:rtl/>
          <w:lang w:bidi="fa-IR"/>
        </w:rPr>
        <w:t>شود.</w:t>
      </w:r>
    </w:p>
    <w:p w:rsidR="00C304C8" w:rsidRPr="0093669C" w:rsidRDefault="00C304C8" w:rsidP="0093669C">
      <w:pPr>
        <w:pStyle w:val="ListParagraph"/>
        <w:numPr>
          <w:ilvl w:val="0"/>
          <w:numId w:val="4"/>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برای آزمایش ارگانیسم های سختگیر مانند هموفیلوس ها، نایسریاها و استرپتوکوک ها و همچنین برای آزمایش استافیلوکوک ها برای تشخیص مقاومت به متی سیلین (اگزاسیلین) توصیه می شود. </w:t>
      </w:r>
    </w:p>
    <w:p w:rsidR="00C304C8" w:rsidRPr="0093669C" w:rsidRDefault="00C304C8" w:rsidP="0093669C">
      <w:pPr>
        <w:pStyle w:val="ListParagraph"/>
        <w:numPr>
          <w:ilvl w:val="0"/>
          <w:numId w:val="4"/>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مراحل تهیه تلقیح به روش سوسپانسیون کلنی در زیر آمده است: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از محیط تازه 18 تا 24 ساعته غیرانتخابی مانند بلادآگار چند کلنی را داخل محیط براث یا نرمال سالین حل کنید تا به یک کدورت با استاندارد نیم مک فارلند برسید.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برای سنجش کدورت می توان از دستگاه فتومتریک کالیبره شده یا به صورت چشمی در حالی که لوله آزمایش تلقیح را کنار یک لوله حاوی کدورت محلول استاندارد گذاشته ایم و پشت آنها یک صفحه با زمینه سفید و خطوط مشکی متضاد قرار دارد، استفاده کنید.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دقت کنید برای حل کردن</w:t>
      </w:r>
      <w:r w:rsidRPr="0093669C">
        <w:rPr>
          <w:rFonts w:asciiTheme="majorBidi" w:hAnsiTheme="majorBidi" w:cs="B Nazanin" w:hint="cs"/>
          <w:sz w:val="24"/>
          <w:szCs w:val="24"/>
          <w:rtl/>
          <w:lang w:bidi="fa-IR"/>
        </w:rPr>
        <w:t xml:space="preserve"> باکتری</w:t>
      </w:r>
      <w:r w:rsidRPr="0093669C">
        <w:rPr>
          <w:rFonts w:asciiTheme="majorBidi" w:hAnsiTheme="majorBidi" w:cs="B Nazanin"/>
          <w:sz w:val="24"/>
          <w:szCs w:val="24"/>
          <w:rtl/>
          <w:lang w:bidi="fa-IR"/>
        </w:rPr>
        <w:t xml:space="preserve"> لوپ استریل از سواب بهتر هست و اگر از سواب استفاده می شود بعد از تهیه کردن استاندارد باید این سواب دور انداخته شود و برای کشت چمنی روی محیط مولر استفاده نشود چون هنوز حاوی تعداد زیادی باکتری حل نشده است. </w:t>
      </w:r>
      <w:r w:rsidRPr="0093669C">
        <w:rPr>
          <w:rFonts w:asciiTheme="majorBidi"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b/>
          <w:bCs/>
          <w:sz w:val="24"/>
          <w:szCs w:val="24"/>
          <w:rtl/>
          <w:lang w:bidi="fa-IR"/>
        </w:rPr>
        <w:t xml:space="preserve">2. </w:t>
      </w:r>
      <w:r w:rsidRPr="0093669C">
        <w:rPr>
          <w:rFonts w:asciiTheme="majorBidi" w:hAnsiTheme="majorBidi" w:cs="B Nazanin"/>
          <w:b/>
          <w:bCs/>
          <w:sz w:val="24"/>
          <w:szCs w:val="24"/>
          <w:rtl/>
          <w:lang w:bidi="fa-IR"/>
        </w:rPr>
        <w:t xml:space="preserve">روش کشت در محیط مایع: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این روش در مواقعی که حل کردن کلنی ها سخت است یا در مورد باکتری های غیرسخت رشد غیر از استافیلوکوک ها که ممکن است کشت تازه 18 تا 24 ساعته از آنها موجود نباشد ترجیح داده می شود.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همچنین اگر تعداد رشد کرده باکتری (مثلاً در کشت مایعات استریل) کم است می توان از این روش استفاده نمود.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مراحل تهیه تلقیح به روش سوسپانسیون کلنی در زیر آمده است:</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1. حداقل 5-3 کلنی خالص یکدست را انتخاب کنید.</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2. با یک لوپ یا سواب استریل از قسمت بالای کلنی ها برداشت کرده و آن را به یک لوله حاوی 4 تا 5 میلی لیتر از یک محیط مناسب مایع مانند محیط تریپتیک سویا براث (</w:t>
      </w:r>
      <w:r w:rsidRPr="0093669C">
        <w:rPr>
          <w:rFonts w:asciiTheme="majorBidi" w:hAnsiTheme="majorBidi" w:cs="B Nazanin"/>
          <w:sz w:val="24"/>
          <w:szCs w:val="24"/>
          <w:lang w:bidi="fa-IR"/>
        </w:rPr>
        <w:t>TSB</w:t>
      </w:r>
      <w:r w:rsidRPr="0093669C">
        <w:rPr>
          <w:rFonts w:asciiTheme="majorBidi" w:hAnsiTheme="majorBidi" w:cs="B Nazanin"/>
          <w:sz w:val="24"/>
          <w:szCs w:val="24"/>
          <w:rtl/>
          <w:lang w:bidi="fa-IR"/>
        </w:rPr>
        <w:t>) منتقل کنید.</w:t>
      </w:r>
      <w:r w:rsidRPr="0093669C">
        <w:rPr>
          <w:rFonts w:asciiTheme="majorBidi"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3. کشت براث (آبگوشت) را در دمای 2</w:t>
      </w:r>
      <w:r w:rsidRPr="0093669C">
        <w:rPr>
          <w:rFonts w:ascii="Calibri" w:hAnsi="Calibri" w:cs="Calibri" w:hint="cs"/>
          <w:sz w:val="24"/>
          <w:szCs w:val="24"/>
          <w:rtl/>
          <w:lang w:bidi="fa-IR"/>
        </w:rPr>
        <w:t>±</w:t>
      </w:r>
      <w:r w:rsidRPr="0093669C">
        <w:rPr>
          <w:rFonts w:asciiTheme="majorBidi" w:hAnsiTheme="majorBidi" w:cs="B Nazanin"/>
          <w:sz w:val="24"/>
          <w:szCs w:val="24"/>
          <w:rtl/>
          <w:lang w:bidi="fa-IR"/>
        </w:rPr>
        <w:t>35 درجه سانتی</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گراد انکوبه کنید تا زمانی که کدورت استاندارد نیم مک فارلند (معمولاً 6-2 ساعت) به دست آید یا مقداری بیشتر شود (اینجا رشد مرحله لگاریتمی باکتری به دست می آید).</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4. </w:t>
      </w:r>
      <w:r w:rsidRPr="0093669C">
        <w:rPr>
          <w:rFonts w:asciiTheme="majorBidi" w:hAnsiTheme="majorBidi" w:cs="B Nazanin" w:hint="cs"/>
          <w:sz w:val="24"/>
          <w:szCs w:val="24"/>
          <w:rtl/>
          <w:lang w:bidi="fa-IR"/>
        </w:rPr>
        <w:t xml:space="preserve">اگر غلظت بیشتر شده است، </w:t>
      </w:r>
      <w:r w:rsidRPr="0093669C">
        <w:rPr>
          <w:rFonts w:asciiTheme="majorBidi" w:hAnsiTheme="majorBidi" w:cs="B Nazanin"/>
          <w:sz w:val="24"/>
          <w:szCs w:val="24"/>
          <w:rtl/>
          <w:lang w:bidi="fa-IR"/>
        </w:rPr>
        <w:t xml:space="preserve">کدورت کشت براث به دست آمده را با سالین یا محیط استریل تنظیم کنید تا کدورتی معادل استاندارد نیم مک فارلند به دست آورید. </w:t>
      </w:r>
    </w:p>
    <w:p w:rsidR="00C304C8" w:rsidRPr="0093669C" w:rsidRDefault="00C304C8" w:rsidP="0093669C">
      <w:pPr>
        <w:bidi/>
        <w:spacing w:after="0" w:line="240" w:lineRule="auto"/>
        <w:jc w:val="lowKashida"/>
        <w:rPr>
          <w:rFonts w:asciiTheme="majorBidi" w:hAnsiTheme="majorBidi" w:cs="B Nazanin"/>
          <w:sz w:val="24"/>
          <w:szCs w:val="24"/>
          <w:rtl/>
          <w:lang w:bidi="fa-IR"/>
        </w:rPr>
      </w:pPr>
    </w:p>
    <w:p w:rsidR="00C304C8" w:rsidRPr="0093669C" w:rsidRDefault="00C304C8" w:rsidP="0093669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b/>
          <w:bCs/>
          <w:sz w:val="24"/>
          <w:szCs w:val="24"/>
          <w:rtl/>
          <w:lang w:bidi="fa-IR"/>
        </w:rPr>
        <w:t>قانون 15-15-15</w:t>
      </w:r>
      <w:r w:rsidRPr="0093669C">
        <w:rPr>
          <w:rFonts w:asciiTheme="majorBidi" w:hAnsiTheme="majorBidi" w:cs="B Nazanin" w:hint="cs"/>
          <w:b/>
          <w:b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lang w:bidi="fa-IR"/>
        </w:rPr>
      </w:pPr>
      <w:r w:rsidRPr="0093669C">
        <w:rPr>
          <w:rFonts w:asciiTheme="majorBidi" w:hAnsiTheme="majorBidi" w:cs="B Nazanin"/>
          <w:sz w:val="24"/>
          <w:szCs w:val="24"/>
          <w:rtl/>
          <w:lang w:bidi="fa-IR"/>
        </w:rPr>
        <w:t>از مرحله تهیه مایع تلقیح تا کشت تلقیح و گذاشتن دیسک ها روی محیط مولر هینتون و انکوباسیون قانون 15-15-15 دقیقه باید رعایت شود:</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 سوسپانسیون تلقیح آماده شده باید کمتر از 15 دقیقه (حداکثر) پس از آماده سازی کشت شود.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 پس از تلقیح مایع میکروبی و قبل از دیسک گذاری، 15 دقیقه صبر کنید تا رطوبت سطح خشک شود و دیسک گذاری بعد از 15 دقیقه و نه بیشتر انجام شود.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پس از گذاشتن دیسک ها در کمتر از  15 دقیقه (حداکثر) پلیت ها در انکوباتور گذاشته شوند.</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بنابراین طبق قانون 15-15-15 در حالت بهینه، در هر کدام از دو روش فوق، سوسپانسیون تلقیح باید کمتر از 15 دقیقه (حداکثر) پس از آماده سازی کشت شود. </w:t>
      </w:r>
    </w:p>
    <w:p w:rsidR="00C304C8" w:rsidRPr="0093669C" w:rsidRDefault="00C304C8" w:rsidP="0093669C">
      <w:pPr>
        <w:bidi/>
        <w:spacing w:after="0" w:line="240" w:lineRule="auto"/>
        <w:jc w:val="lowKashida"/>
        <w:rPr>
          <w:rFonts w:asciiTheme="majorBidi" w:hAnsiTheme="majorBidi" w:cs="B Nazanin"/>
          <w:sz w:val="24"/>
          <w:szCs w:val="24"/>
          <w:rtl/>
          <w:lang w:bidi="fa-IR"/>
        </w:rPr>
      </w:pPr>
    </w:p>
    <w:p w:rsidR="008476DC" w:rsidRDefault="008476DC" w:rsidP="00362CD7">
      <w:pPr>
        <w:bidi/>
        <w:spacing w:after="0" w:line="240" w:lineRule="auto"/>
        <w:jc w:val="lowKashida"/>
        <w:rPr>
          <w:rFonts w:asciiTheme="majorBidi" w:hAnsiTheme="majorBidi" w:cs="B Nazanin"/>
          <w:b/>
          <w:bCs/>
          <w:sz w:val="24"/>
          <w:szCs w:val="24"/>
          <w:rtl/>
          <w:lang w:bidi="fa-IR"/>
        </w:rPr>
      </w:pPr>
    </w:p>
    <w:p w:rsidR="00C304C8" w:rsidRPr="0093669C" w:rsidRDefault="00C304C8" w:rsidP="008476D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b/>
          <w:bCs/>
          <w:sz w:val="24"/>
          <w:szCs w:val="24"/>
          <w:rtl/>
          <w:lang w:bidi="fa-IR"/>
        </w:rPr>
        <w:lastRenderedPageBreak/>
        <w:t>4</w:t>
      </w:r>
      <w:r w:rsidRPr="0093669C">
        <w:rPr>
          <w:rFonts w:asciiTheme="majorBidi" w:hAnsiTheme="majorBidi" w:cs="B Nazanin" w:hint="cs"/>
          <w:b/>
          <w:bCs/>
          <w:sz w:val="24"/>
          <w:szCs w:val="24"/>
          <w:rtl/>
          <w:lang w:bidi="fa-IR"/>
        </w:rPr>
        <w:t>)</w:t>
      </w:r>
      <w:r w:rsidRPr="0093669C">
        <w:rPr>
          <w:rFonts w:asciiTheme="majorBidi" w:hAnsiTheme="majorBidi" w:cs="B Nazanin"/>
          <w:b/>
          <w:bCs/>
          <w:sz w:val="24"/>
          <w:szCs w:val="24"/>
          <w:rtl/>
          <w:lang w:bidi="fa-IR"/>
        </w:rPr>
        <w:t xml:space="preserve"> تلقیح مایع تلقیح به پلیت</w:t>
      </w:r>
      <w:r w:rsidRPr="0093669C">
        <w:rPr>
          <w:rFonts w:asciiTheme="majorBidi" w:hAnsiTheme="majorBidi" w:cs="B Nazanin" w:hint="cs"/>
          <w:b/>
          <w:bCs/>
          <w:sz w:val="24"/>
          <w:szCs w:val="24"/>
          <w:rtl/>
          <w:lang w:bidi="fa-IR"/>
        </w:rPr>
        <w:t xml:space="preserve"> مولر هینتون آگار</w:t>
      </w:r>
      <w:r w:rsidRPr="0093669C">
        <w:rPr>
          <w:rFonts w:asciiTheme="majorBidi" w:hAnsiTheme="majorBidi" w:cs="B Nazanin"/>
          <w:b/>
          <w:b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1. </w:t>
      </w:r>
      <w:r w:rsidRPr="0093669C">
        <w:rPr>
          <w:rFonts w:asciiTheme="majorBidi" w:hAnsiTheme="majorBidi" w:cs="B Nazanin"/>
          <w:sz w:val="24"/>
          <w:szCs w:val="24"/>
          <w:rtl/>
          <w:lang w:bidi="fa-IR"/>
        </w:rPr>
        <w:t>بعد از تهیه سوسپانسیون</w:t>
      </w:r>
      <w:r w:rsidRPr="0093669C">
        <w:rPr>
          <w:rFonts w:asciiTheme="majorBidi" w:hAnsiTheme="majorBidi" w:cs="B Nazanin" w:hint="cs"/>
          <w:sz w:val="24"/>
          <w:szCs w:val="24"/>
          <w:rtl/>
          <w:lang w:bidi="fa-IR"/>
        </w:rPr>
        <w:t xml:space="preserve"> مایع تلقیح در</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 xml:space="preserve">کمتر از 15 دقیقه، یک </w:t>
      </w:r>
      <w:r w:rsidRPr="0093669C">
        <w:rPr>
          <w:rFonts w:asciiTheme="majorBidi" w:hAnsiTheme="majorBidi" w:cs="B Nazanin"/>
          <w:sz w:val="24"/>
          <w:szCs w:val="24"/>
          <w:rtl/>
          <w:lang w:bidi="fa-IR"/>
        </w:rPr>
        <w:t>سواپ استریل</w:t>
      </w:r>
      <w:r w:rsidRPr="0093669C">
        <w:rPr>
          <w:rFonts w:asciiTheme="majorBidi" w:hAnsiTheme="majorBidi" w:cs="B Nazanin" w:hint="cs"/>
          <w:sz w:val="24"/>
          <w:szCs w:val="24"/>
          <w:rtl/>
          <w:lang w:bidi="fa-IR"/>
        </w:rPr>
        <w:t xml:space="preserve"> را در داخل مایع تهیه شده لوله</w:t>
      </w:r>
      <w:r w:rsidRPr="0093669C">
        <w:rPr>
          <w:rFonts w:asciiTheme="majorBidi" w:hAnsiTheme="majorBidi" w:cs="B Nazanin"/>
          <w:sz w:val="24"/>
          <w:szCs w:val="24"/>
          <w:rtl/>
          <w:lang w:bidi="fa-IR"/>
        </w:rPr>
        <w:t xml:space="preserve"> فرو برد</w:t>
      </w:r>
      <w:r w:rsidRPr="0093669C">
        <w:rPr>
          <w:rFonts w:asciiTheme="majorBidi" w:hAnsiTheme="majorBidi" w:cs="B Nazanin" w:hint="cs"/>
          <w:sz w:val="24"/>
          <w:szCs w:val="24"/>
          <w:rtl/>
          <w:lang w:bidi="fa-IR"/>
        </w:rPr>
        <w:t>ه</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و</w:t>
      </w:r>
      <w:r w:rsidRPr="0093669C">
        <w:rPr>
          <w:rFonts w:asciiTheme="majorBidi" w:hAnsiTheme="majorBidi" w:cs="B Nazanin"/>
          <w:sz w:val="24"/>
          <w:szCs w:val="24"/>
          <w:rtl/>
          <w:lang w:bidi="fa-IR"/>
        </w:rPr>
        <w:t xml:space="preserve"> برای جلوگیری از تلقیح بیش از حد باکتری ها، مایعات اضافی را با فشار دادن و چرخاندن سواب به داخل جداره لوله خارج </w:t>
      </w:r>
      <w:r w:rsidRPr="0093669C">
        <w:rPr>
          <w:rFonts w:asciiTheme="majorBidi" w:hAnsiTheme="majorBidi" w:cs="B Nazanin" w:hint="cs"/>
          <w:sz w:val="24"/>
          <w:szCs w:val="24"/>
          <w:rtl/>
          <w:lang w:bidi="fa-IR"/>
        </w:rPr>
        <w:t>شود</w:t>
      </w:r>
      <w:r w:rsidRPr="0093669C">
        <w:rPr>
          <w:rFonts w:asciiTheme="majorBidi"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2. </w:t>
      </w:r>
      <w:r w:rsidRPr="0093669C">
        <w:rPr>
          <w:rFonts w:asciiTheme="majorBidi" w:hAnsiTheme="majorBidi" w:cs="B Nazanin"/>
          <w:sz w:val="24"/>
          <w:szCs w:val="24"/>
          <w:rtl/>
          <w:lang w:bidi="fa-IR"/>
        </w:rPr>
        <w:t>سطح پلیت</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مولر ه</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نتون</w:t>
      </w:r>
      <w:r w:rsidRPr="0093669C">
        <w:rPr>
          <w:rFonts w:asciiTheme="majorBidi" w:hAnsiTheme="majorBidi" w:cs="B Nazanin"/>
          <w:sz w:val="24"/>
          <w:szCs w:val="24"/>
          <w:rtl/>
          <w:lang w:bidi="fa-IR"/>
        </w:rPr>
        <w:t xml:space="preserve"> آگار در سه جهت با تغییر زاویه 60 درجه توسط سواب کشت داده شود تا اطمینان حاصل شود که همه سطح پلیت تلقیح انجام گرفته است. این کار چند بار تکرار گردد تا کل سطح پلیت کشت شود و هیچ نقطه ای بدون کشت باقی نماند</w:t>
      </w:r>
      <w:r w:rsidRPr="0093669C">
        <w:rPr>
          <w:rFonts w:asciiTheme="majorBidi" w:hAnsiTheme="majorBidi" w:cs="B Nazanin" w:hint="cs"/>
          <w:sz w:val="24"/>
          <w:szCs w:val="24"/>
          <w:rtl/>
          <w:lang w:bidi="fa-IR"/>
        </w:rPr>
        <w:t>.</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3. </w:t>
      </w:r>
      <w:r w:rsidRPr="0093669C">
        <w:rPr>
          <w:rFonts w:asciiTheme="majorBidi" w:hAnsiTheme="majorBidi" w:cs="B Nazanin"/>
          <w:sz w:val="24"/>
          <w:szCs w:val="24"/>
          <w:rtl/>
          <w:lang w:bidi="fa-IR"/>
        </w:rPr>
        <w:t xml:space="preserve">در مرحله آخر با چسباندن سواب به جداره پلیت به صورت دورانی دور پلیت کشت </w:t>
      </w:r>
      <w:r w:rsidRPr="0093669C">
        <w:rPr>
          <w:rFonts w:asciiTheme="majorBidi" w:hAnsiTheme="majorBidi" w:cs="B Nazanin" w:hint="cs"/>
          <w:sz w:val="24"/>
          <w:szCs w:val="24"/>
          <w:rtl/>
          <w:lang w:bidi="fa-IR"/>
        </w:rPr>
        <w:t>می شود</w:t>
      </w:r>
      <w:r w:rsidRPr="0093669C">
        <w:rPr>
          <w:rFonts w:asciiTheme="majorBidi"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4. </w:t>
      </w:r>
      <w:r w:rsidRPr="0093669C">
        <w:rPr>
          <w:rFonts w:asciiTheme="majorBidi" w:hAnsiTheme="majorBidi" w:cs="B Nazanin"/>
          <w:sz w:val="24"/>
          <w:szCs w:val="24"/>
          <w:rtl/>
          <w:lang w:bidi="fa-IR"/>
        </w:rPr>
        <w:t>طبق قانون 15-15-15 پس از تلقیح مایع میکروبی و قبل از دیسک گذاری</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15 دقیقه صبر </w:t>
      </w:r>
      <w:r w:rsidRPr="0093669C">
        <w:rPr>
          <w:rFonts w:asciiTheme="majorBidi" w:hAnsiTheme="majorBidi" w:cs="B Nazanin" w:hint="cs"/>
          <w:sz w:val="24"/>
          <w:szCs w:val="24"/>
          <w:rtl/>
          <w:lang w:bidi="fa-IR"/>
        </w:rPr>
        <w:t>کرده</w:t>
      </w:r>
      <w:r w:rsidRPr="0093669C">
        <w:rPr>
          <w:rFonts w:asciiTheme="majorBidi" w:hAnsiTheme="majorBidi" w:cs="B Nazanin"/>
          <w:sz w:val="24"/>
          <w:szCs w:val="24"/>
          <w:rtl/>
          <w:lang w:bidi="fa-IR"/>
        </w:rPr>
        <w:t xml:space="preserve"> تا رطوبت سطح خشک شود</w:t>
      </w:r>
      <w:r w:rsidRPr="0093669C">
        <w:rPr>
          <w:rFonts w:asciiTheme="majorBidi" w:hAnsiTheme="majorBidi" w:cs="B Nazanin" w:hint="cs"/>
          <w:sz w:val="24"/>
          <w:szCs w:val="24"/>
          <w:rtl/>
          <w:lang w:bidi="fa-IR"/>
        </w:rPr>
        <w:t xml:space="preserve"> و باکتری های تلقیح شده به خوبی جذب سطح پلیت شوند</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lang w:bidi="fa-IR"/>
        </w:rPr>
      </w:pPr>
      <w:r w:rsidRPr="0093669C">
        <w:rPr>
          <w:rFonts w:asciiTheme="majorBidi" w:hAnsiTheme="majorBidi" w:cs="B Nazanin" w:hint="cs"/>
          <w:sz w:val="24"/>
          <w:szCs w:val="24"/>
          <w:rtl/>
          <w:lang w:bidi="fa-IR"/>
        </w:rPr>
        <w:t xml:space="preserve">5. </w:t>
      </w:r>
      <w:r w:rsidRPr="0093669C">
        <w:rPr>
          <w:rFonts w:asciiTheme="majorBidi" w:hAnsiTheme="majorBidi" w:cs="B Nazanin"/>
          <w:sz w:val="24"/>
          <w:szCs w:val="24"/>
          <w:rtl/>
          <w:lang w:bidi="fa-IR"/>
        </w:rPr>
        <w:t xml:space="preserve">پیشنهاد شده درب برای (در حالت ایده آل) 3 تا 5 دقیقه (اما نه بیشتر از 15 دقیقه) زیر هود </w:t>
      </w:r>
      <w:r w:rsidRPr="0093669C">
        <w:rPr>
          <w:rFonts w:asciiTheme="majorBidi" w:hAnsiTheme="majorBidi" w:cs="B Nazanin" w:hint="cs"/>
          <w:sz w:val="24"/>
          <w:szCs w:val="24"/>
          <w:rtl/>
          <w:lang w:bidi="fa-IR"/>
        </w:rPr>
        <w:t xml:space="preserve">تمیز </w:t>
      </w:r>
      <w:r w:rsidRPr="0093669C">
        <w:rPr>
          <w:rFonts w:asciiTheme="majorBidi" w:hAnsiTheme="majorBidi" w:cs="B Nazanin"/>
          <w:sz w:val="24"/>
          <w:szCs w:val="24"/>
          <w:rtl/>
          <w:lang w:bidi="fa-IR"/>
        </w:rPr>
        <w:t xml:space="preserve">باز </w:t>
      </w:r>
      <w:r w:rsidRPr="0093669C">
        <w:rPr>
          <w:rFonts w:asciiTheme="majorBidi" w:hAnsiTheme="majorBidi" w:cs="B Nazanin" w:hint="cs"/>
          <w:sz w:val="24"/>
          <w:szCs w:val="24"/>
          <w:rtl/>
          <w:lang w:bidi="fa-IR"/>
        </w:rPr>
        <w:t>گذاشته شود</w:t>
      </w:r>
      <w:r w:rsidRPr="0093669C">
        <w:rPr>
          <w:rFonts w:asciiTheme="majorBidi"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p>
    <w:p w:rsidR="00C304C8" w:rsidRPr="0093669C" w:rsidRDefault="00C304C8" w:rsidP="0093669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b/>
          <w:bCs/>
          <w:sz w:val="24"/>
          <w:szCs w:val="24"/>
          <w:rtl/>
        </w:rPr>
        <w:t>5</w:t>
      </w:r>
      <w:r w:rsidRPr="0093669C">
        <w:rPr>
          <w:rFonts w:asciiTheme="majorBidi" w:hAnsiTheme="majorBidi" w:cs="B Nazanin" w:hint="cs"/>
          <w:b/>
          <w:bCs/>
          <w:sz w:val="24"/>
          <w:szCs w:val="24"/>
          <w:rtl/>
        </w:rPr>
        <w:t>)</w:t>
      </w:r>
      <w:r w:rsidRPr="0093669C">
        <w:rPr>
          <w:rFonts w:asciiTheme="majorBidi" w:hAnsiTheme="majorBidi" w:cs="B Nazanin"/>
          <w:b/>
          <w:bCs/>
          <w:sz w:val="24"/>
          <w:szCs w:val="24"/>
          <w:rtl/>
        </w:rPr>
        <w:t xml:space="preserve"> ديسک گذاری</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rtl/>
          <w:lang w:bidi="fa-IR"/>
        </w:rPr>
      </w:pPr>
      <w:r w:rsidRPr="0093669C">
        <w:rPr>
          <w:rStyle w:val="rynqvb"/>
          <w:rFonts w:asciiTheme="majorBidi" w:hAnsiTheme="majorBidi" w:cs="B Nazanin"/>
          <w:sz w:val="24"/>
          <w:szCs w:val="24"/>
          <w:rtl/>
        </w:rPr>
        <w:t xml:space="preserve">برای اغلب باکتری </w:t>
      </w:r>
      <w:r w:rsidRPr="0093669C">
        <w:rPr>
          <w:rStyle w:val="rynqvb"/>
          <w:rFonts w:asciiTheme="majorBidi" w:hAnsiTheme="majorBidi" w:cs="B Nazanin" w:hint="cs"/>
          <w:sz w:val="24"/>
          <w:szCs w:val="24"/>
          <w:rtl/>
        </w:rPr>
        <w:t xml:space="preserve">ها </w:t>
      </w:r>
      <w:r w:rsidRPr="0093669C">
        <w:rPr>
          <w:rStyle w:val="rynqvb"/>
          <w:rFonts w:asciiTheme="majorBidi" w:hAnsiTheme="majorBidi" w:cs="B Nazanin"/>
          <w:sz w:val="24"/>
          <w:szCs w:val="24"/>
          <w:rtl/>
        </w:rPr>
        <w:t xml:space="preserve">بجز موارد خاص، در روش انتشار دیسک، حداکثر 12 دیسک را روی پلیت 150 میلی متری، حداکثر 9 دیسک را روی پلیت 120 میلی متری و حداکثر 6 دیسک را روی پلیت 100 میلی متری آزمایش کنید. </w:t>
      </w:r>
      <w:r w:rsidRPr="0093669C">
        <w:rPr>
          <w:rFonts w:asciiTheme="majorBidi" w:hAnsiTheme="majorBidi" w:cs="B Nazanin"/>
          <w:sz w:val="24"/>
          <w:szCs w:val="24"/>
          <w:rtl/>
          <w:lang w:bidi="fa-IR"/>
        </w:rPr>
        <w:t>در مورد برخی باکتریها تعداد دیسک</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های قابل استفاده در یک پلیت 100 میلی متری 4 عدد (مانند پنوموکوک) و حتی </w:t>
      </w:r>
      <w:r w:rsidRPr="0093669C">
        <w:rPr>
          <w:rFonts w:asciiTheme="majorBidi" w:hAnsiTheme="majorBidi" w:cs="B Nazanin" w:hint="cs"/>
          <w:sz w:val="24"/>
          <w:szCs w:val="24"/>
          <w:rtl/>
          <w:lang w:bidi="fa-IR"/>
        </w:rPr>
        <w:t>2</w:t>
      </w:r>
      <w:r w:rsidRPr="0093669C">
        <w:rPr>
          <w:rFonts w:asciiTheme="majorBidi" w:hAnsiTheme="majorBidi" w:cs="B Nazanin"/>
          <w:sz w:val="24"/>
          <w:szCs w:val="24"/>
          <w:rtl/>
          <w:lang w:bidi="fa-IR"/>
        </w:rPr>
        <w:t xml:space="preserve"> عدد (نایسریا) می باشد.  </w:t>
      </w:r>
    </w:p>
    <w:p w:rsidR="00C304C8" w:rsidRPr="0093669C" w:rsidRDefault="00C304C8" w:rsidP="0093669C">
      <w:pPr>
        <w:pStyle w:val="ListParagraph"/>
        <w:numPr>
          <w:ilvl w:val="0"/>
          <w:numId w:val="5"/>
        </w:numPr>
        <w:bidi/>
        <w:spacing w:after="0" w:line="240" w:lineRule="auto"/>
        <w:jc w:val="lowKashida"/>
        <w:rPr>
          <w:rStyle w:val="rynqvb"/>
          <w:rFonts w:asciiTheme="majorBidi" w:hAnsiTheme="majorBidi" w:cs="B Nazanin"/>
          <w:sz w:val="24"/>
          <w:szCs w:val="24"/>
          <w:lang w:bidi="fa-IR"/>
        </w:rPr>
      </w:pPr>
      <w:r w:rsidRPr="0093669C">
        <w:rPr>
          <w:rStyle w:val="rynqvb"/>
          <w:rFonts w:asciiTheme="majorBidi" w:hAnsiTheme="majorBidi" w:cs="B Nazanin"/>
          <w:sz w:val="24"/>
          <w:szCs w:val="24"/>
          <w:rtl/>
        </w:rPr>
        <w:t>دیسک ها از مرکز به مرکز نباید کمتر از 24 میلی متر از هم فاصله داشته باشند. قطر هر منطقه باید به وضوح قابل اندازه گیری باشد. مناطق همپوشانی از اندازه گیری دقیق جلوگیری می کند</w:t>
      </w:r>
      <w:r w:rsidRPr="0093669C">
        <w:rPr>
          <w:rStyle w:val="rynqvb"/>
          <w:rFonts w:asciiTheme="majorBidi" w:hAnsiTheme="majorBidi" w:cs="B Nazanin"/>
          <w:sz w:val="24"/>
          <w:szCs w:val="24"/>
        </w:rPr>
        <w:t>.</w:t>
      </w:r>
      <w:r w:rsidRPr="0093669C">
        <w:rPr>
          <w:rStyle w:val="rynqvb"/>
          <w:rFonts w:asciiTheme="majorBidi" w:hAnsiTheme="majorBidi" w:cs="B Nazanin"/>
          <w:sz w:val="24"/>
          <w:szCs w:val="24"/>
          <w:rtl/>
        </w:rPr>
        <w:t xml:space="preserve"> </w:t>
      </w:r>
      <w:r w:rsidRPr="0093669C">
        <w:rPr>
          <w:rFonts w:asciiTheme="majorBidi" w:hAnsiTheme="majorBidi" w:cs="B Nazanin"/>
          <w:sz w:val="24"/>
          <w:szCs w:val="24"/>
          <w:rtl/>
          <w:lang w:bidi="fa-IR"/>
        </w:rPr>
        <w:t xml:space="preserve">همچنين نزديکی بيش از اندازه ديسک ها به لبه پليت موجب عدم تقارن هاله عدم رشد (در بعضی داروها) خواهد </w:t>
      </w:r>
      <w:r w:rsidRPr="0093669C">
        <w:rPr>
          <w:rFonts w:asciiTheme="majorBidi" w:hAnsiTheme="majorBidi" w:cs="B Nazanin" w:hint="cs"/>
          <w:sz w:val="24"/>
          <w:szCs w:val="24"/>
          <w:rtl/>
          <w:lang w:bidi="fa-IR"/>
        </w:rPr>
        <w:t>شد</w:t>
      </w:r>
      <w:r w:rsidRPr="0093669C">
        <w:rPr>
          <w:rFonts w:asciiTheme="majorBidi" w:hAnsiTheme="majorBidi" w:cs="B Nazanin"/>
          <w:sz w:val="24"/>
          <w:szCs w:val="24"/>
          <w:rtl/>
          <w:lang w:bidi="fa-IR"/>
        </w:rPr>
        <w:t>.</w:t>
      </w:r>
      <w:r w:rsidRPr="0093669C">
        <w:rPr>
          <w:rStyle w:val="rynqvb"/>
          <w:rFonts w:asciiTheme="majorBidi" w:hAnsiTheme="majorBidi" w:cs="B Nazanin" w:hint="cs"/>
          <w:sz w:val="24"/>
          <w:szCs w:val="24"/>
          <w:rtl/>
          <w:lang w:bidi="fa-IR"/>
        </w:rPr>
        <w:t xml:space="preserve"> </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بايد ديسک های آنتی بيوتيکی را براي هر باكتري، با پنس</w:t>
      </w:r>
      <w:r w:rsidRPr="0093669C">
        <w:rPr>
          <w:rFonts w:asciiTheme="majorBidi" w:hAnsiTheme="majorBidi" w:cs="B Nazanin" w:hint="cs"/>
          <w:sz w:val="24"/>
          <w:szCs w:val="24"/>
          <w:rtl/>
          <w:lang w:bidi="fa-IR"/>
        </w:rPr>
        <w:t xml:space="preserve"> (استریل شده با شعله و سرد شده)</w:t>
      </w:r>
      <w:r w:rsidRPr="0093669C">
        <w:rPr>
          <w:rFonts w:asciiTheme="majorBidi" w:hAnsiTheme="majorBidi" w:cs="B Nazanin"/>
          <w:sz w:val="24"/>
          <w:szCs w:val="24"/>
          <w:rtl/>
          <w:lang w:bidi="fa-IR"/>
        </w:rPr>
        <w:t xml:space="preserve"> و به دقت و به طرز يكنواخت روی پليت مولر هينتون آگار قرار داده و با فشار مختصری از تماس کامل آن با سطح آگار اطمينان حاصل نمود.</w:t>
      </w:r>
      <w:r w:rsidRPr="0093669C">
        <w:rPr>
          <w:rFonts w:asciiTheme="majorBidi" w:hAnsiTheme="majorBidi" w:cs="B Nazanin" w:hint="cs"/>
          <w:sz w:val="24"/>
          <w:szCs w:val="24"/>
          <w:rtl/>
          <w:lang w:bidi="fa-IR"/>
        </w:rPr>
        <w:t xml:space="preserve"> </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hint="cs"/>
          <w:sz w:val="24"/>
          <w:szCs w:val="24"/>
          <w:rtl/>
          <w:lang w:bidi="fa-IR"/>
        </w:rPr>
        <w:t xml:space="preserve">دیسک گذاری </w:t>
      </w:r>
      <w:r w:rsidRPr="0093669C">
        <w:rPr>
          <w:rFonts w:asciiTheme="majorBidi" w:hAnsiTheme="majorBidi" w:cs="B Nazanin"/>
          <w:sz w:val="24"/>
          <w:szCs w:val="24"/>
          <w:rtl/>
          <w:lang w:bidi="fa-IR"/>
        </w:rPr>
        <w:t>با کمک دستگاه دیسک</w:t>
      </w:r>
      <w:r w:rsidRPr="0093669C">
        <w:rPr>
          <w:rFonts w:asciiTheme="majorBidi" w:hAnsiTheme="majorBidi" w:cs="B Nazanin" w:hint="cs"/>
          <w:sz w:val="24"/>
          <w:szCs w:val="24"/>
          <w:rtl/>
          <w:lang w:bidi="fa-IR"/>
        </w:rPr>
        <w:t xml:space="preserve"> گذار (دیسپنسر دیسک)</w:t>
      </w:r>
      <w:r w:rsidRPr="0093669C">
        <w:rPr>
          <w:rFonts w:asciiTheme="majorBidi" w:hAnsiTheme="majorBidi" w:cs="B Nazanin"/>
          <w:sz w:val="24"/>
          <w:szCs w:val="24"/>
          <w:rtl/>
          <w:lang w:bidi="fa-IR"/>
        </w:rPr>
        <w:t xml:space="preserve"> که توسط تولید کنندگان دیسک های تجاری تولید شده است تسهیل </w:t>
      </w:r>
      <w:r w:rsidRPr="0093669C">
        <w:rPr>
          <w:rFonts w:asciiTheme="majorBidi" w:hAnsiTheme="majorBidi" w:cs="B Nazanin" w:hint="cs"/>
          <w:sz w:val="24"/>
          <w:szCs w:val="24"/>
          <w:rtl/>
          <w:lang w:bidi="fa-IR"/>
        </w:rPr>
        <w:t>شده است</w:t>
      </w:r>
      <w:r w:rsidRPr="0093669C">
        <w:rPr>
          <w:rFonts w:asciiTheme="majorBidi" w:hAnsiTheme="majorBidi" w:cs="B Nazanin"/>
          <w:sz w:val="24"/>
          <w:szCs w:val="24"/>
          <w:rtl/>
          <w:lang w:bidi="fa-IR"/>
        </w:rPr>
        <w:t>. با این دستگاه همه دیسک ها در پ</w:t>
      </w:r>
      <w:r w:rsidRPr="0093669C">
        <w:rPr>
          <w:rFonts w:asciiTheme="majorBidi" w:hAnsiTheme="majorBidi" w:cs="B Nazanin" w:hint="cs"/>
          <w:sz w:val="24"/>
          <w:szCs w:val="24"/>
          <w:rtl/>
          <w:lang w:bidi="fa-IR"/>
        </w:rPr>
        <w:t>ا</w:t>
      </w:r>
      <w:r w:rsidRPr="0093669C">
        <w:rPr>
          <w:rFonts w:asciiTheme="majorBidi" w:hAnsiTheme="majorBidi" w:cs="B Nazanin"/>
          <w:sz w:val="24"/>
          <w:szCs w:val="24"/>
          <w:rtl/>
          <w:lang w:bidi="fa-IR"/>
        </w:rPr>
        <w:t xml:space="preserve">نل های تست شده به طور همزمان </w:t>
      </w:r>
      <w:r w:rsidRPr="0093669C">
        <w:rPr>
          <w:rFonts w:asciiTheme="majorBidi" w:hAnsiTheme="majorBidi" w:cs="B Nazanin" w:hint="cs"/>
          <w:sz w:val="24"/>
          <w:szCs w:val="24"/>
          <w:rtl/>
          <w:lang w:bidi="fa-IR"/>
        </w:rPr>
        <w:t xml:space="preserve">با فاصله استاندارد </w:t>
      </w:r>
      <w:r w:rsidRPr="0093669C">
        <w:rPr>
          <w:rFonts w:asciiTheme="majorBidi" w:hAnsiTheme="majorBidi" w:cs="B Nazanin"/>
          <w:sz w:val="24"/>
          <w:szCs w:val="24"/>
          <w:rtl/>
          <w:lang w:bidi="fa-IR"/>
        </w:rPr>
        <w:t xml:space="preserve">روی سطح آگار قرار می گیرد </w:t>
      </w:r>
      <w:r w:rsidRPr="0093669C">
        <w:rPr>
          <w:rFonts w:asciiTheme="majorBidi" w:hAnsiTheme="majorBidi" w:cs="B Nazanin" w:hint="cs"/>
          <w:sz w:val="24"/>
          <w:szCs w:val="24"/>
          <w:rtl/>
          <w:lang w:bidi="fa-IR"/>
        </w:rPr>
        <w:t>تا از</w:t>
      </w:r>
      <w:r w:rsidRPr="0093669C">
        <w:rPr>
          <w:rFonts w:asciiTheme="majorBidi" w:hAnsiTheme="majorBidi" w:cs="B Nazanin"/>
          <w:sz w:val="24"/>
          <w:szCs w:val="24"/>
          <w:rtl/>
          <w:lang w:bidi="fa-IR"/>
        </w:rPr>
        <w:t xml:space="preserve"> همپوشانی مناطق عدم رشد و تعامل قابل توجه بین عوامل آنتی بیوتیکی </w:t>
      </w:r>
      <w:r w:rsidRPr="0093669C">
        <w:rPr>
          <w:rFonts w:asciiTheme="majorBidi" w:hAnsiTheme="majorBidi" w:cs="B Nazanin" w:hint="cs"/>
          <w:sz w:val="24"/>
          <w:szCs w:val="24"/>
          <w:rtl/>
          <w:lang w:bidi="fa-IR"/>
        </w:rPr>
        <w:t>جلوگیری شود.</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 xml:space="preserve"> </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sz w:val="24"/>
          <w:szCs w:val="24"/>
          <w:rtl/>
          <w:lang w:bidi="fa-IR"/>
        </w:rPr>
        <w:t xml:space="preserve">در همه موارد بهتر است ديسک های با قطر هاله عدم رشد کوچکتر (جنتامايسين، ونکومايسين) در کنار ديسک های با قطر هاله عدم رشد بزرگ تر (مانند پنی سیلین ها و سفالوسپورين ها) قرار گيرند تا احتمال همپوشانی هاله ها کمتر شود. </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sz w:val="24"/>
          <w:szCs w:val="24"/>
          <w:rtl/>
          <w:lang w:bidi="fa-IR"/>
        </w:rPr>
        <w:t>به دليل انتشار سريع برخی داروها به محض تماس ديسک با سطح آگار، از جا به جا کردن ديسک بعد از قرارگيری بر سطح آگار خودداری نموده و در صورت نياز بايد ديسک جديدی در ناحيه ديگري از پليت قرار داده شود.</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sz w:val="24"/>
          <w:szCs w:val="24"/>
          <w:rtl/>
          <w:lang w:bidi="fa-IR"/>
        </w:rPr>
        <w:t>دیسک ها، از جمله در دیسپنسرها را در ظروف مهر و موم شده با ماده خشک کننده رطوبت و محافظت شده در برابر نور محافظت کنید (بعضی از عوامل از جمله مترونیدازول، کلرامفنیکل و فلوروکینولون</w:t>
      </w:r>
      <w:r w:rsidRPr="0093669C">
        <w:rPr>
          <w:rFonts w:asciiTheme="majorBidi" w:hAnsiTheme="majorBidi" w:cs="B Nazanin" w:hint="cs"/>
          <w:sz w:val="24"/>
          <w:szCs w:val="24"/>
          <w:rtl/>
          <w:lang w:bidi="fa-IR"/>
        </w:rPr>
        <w:t xml:space="preserve"> ها</w:t>
      </w:r>
      <w:r w:rsidRPr="0093669C">
        <w:rPr>
          <w:rFonts w:asciiTheme="majorBidi" w:hAnsiTheme="majorBidi" w:cs="B Nazanin"/>
          <w:sz w:val="24"/>
          <w:szCs w:val="24"/>
          <w:rtl/>
          <w:lang w:bidi="fa-IR"/>
        </w:rPr>
        <w:t xml:space="preserve"> مثل سیپروفلوکساسین با قرار گرفتن طولانی مدت در معرض نور غیرفعال می شوند).</w:t>
      </w:r>
    </w:p>
    <w:p w:rsidR="00C304C8" w:rsidRPr="0093669C" w:rsidRDefault="00C304C8" w:rsidP="0093669C">
      <w:pPr>
        <w:pStyle w:val="ListParagraph"/>
        <w:numPr>
          <w:ilvl w:val="0"/>
          <w:numId w:val="5"/>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hint="cs"/>
          <w:sz w:val="24"/>
          <w:szCs w:val="24"/>
          <w:rtl/>
          <w:lang w:bidi="fa-IR"/>
        </w:rPr>
        <w:t>نحوه انتخاب دیسک ها برای هر باکتری در عفونت های مختلف جلوتر آمده است.</w:t>
      </w:r>
    </w:p>
    <w:p w:rsidR="00C304C8" w:rsidRPr="0093669C" w:rsidRDefault="00C304C8" w:rsidP="0093669C">
      <w:pPr>
        <w:bidi/>
        <w:spacing w:after="0" w:line="240" w:lineRule="auto"/>
        <w:jc w:val="lowKashida"/>
        <w:rPr>
          <w:rStyle w:val="rynqvb"/>
          <w:rFonts w:asciiTheme="majorBidi" w:hAnsiTheme="majorBidi" w:cs="B Nazanin"/>
          <w:rtl/>
        </w:rPr>
      </w:pPr>
    </w:p>
    <w:p w:rsidR="008476DC" w:rsidRDefault="008476DC" w:rsidP="008476DC">
      <w:pPr>
        <w:bidi/>
        <w:spacing w:after="0" w:line="240" w:lineRule="auto"/>
        <w:jc w:val="lowKashida"/>
        <w:rPr>
          <w:rFonts w:asciiTheme="majorBidi" w:hAnsiTheme="majorBidi" w:cs="B Nazanin"/>
          <w:b/>
          <w:bCs/>
          <w:sz w:val="24"/>
          <w:szCs w:val="24"/>
          <w:rtl/>
        </w:rPr>
      </w:pPr>
    </w:p>
    <w:p w:rsidR="008476DC" w:rsidRDefault="008476DC" w:rsidP="008476DC">
      <w:pPr>
        <w:bidi/>
        <w:spacing w:after="0" w:line="240" w:lineRule="auto"/>
        <w:jc w:val="lowKashida"/>
        <w:rPr>
          <w:rFonts w:asciiTheme="majorBidi" w:hAnsiTheme="majorBidi" w:cs="B Nazanin"/>
          <w:b/>
          <w:bCs/>
          <w:sz w:val="24"/>
          <w:szCs w:val="24"/>
          <w:rtl/>
        </w:rPr>
      </w:pPr>
    </w:p>
    <w:p w:rsidR="008476DC" w:rsidRDefault="008476DC" w:rsidP="008476DC">
      <w:pPr>
        <w:bidi/>
        <w:spacing w:after="0" w:line="240" w:lineRule="auto"/>
        <w:jc w:val="lowKashida"/>
        <w:rPr>
          <w:rFonts w:asciiTheme="majorBidi" w:hAnsiTheme="majorBidi" w:cs="B Nazanin"/>
          <w:b/>
          <w:bCs/>
          <w:sz w:val="24"/>
          <w:szCs w:val="24"/>
          <w:rtl/>
        </w:rPr>
      </w:pPr>
    </w:p>
    <w:p w:rsidR="00C304C8" w:rsidRPr="008476DC" w:rsidRDefault="00C304C8" w:rsidP="008476DC">
      <w:pPr>
        <w:bidi/>
        <w:spacing w:after="0" w:line="240" w:lineRule="auto"/>
        <w:jc w:val="lowKashida"/>
        <w:rPr>
          <w:rFonts w:asciiTheme="majorBidi" w:hAnsiTheme="majorBidi" w:cs="B Nazanin"/>
          <w:b/>
          <w:bCs/>
          <w:sz w:val="24"/>
          <w:szCs w:val="24"/>
          <w:rtl/>
        </w:rPr>
      </w:pPr>
      <w:r w:rsidRPr="0093669C">
        <w:rPr>
          <w:rFonts w:asciiTheme="majorBidi" w:hAnsiTheme="majorBidi" w:cs="B Nazanin" w:hint="cs"/>
          <w:b/>
          <w:bCs/>
          <w:sz w:val="24"/>
          <w:szCs w:val="24"/>
          <w:rtl/>
        </w:rPr>
        <w:lastRenderedPageBreak/>
        <w:t xml:space="preserve">6) </w:t>
      </w:r>
      <w:r w:rsidRPr="0093669C">
        <w:rPr>
          <w:rFonts w:asciiTheme="majorBidi" w:hAnsiTheme="majorBidi" w:cs="B Nazanin"/>
          <w:b/>
          <w:bCs/>
          <w:sz w:val="24"/>
          <w:szCs w:val="24"/>
          <w:rtl/>
        </w:rPr>
        <w:t>انکوباسيون</w:t>
      </w:r>
      <w:r w:rsidRPr="0093669C">
        <w:rPr>
          <w:rFonts w:asciiTheme="majorBidi" w:hAnsiTheme="majorBidi" w:cs="B Nazanin"/>
          <w:b/>
          <w:bCs/>
          <w:rtl/>
          <w:lang w:bidi="fa-IR"/>
        </w:rPr>
        <w:t xml:space="preserve"> </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درپوش پليت</w:t>
      </w:r>
      <w:r w:rsidRPr="0093669C">
        <w:rPr>
          <w:rFonts w:asciiTheme="majorBidi" w:hAnsiTheme="majorBidi" w:cs="B Nazanin" w:hint="cs"/>
          <w:sz w:val="24"/>
          <w:szCs w:val="24"/>
          <w:rtl/>
          <w:lang w:bidi="fa-IR"/>
        </w:rPr>
        <w:t xml:space="preserve"> های دیسک گذاری شده را بگذارید. </w:t>
      </w:r>
      <w:r w:rsidRPr="0093669C">
        <w:rPr>
          <w:rFonts w:asciiTheme="majorBidi" w:hAnsiTheme="majorBidi" w:cs="B Nazanin"/>
          <w:sz w:val="24"/>
          <w:szCs w:val="24"/>
          <w:rtl/>
          <w:lang w:bidi="fa-IR"/>
        </w:rPr>
        <w:t>طبق قانون 15-15-15</w:t>
      </w:r>
      <w:r w:rsidRPr="0093669C">
        <w:rPr>
          <w:rFonts w:asciiTheme="majorBidi" w:hAnsiTheme="majorBidi" w:cs="B Nazanin" w:hint="cs"/>
          <w:sz w:val="24"/>
          <w:szCs w:val="24"/>
          <w:rtl/>
          <w:lang w:bidi="fa-IR"/>
        </w:rPr>
        <w:t xml:space="preserve"> فرایند </w:t>
      </w:r>
      <w:r w:rsidRPr="0093669C">
        <w:rPr>
          <w:rFonts w:asciiTheme="majorBidi" w:hAnsiTheme="majorBidi" w:cs="B Nazanin"/>
          <w:sz w:val="24"/>
          <w:szCs w:val="24"/>
          <w:rtl/>
          <w:lang w:bidi="fa-IR"/>
        </w:rPr>
        <w:t>انکوباسیون</w:t>
      </w:r>
      <w:r w:rsidRPr="0093669C">
        <w:rPr>
          <w:rFonts w:asciiTheme="majorBidi" w:hAnsiTheme="majorBidi" w:cs="B Nazanin" w:hint="cs"/>
          <w:sz w:val="24"/>
          <w:szCs w:val="24"/>
          <w:rtl/>
          <w:lang w:bidi="fa-IR"/>
        </w:rPr>
        <w:t xml:space="preserve"> یعنی </w:t>
      </w:r>
      <w:r w:rsidRPr="0093669C">
        <w:rPr>
          <w:rFonts w:asciiTheme="majorBidi" w:hAnsiTheme="majorBidi" w:cs="B Nazanin"/>
          <w:sz w:val="24"/>
          <w:szCs w:val="24"/>
          <w:rtl/>
          <w:lang w:bidi="fa-IR"/>
        </w:rPr>
        <w:t>گذاشتن پلیت ها</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در انکوباتور</w:t>
      </w:r>
      <w:r w:rsidRPr="0093669C">
        <w:rPr>
          <w:rFonts w:asciiTheme="majorBidi" w:hAnsiTheme="majorBidi" w:cs="B Nazanin"/>
          <w:sz w:val="24"/>
          <w:szCs w:val="24"/>
          <w:vertAlign w:val="superscript"/>
          <w:rtl/>
          <w:lang w:bidi="fa-IR"/>
        </w:rPr>
        <w:t xml:space="preserve"> </w:t>
      </w:r>
      <w:r w:rsidRPr="0093669C">
        <w:rPr>
          <w:rFonts w:asciiTheme="majorBidi" w:hAnsiTheme="majorBidi" w:cs="B Nazanin"/>
          <w:sz w:val="24"/>
          <w:szCs w:val="24"/>
          <w:rtl/>
          <w:lang w:bidi="fa-IR"/>
        </w:rPr>
        <w:t>2</w:t>
      </w:r>
      <w:r w:rsidRPr="0093669C">
        <w:rPr>
          <w:rFonts w:ascii="Calibri" w:hAnsi="Calibri" w:cs="Calibri" w:hint="cs"/>
          <w:sz w:val="24"/>
          <w:szCs w:val="24"/>
          <w:rtl/>
          <w:lang w:bidi="fa-IR"/>
        </w:rPr>
        <w:t>±</w:t>
      </w:r>
      <w:r w:rsidRPr="0093669C">
        <w:rPr>
          <w:rFonts w:asciiTheme="majorBidi" w:hAnsiTheme="majorBidi" w:cs="B Nazanin"/>
          <w:sz w:val="24"/>
          <w:szCs w:val="24"/>
          <w:rtl/>
          <w:lang w:bidi="fa-IR"/>
        </w:rPr>
        <w:t>35 درجه سانتی</w:t>
      </w:r>
      <w:r w:rsidRPr="0093669C">
        <w:rPr>
          <w:rFonts w:asciiTheme="majorBidi" w:hAnsiTheme="majorBidi" w:cs="B Nazanin"/>
          <w:sz w:val="24"/>
          <w:szCs w:val="24"/>
          <w:rtl/>
          <w:lang w:bidi="fa-IR"/>
        </w:rPr>
        <w:softHyphen/>
        <w:t>گراد در کمتر از  15 دقیقه (حداکثر) پس از گذاشتن دیسک ها باید به انجام برسد.</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پلیت ها برای پیشگیری از تجمع رطوبت در سطح پلیت که با عملکرد و نتایج آنتی بیوتیک تداخل می کند باید به شکل معکوس داخل انکوباتور قرار گیرند</w:t>
      </w:r>
      <w:r w:rsidRPr="0093669C">
        <w:rPr>
          <w:rFonts w:asciiTheme="majorBidi" w:hAnsiTheme="majorBidi" w:cs="B Nazanin" w:hint="cs"/>
          <w:sz w:val="24"/>
          <w:szCs w:val="24"/>
          <w:rtl/>
          <w:lang w:bidi="fa-IR"/>
        </w:rPr>
        <w:t xml:space="preserve"> (درپوش به سمت پایین)</w:t>
      </w:r>
      <w:r w:rsidRPr="0093669C">
        <w:rPr>
          <w:rFonts w:asciiTheme="majorBidi" w:hAnsiTheme="majorBidi" w:cs="B Nazanin"/>
          <w:sz w:val="24"/>
          <w:szCs w:val="24"/>
          <w:rtl/>
          <w:lang w:bidi="fa-IR"/>
        </w:rPr>
        <w:t xml:space="preserve">. </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در انکوباتور بیشتر از 5 پلیت را روی هم قرار ندهید تا دمای یکسان به همه پلیت ها برسد.</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دمای انکوباسيون</w:t>
      </w:r>
      <w:r w:rsidRPr="0093669C">
        <w:rPr>
          <w:rFonts w:asciiTheme="majorBidi" w:hAnsiTheme="majorBidi" w:cs="B Nazanin" w:hint="cs"/>
          <w:sz w:val="24"/>
          <w:szCs w:val="24"/>
          <w:rtl/>
          <w:lang w:bidi="fa-IR"/>
        </w:rPr>
        <w:t xml:space="preserve"> 35 درجه سانتی گراد پیشنهاد می شود زیرا دمای </w:t>
      </w:r>
      <w:r w:rsidRPr="0093669C">
        <w:rPr>
          <w:rFonts w:asciiTheme="majorBidi" w:hAnsiTheme="majorBidi" w:cs="B Nazanin"/>
          <w:sz w:val="24"/>
          <w:szCs w:val="24"/>
          <w:rtl/>
          <w:lang w:bidi="fa-IR"/>
        </w:rPr>
        <w:t>بالاتر از</w:t>
      </w:r>
      <w:r w:rsidRPr="0093669C">
        <w:rPr>
          <w:rFonts w:asciiTheme="majorBidi" w:hAnsiTheme="majorBidi" w:cs="B Nazanin"/>
          <w:sz w:val="24"/>
          <w:szCs w:val="24"/>
          <w:vertAlign w:val="superscript"/>
          <w:rtl/>
          <w:lang w:bidi="fa-IR"/>
        </w:rPr>
        <w:t xml:space="preserve"> </w:t>
      </w:r>
      <w:r w:rsidRPr="0093669C">
        <w:rPr>
          <w:rFonts w:asciiTheme="majorBidi" w:hAnsiTheme="majorBidi" w:cs="B Nazanin"/>
          <w:sz w:val="24"/>
          <w:szCs w:val="24"/>
          <w:rtl/>
          <w:lang w:bidi="fa-IR"/>
        </w:rPr>
        <w:t>35 درجه ممکن است مانع از رشد استافيلوکوک های مقاوم به متي سيلين گردد.</w:t>
      </w:r>
      <w:r w:rsidRPr="0093669C">
        <w:rPr>
          <w:rFonts w:asciiTheme="majorBidi" w:hAnsiTheme="majorBidi" w:cs="B Nazanin" w:hint="cs"/>
          <w:sz w:val="24"/>
          <w:szCs w:val="24"/>
          <w:rtl/>
          <w:lang w:bidi="fa-IR"/>
        </w:rPr>
        <w:t xml:space="preserve"> </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بیشتر ارگانیسم ها در</w:t>
      </w:r>
      <w:r w:rsidRPr="0093669C">
        <w:rPr>
          <w:rFonts w:asciiTheme="majorBidi" w:hAnsiTheme="majorBidi" w:cs="B Nazanin" w:hint="cs"/>
          <w:sz w:val="24"/>
          <w:szCs w:val="24"/>
          <w:rtl/>
          <w:lang w:bidi="fa-IR"/>
        </w:rPr>
        <w:t xml:space="preserve"> انکوباتور معمولی و</w:t>
      </w:r>
      <w:r w:rsidRPr="0093669C">
        <w:rPr>
          <w:rFonts w:asciiTheme="majorBidi" w:hAnsiTheme="majorBidi" w:cs="B Nazanin"/>
          <w:sz w:val="24"/>
          <w:szCs w:val="24"/>
          <w:rtl/>
          <w:lang w:bidi="fa-IR"/>
        </w:rPr>
        <w:t xml:space="preserve"> شرایط هوای محیط انکوبه می شو</w:t>
      </w:r>
      <w:r w:rsidRPr="0093669C">
        <w:rPr>
          <w:rFonts w:asciiTheme="majorBidi" w:hAnsiTheme="majorBidi" w:cs="B Nazanin" w:hint="cs"/>
          <w:sz w:val="24"/>
          <w:szCs w:val="24"/>
          <w:rtl/>
          <w:lang w:bidi="fa-IR"/>
        </w:rPr>
        <w:t>ن</w:t>
      </w:r>
      <w:r w:rsidRPr="0093669C">
        <w:rPr>
          <w:rFonts w:asciiTheme="majorBidi" w:hAnsiTheme="majorBidi" w:cs="B Nazanin"/>
          <w:sz w:val="24"/>
          <w:szCs w:val="24"/>
          <w:rtl/>
          <w:lang w:bidi="fa-IR"/>
        </w:rPr>
        <w:t>د</w:t>
      </w:r>
      <w:r w:rsidRPr="0093669C">
        <w:rPr>
          <w:rFonts w:asciiTheme="majorBidi" w:hAnsiTheme="majorBidi" w:cs="B Nazanin" w:hint="cs"/>
          <w:sz w:val="24"/>
          <w:szCs w:val="24"/>
          <w:rtl/>
          <w:lang w:bidi="fa-IR"/>
        </w:rPr>
        <w:t xml:space="preserve"> و نیازی به گذاشتن در</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ا</w:t>
      </w:r>
      <w:r w:rsidRPr="0093669C">
        <w:rPr>
          <w:rFonts w:asciiTheme="majorBidi" w:hAnsiTheme="majorBidi" w:cs="B Nazanin"/>
          <w:sz w:val="24"/>
          <w:szCs w:val="24"/>
          <w:rtl/>
          <w:lang w:bidi="fa-IR"/>
        </w:rPr>
        <w:t xml:space="preserve">نکوباتور </w:t>
      </w:r>
      <w:r w:rsidRPr="0093669C">
        <w:rPr>
          <w:rFonts w:asciiTheme="majorBidi" w:hAnsiTheme="majorBidi" w:cs="B Nazanin"/>
          <w:sz w:val="24"/>
          <w:szCs w:val="24"/>
          <w:lang w:bidi="fa-IR"/>
        </w:rPr>
        <w:t>CO</w:t>
      </w:r>
      <w:r w:rsidRPr="0093669C">
        <w:rPr>
          <w:rFonts w:asciiTheme="majorBidi" w:hAnsiTheme="majorBidi" w:cs="B Nazanin"/>
          <w:sz w:val="24"/>
          <w:szCs w:val="24"/>
          <w:vertAlign w:val="subscript"/>
          <w:lang w:bidi="fa-IR"/>
        </w:rPr>
        <w:t>2</w:t>
      </w:r>
      <w:r w:rsidRPr="0093669C">
        <w:rPr>
          <w:rFonts w:asciiTheme="majorBidi" w:hAnsiTheme="majorBidi" w:cs="B Nazanin"/>
          <w:sz w:val="24"/>
          <w:szCs w:val="24"/>
          <w:rtl/>
          <w:lang w:bidi="fa-IR"/>
        </w:rPr>
        <w:t xml:space="preserve"> دار </w:t>
      </w:r>
      <w:r w:rsidRPr="0093669C">
        <w:rPr>
          <w:rFonts w:asciiTheme="majorBidi" w:hAnsiTheme="majorBidi" w:cs="B Nazanin" w:hint="cs"/>
          <w:sz w:val="24"/>
          <w:szCs w:val="24"/>
          <w:rtl/>
          <w:lang w:bidi="fa-IR"/>
        </w:rPr>
        <w:t>یا جار شمع دار ندارند</w:t>
      </w:r>
      <w:r w:rsidRPr="0093669C">
        <w:rPr>
          <w:rFonts w:asciiTheme="majorBidi" w:hAnsiTheme="majorBidi" w:cs="B Nazanin"/>
          <w:sz w:val="24"/>
          <w:szCs w:val="24"/>
          <w:rtl/>
          <w:lang w:bidi="fa-IR"/>
        </w:rPr>
        <w:t xml:space="preserve"> چون</w:t>
      </w:r>
      <w:r w:rsidRPr="0093669C">
        <w:rPr>
          <w:rFonts w:asciiTheme="majorBidi" w:hAnsiTheme="majorBidi" w:cs="B Nazanin"/>
          <w:sz w:val="24"/>
          <w:szCs w:val="24"/>
          <w:lang w:bidi="fa-IR"/>
        </w:rPr>
        <w:t>CO</w:t>
      </w:r>
      <w:r w:rsidRPr="0093669C">
        <w:rPr>
          <w:rFonts w:asciiTheme="majorBidi" w:hAnsiTheme="majorBidi" w:cs="B Nazanin"/>
          <w:sz w:val="24"/>
          <w:szCs w:val="24"/>
          <w:vertAlign w:val="subscript"/>
          <w:lang w:bidi="fa-IR"/>
        </w:rPr>
        <w:t>2</w:t>
      </w:r>
      <w:r w:rsidRPr="0093669C">
        <w:rPr>
          <w:rFonts w:asciiTheme="majorBidi" w:hAnsiTheme="majorBidi" w:cs="B Nazanin"/>
          <w:sz w:val="24"/>
          <w:szCs w:val="24"/>
          <w:lang w:bidi="fa-IR"/>
        </w:rPr>
        <w:t xml:space="preserve"> </w:t>
      </w:r>
      <w:r w:rsidRPr="0093669C">
        <w:rPr>
          <w:rFonts w:asciiTheme="majorBidi" w:hAnsiTheme="majorBidi" w:cs="B Nazanin"/>
          <w:sz w:val="24"/>
          <w:szCs w:val="24"/>
          <w:rtl/>
          <w:lang w:bidi="fa-IR"/>
        </w:rPr>
        <w:t xml:space="preserve"> قطر هاله عدم رشد برخی داروها را به طور مشخصی تغيير مي دهد.</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اما برای بعضی از باکتری های مشکل پسند </w:t>
      </w:r>
      <w:r w:rsidRPr="0093669C">
        <w:rPr>
          <w:rFonts w:asciiTheme="majorBidi" w:hAnsiTheme="majorBidi" w:cs="B Nazanin" w:hint="cs"/>
          <w:sz w:val="24"/>
          <w:szCs w:val="24"/>
          <w:rtl/>
          <w:lang w:bidi="fa-IR"/>
        </w:rPr>
        <w:t>شامل</w:t>
      </w:r>
      <w:r w:rsidRPr="0093669C">
        <w:rPr>
          <w:rFonts w:asciiTheme="majorBidi" w:hAnsiTheme="majorBidi" w:cs="B Nazanin"/>
          <w:sz w:val="24"/>
          <w:szCs w:val="24"/>
          <w:rtl/>
          <w:lang w:bidi="fa-IR"/>
        </w:rPr>
        <w:t xml:space="preserve"> هموفيلوس، ن</w:t>
      </w:r>
      <w:r w:rsidRPr="0093669C">
        <w:rPr>
          <w:rFonts w:asciiTheme="majorBidi" w:hAnsiTheme="majorBidi" w:cs="B Nazanin" w:hint="cs"/>
          <w:sz w:val="24"/>
          <w:szCs w:val="24"/>
          <w:rtl/>
          <w:lang w:bidi="fa-IR"/>
        </w:rPr>
        <w:t>ا</w:t>
      </w:r>
      <w:r w:rsidRPr="0093669C">
        <w:rPr>
          <w:rFonts w:asciiTheme="majorBidi" w:hAnsiTheme="majorBidi" w:cs="B Nazanin"/>
          <w:sz w:val="24"/>
          <w:szCs w:val="24"/>
          <w:rtl/>
          <w:lang w:bidi="fa-IR"/>
        </w:rPr>
        <w:t>يسريا و استرپتوک</w:t>
      </w:r>
      <w:r w:rsidRPr="0093669C">
        <w:rPr>
          <w:rFonts w:asciiTheme="majorBidi" w:hAnsiTheme="majorBidi" w:cs="B Nazanin" w:hint="cs"/>
          <w:sz w:val="24"/>
          <w:szCs w:val="24"/>
          <w:rtl/>
          <w:lang w:bidi="fa-IR"/>
        </w:rPr>
        <w:t>و</w:t>
      </w:r>
      <w:r w:rsidRPr="0093669C">
        <w:rPr>
          <w:rFonts w:asciiTheme="majorBidi" w:hAnsiTheme="majorBidi" w:cs="B Nazanin"/>
          <w:sz w:val="24"/>
          <w:szCs w:val="24"/>
          <w:rtl/>
          <w:lang w:bidi="fa-IR"/>
        </w:rPr>
        <w:t>ک</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استفاده</w:t>
      </w:r>
      <w:r w:rsidRPr="0093669C">
        <w:rPr>
          <w:rFonts w:asciiTheme="majorBidi" w:hAnsiTheme="majorBidi" w:cs="B Nazanin" w:hint="cs"/>
          <w:sz w:val="24"/>
          <w:szCs w:val="24"/>
          <w:rtl/>
          <w:lang w:bidi="fa-IR"/>
        </w:rPr>
        <w:t xml:space="preserve"> از</w:t>
      </w:r>
      <w:r w:rsidRPr="0093669C">
        <w:rPr>
          <w:rFonts w:asciiTheme="majorBidi" w:hAnsiTheme="majorBidi" w:cs="B Nazanin"/>
          <w:sz w:val="24"/>
          <w:szCs w:val="24"/>
          <w:rtl/>
          <w:lang w:bidi="fa-IR"/>
        </w:rPr>
        <w:t xml:space="preserve"> </w:t>
      </w:r>
      <w:r w:rsidRPr="0093669C">
        <w:rPr>
          <w:rFonts w:asciiTheme="majorBidi" w:hAnsiTheme="majorBidi" w:cs="B Nazanin"/>
          <w:sz w:val="24"/>
          <w:szCs w:val="24"/>
          <w:lang w:bidi="fa-IR"/>
        </w:rPr>
        <w:t>CO</w:t>
      </w:r>
      <w:r w:rsidRPr="0093669C">
        <w:rPr>
          <w:rFonts w:asciiTheme="majorBidi" w:hAnsiTheme="majorBidi" w:cs="B Nazanin"/>
          <w:sz w:val="24"/>
          <w:szCs w:val="24"/>
          <w:vertAlign w:val="subscript"/>
          <w:lang w:bidi="fa-IR"/>
        </w:rPr>
        <w:t>2</w:t>
      </w:r>
      <w:r w:rsidRPr="0093669C">
        <w:rPr>
          <w:rFonts w:asciiTheme="majorBidi" w:hAnsiTheme="majorBidi" w:cs="B Nazanin"/>
          <w:sz w:val="24"/>
          <w:szCs w:val="24"/>
          <w:vertAlign w:val="subscript"/>
          <w:rtl/>
          <w:lang w:bidi="fa-IR"/>
        </w:rPr>
        <w:t xml:space="preserve"> </w:t>
      </w:r>
      <w:r w:rsidRPr="0093669C">
        <w:rPr>
          <w:rFonts w:asciiTheme="majorBidi" w:hAnsiTheme="majorBidi" w:cs="B Nazanin" w:hint="cs"/>
          <w:sz w:val="24"/>
          <w:szCs w:val="24"/>
          <w:rtl/>
          <w:lang w:bidi="fa-IR"/>
        </w:rPr>
        <w:t xml:space="preserve">رشد آنها </w:t>
      </w:r>
      <w:r w:rsidRPr="0093669C">
        <w:rPr>
          <w:rFonts w:asciiTheme="majorBidi" w:hAnsiTheme="majorBidi" w:cs="B Nazanin"/>
          <w:sz w:val="24"/>
          <w:szCs w:val="24"/>
          <w:rtl/>
          <w:lang w:bidi="fa-IR"/>
        </w:rPr>
        <w:t>را افزایش می دهد</w:t>
      </w:r>
      <w:r w:rsidRPr="0093669C">
        <w:rPr>
          <w:rFonts w:asciiTheme="majorBidi" w:hAnsiTheme="majorBidi" w:cs="B Nazanin" w:hint="cs"/>
          <w:sz w:val="24"/>
          <w:szCs w:val="24"/>
          <w:rtl/>
          <w:lang w:bidi="fa-IR"/>
        </w:rPr>
        <w:t xml:space="preserve"> و بنابراین باید در انکوباتور </w:t>
      </w:r>
      <w:r w:rsidRPr="0093669C">
        <w:rPr>
          <w:rFonts w:asciiTheme="majorBidi" w:hAnsiTheme="majorBidi" w:cs="B Nazanin"/>
          <w:sz w:val="24"/>
          <w:szCs w:val="24"/>
          <w:lang w:bidi="fa-IR"/>
        </w:rPr>
        <w:t>CO</w:t>
      </w:r>
      <w:r w:rsidRPr="0093669C">
        <w:rPr>
          <w:rFonts w:asciiTheme="majorBidi" w:hAnsiTheme="majorBidi" w:cs="B Nazanin"/>
          <w:sz w:val="24"/>
          <w:szCs w:val="24"/>
          <w:vertAlign w:val="subscript"/>
          <w:lang w:bidi="fa-IR"/>
        </w:rPr>
        <w:t>2</w:t>
      </w:r>
      <w:r w:rsidRPr="0093669C">
        <w:rPr>
          <w:rFonts w:asciiTheme="majorBidi" w:hAnsiTheme="majorBidi" w:cs="B Nazanin" w:hint="cs"/>
          <w:sz w:val="24"/>
          <w:szCs w:val="24"/>
          <w:rtl/>
          <w:lang w:bidi="fa-IR"/>
        </w:rPr>
        <w:t xml:space="preserve"> دار یا جار شمع دار داخل انکوباتور گذاشته شوند. </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زمان استاندارد انکوباسیون برای اغلب باکتری های غیرسخت رشد و خوانش اغلب دیسک ها، 16 الی 18 ساعت و برای باکتری های سخت رشد شامل </w:t>
      </w:r>
      <w:r w:rsidRPr="0093669C">
        <w:rPr>
          <w:rFonts w:asciiTheme="majorBidi" w:hAnsiTheme="majorBidi" w:cs="B Nazanin"/>
          <w:sz w:val="24"/>
          <w:szCs w:val="24"/>
          <w:rtl/>
          <w:lang w:bidi="fa-IR"/>
        </w:rPr>
        <w:t>هموفيلوس، ن</w:t>
      </w:r>
      <w:r w:rsidRPr="0093669C">
        <w:rPr>
          <w:rFonts w:asciiTheme="majorBidi" w:hAnsiTheme="majorBidi" w:cs="B Nazanin" w:hint="cs"/>
          <w:sz w:val="24"/>
          <w:szCs w:val="24"/>
          <w:rtl/>
          <w:lang w:bidi="fa-IR"/>
        </w:rPr>
        <w:t>ا</w:t>
      </w:r>
      <w:r w:rsidRPr="0093669C">
        <w:rPr>
          <w:rFonts w:asciiTheme="majorBidi" w:hAnsiTheme="majorBidi" w:cs="B Nazanin"/>
          <w:sz w:val="24"/>
          <w:szCs w:val="24"/>
          <w:rtl/>
          <w:lang w:bidi="fa-IR"/>
        </w:rPr>
        <w:t>يسريا و استرپتوک</w:t>
      </w:r>
      <w:r w:rsidRPr="0093669C">
        <w:rPr>
          <w:rFonts w:asciiTheme="majorBidi" w:hAnsiTheme="majorBidi" w:cs="B Nazanin" w:hint="cs"/>
          <w:sz w:val="24"/>
          <w:szCs w:val="24"/>
          <w:rtl/>
          <w:lang w:bidi="fa-IR"/>
        </w:rPr>
        <w:t>و</w:t>
      </w:r>
      <w:r w:rsidRPr="0093669C">
        <w:rPr>
          <w:rFonts w:asciiTheme="majorBidi" w:hAnsiTheme="majorBidi" w:cs="B Nazanin"/>
          <w:sz w:val="24"/>
          <w:szCs w:val="24"/>
          <w:rtl/>
          <w:lang w:bidi="fa-IR"/>
        </w:rPr>
        <w:t>ک</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20</w:t>
      </w:r>
      <w:r w:rsidRPr="0093669C">
        <w:rPr>
          <w:rFonts w:asciiTheme="majorBidi" w:hAnsiTheme="majorBidi" w:cs="B Nazanin" w:hint="cs"/>
          <w:sz w:val="24"/>
          <w:szCs w:val="24"/>
          <w:rtl/>
          <w:lang w:bidi="fa-IR"/>
        </w:rPr>
        <w:t xml:space="preserve"> الی </w:t>
      </w:r>
      <w:r w:rsidRPr="0093669C">
        <w:rPr>
          <w:rFonts w:asciiTheme="majorBidi" w:hAnsiTheme="majorBidi" w:cs="B Nazanin"/>
          <w:sz w:val="24"/>
          <w:szCs w:val="24"/>
          <w:rtl/>
          <w:lang w:bidi="fa-IR"/>
        </w:rPr>
        <w:t>24 ساعت</w:t>
      </w:r>
      <w:r w:rsidRPr="0093669C">
        <w:rPr>
          <w:rFonts w:asciiTheme="majorBidi" w:hAnsiTheme="majorBidi" w:cs="B Nazanin" w:hint="cs"/>
          <w:sz w:val="24"/>
          <w:szCs w:val="24"/>
          <w:rtl/>
          <w:lang w:bidi="fa-IR"/>
        </w:rPr>
        <w:t xml:space="preserve"> می باشد تا رشدشان کامل شود. گاهی برای </w:t>
      </w:r>
      <w:r w:rsidRPr="0093669C">
        <w:rPr>
          <w:rFonts w:asciiTheme="majorBidi" w:hAnsiTheme="majorBidi" w:cs="B Nazanin"/>
          <w:sz w:val="24"/>
          <w:szCs w:val="24"/>
          <w:rtl/>
          <w:lang w:bidi="fa-IR"/>
        </w:rPr>
        <w:t>تشخیص الگوی مقاومت خاص</w:t>
      </w:r>
      <w:r w:rsidRPr="0093669C">
        <w:rPr>
          <w:rFonts w:asciiTheme="majorBidi" w:hAnsiTheme="majorBidi" w:cs="B Nazanin" w:hint="cs"/>
          <w:sz w:val="24"/>
          <w:szCs w:val="24"/>
          <w:rtl/>
          <w:lang w:bidi="fa-IR"/>
        </w:rPr>
        <w:t xml:space="preserve"> در باکتری های غیرسخت رشد نیاز است که زمان انکوباسیون تا 24 ساعت افزایش یابد (برای مثال </w:t>
      </w:r>
      <w:r w:rsidRPr="0093669C">
        <w:rPr>
          <w:rFonts w:asciiTheme="majorBidi" w:hAnsiTheme="majorBidi" w:cs="B Nazanin"/>
          <w:sz w:val="24"/>
          <w:szCs w:val="24"/>
          <w:rtl/>
          <w:lang w:bidi="fa-IR"/>
        </w:rPr>
        <w:t>مقاومت به متی سیلین در استافیلوکوک ها و مقاومت به ونکومایسین در انتروکوک ها)</w:t>
      </w:r>
      <w:r w:rsidRPr="0093669C">
        <w:rPr>
          <w:rFonts w:asciiTheme="majorBidi" w:hAnsiTheme="majorBidi" w:cs="B Nazanin" w:hint="cs"/>
          <w:sz w:val="24"/>
          <w:szCs w:val="24"/>
          <w:rtl/>
          <w:lang w:bidi="fa-IR"/>
        </w:rPr>
        <w:t xml:space="preserve">. </w:t>
      </w:r>
    </w:p>
    <w:p w:rsidR="00C304C8" w:rsidRPr="0093669C" w:rsidRDefault="00C304C8" w:rsidP="0093669C">
      <w:pPr>
        <w:pStyle w:val="ListParagraph"/>
        <w:numPr>
          <w:ilvl w:val="0"/>
          <w:numId w:val="6"/>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پویایی و زمان انتشار عوامل آنتی بیوتیکی</w:t>
      </w:r>
      <w:r w:rsidRPr="0093669C">
        <w:rPr>
          <w:rFonts w:asciiTheme="majorBidi" w:hAnsiTheme="majorBidi" w:cs="B Nazanin" w:hint="cs"/>
          <w:sz w:val="24"/>
          <w:szCs w:val="24"/>
          <w:rtl/>
          <w:lang w:bidi="fa-IR"/>
        </w:rPr>
        <w:t xml:space="preserve"> نهایتاً به 24 ساعت</w:t>
      </w:r>
      <w:r w:rsidRPr="0093669C">
        <w:rPr>
          <w:rFonts w:asciiTheme="majorBidi" w:hAnsiTheme="majorBidi" w:cs="B Nazanin"/>
          <w:sz w:val="24"/>
          <w:szCs w:val="24"/>
          <w:rtl/>
          <w:lang w:bidi="fa-IR"/>
        </w:rPr>
        <w:t xml:space="preserve"> برای به دست آوردن نتایج قابل اطمینان</w:t>
      </w:r>
      <w:r w:rsidRPr="0093669C">
        <w:rPr>
          <w:rFonts w:asciiTheme="majorBidi" w:hAnsiTheme="majorBidi" w:cs="B Nazanin" w:hint="cs"/>
          <w:sz w:val="24"/>
          <w:szCs w:val="24"/>
          <w:rtl/>
          <w:lang w:bidi="fa-IR"/>
        </w:rPr>
        <w:t xml:space="preserve"> نیاز دارد و </w:t>
      </w:r>
      <w:r w:rsidRPr="0093669C">
        <w:rPr>
          <w:rFonts w:asciiTheme="majorBidi" w:hAnsiTheme="majorBidi" w:cs="B Nazanin"/>
          <w:sz w:val="24"/>
          <w:szCs w:val="24"/>
          <w:rtl/>
          <w:lang w:bidi="fa-IR"/>
        </w:rPr>
        <w:t>بنابراین از انکوباسیون بیش</w:t>
      </w:r>
      <w:r w:rsidRPr="0093669C">
        <w:rPr>
          <w:rFonts w:asciiTheme="majorBidi" w:hAnsiTheme="majorBidi" w:cs="B Nazanin" w:hint="cs"/>
          <w:sz w:val="24"/>
          <w:szCs w:val="24"/>
          <w:rtl/>
          <w:lang w:bidi="fa-IR"/>
        </w:rPr>
        <w:t xml:space="preserve"> از</w:t>
      </w:r>
      <w:r w:rsidRPr="0093669C">
        <w:rPr>
          <w:rFonts w:asciiTheme="majorBidi" w:hAnsiTheme="majorBidi" w:cs="B Nazanin"/>
          <w:sz w:val="24"/>
          <w:szCs w:val="24"/>
          <w:rtl/>
          <w:lang w:bidi="fa-IR"/>
        </w:rPr>
        <w:t xml:space="preserve"> اندازه پلیت ها</w:t>
      </w:r>
      <w:r w:rsidRPr="0093669C">
        <w:rPr>
          <w:rFonts w:asciiTheme="majorBidi" w:hAnsiTheme="majorBidi" w:cs="B Nazanin" w:hint="cs"/>
          <w:sz w:val="24"/>
          <w:szCs w:val="24"/>
          <w:rtl/>
          <w:lang w:bidi="fa-IR"/>
        </w:rPr>
        <w:t xml:space="preserve"> برای</w:t>
      </w:r>
      <w:r w:rsidRPr="0093669C">
        <w:rPr>
          <w:rFonts w:asciiTheme="majorBidi" w:hAnsiTheme="majorBidi" w:cs="B Nazanin"/>
          <w:sz w:val="24"/>
          <w:szCs w:val="24"/>
          <w:rtl/>
          <w:lang w:bidi="fa-IR"/>
        </w:rPr>
        <w:t xml:space="preserve"> انتشار دیسک خودداری کنید. به طور کلی برای ارگانیسم های کند رشد مانند مایکوباکتریوم و بی هوازی ها که به انکوباسیون طولانی مدت نیاز دارند</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روش انتشار دیسک یک روش قابل قبول </w:t>
      </w:r>
      <w:r w:rsidRPr="0093669C">
        <w:rPr>
          <w:rFonts w:asciiTheme="majorBidi" w:hAnsiTheme="majorBidi" w:cs="B Nazanin" w:hint="cs"/>
          <w:sz w:val="24"/>
          <w:szCs w:val="24"/>
          <w:rtl/>
          <w:lang w:bidi="fa-IR"/>
        </w:rPr>
        <w:t>نمی باشد</w:t>
      </w:r>
      <w:r w:rsidRPr="0093669C">
        <w:rPr>
          <w:rFonts w:asciiTheme="majorBidi" w:hAnsiTheme="majorBidi" w:cs="B Nazanin"/>
          <w:sz w:val="24"/>
          <w:szCs w:val="24"/>
          <w:rtl/>
          <w:lang w:bidi="fa-IR"/>
        </w:rPr>
        <w:t>.</w:t>
      </w:r>
      <w:r w:rsidRPr="0093669C">
        <w:rPr>
          <w:rFonts w:asciiTheme="majorBidi" w:hAnsiTheme="majorBidi" w:cs="B Nazanin"/>
          <w:b/>
          <w:b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p>
    <w:p w:rsidR="00C304C8" w:rsidRPr="0093669C" w:rsidRDefault="00C304C8" w:rsidP="0093669C">
      <w:pPr>
        <w:bidi/>
        <w:spacing w:after="0" w:line="240" w:lineRule="auto"/>
        <w:jc w:val="lowKashida"/>
        <w:rPr>
          <w:rFonts w:asciiTheme="majorBidi" w:hAnsiTheme="majorBidi" w:cs="B Nazanin"/>
          <w:b/>
          <w:bCs/>
          <w:sz w:val="24"/>
          <w:szCs w:val="24"/>
          <w:rtl/>
          <w:lang w:bidi="fa-IR"/>
        </w:rPr>
      </w:pPr>
      <w:r w:rsidRPr="0093669C">
        <w:rPr>
          <w:rFonts w:asciiTheme="majorBidi" w:hAnsiTheme="majorBidi" w:cs="B Nazanin" w:hint="cs"/>
          <w:b/>
          <w:bCs/>
          <w:sz w:val="24"/>
          <w:szCs w:val="24"/>
          <w:rtl/>
          <w:lang w:bidi="fa-IR"/>
        </w:rPr>
        <w:t xml:space="preserve">7) </w:t>
      </w:r>
      <w:r w:rsidRPr="0093669C">
        <w:rPr>
          <w:rFonts w:asciiTheme="majorBidi" w:hAnsiTheme="majorBidi" w:cs="B Nazanin"/>
          <w:b/>
          <w:bCs/>
          <w:sz w:val="24"/>
          <w:szCs w:val="24"/>
          <w:rtl/>
          <w:lang w:bidi="fa-IR"/>
        </w:rPr>
        <w:t>خوانش</w:t>
      </w:r>
      <w:r w:rsidRPr="0093669C">
        <w:rPr>
          <w:rFonts w:asciiTheme="majorBidi" w:hAnsiTheme="majorBidi" w:cs="B Nazanin" w:hint="cs"/>
          <w:b/>
          <w:bCs/>
          <w:sz w:val="24"/>
          <w:szCs w:val="24"/>
          <w:rtl/>
          <w:lang w:bidi="fa-IR"/>
        </w:rPr>
        <w:t>،</w:t>
      </w:r>
      <w:r w:rsidRPr="0093669C">
        <w:rPr>
          <w:rFonts w:asciiTheme="majorBidi" w:hAnsiTheme="majorBidi" w:cs="B Nazanin"/>
          <w:b/>
          <w:bCs/>
          <w:sz w:val="24"/>
          <w:szCs w:val="24"/>
          <w:rtl/>
          <w:lang w:bidi="fa-IR"/>
        </w:rPr>
        <w:t xml:space="preserve"> </w:t>
      </w:r>
      <w:r w:rsidRPr="0093669C">
        <w:rPr>
          <w:rFonts w:asciiTheme="majorBidi" w:hAnsiTheme="majorBidi" w:cs="B Nazanin" w:hint="cs"/>
          <w:b/>
          <w:bCs/>
          <w:sz w:val="24"/>
          <w:szCs w:val="24"/>
          <w:rtl/>
          <w:lang w:bidi="fa-IR"/>
        </w:rPr>
        <w:t>گزارش و تفسیر نتایج</w:t>
      </w:r>
    </w:p>
    <w:p w:rsidR="00C304C8" w:rsidRPr="0093669C" w:rsidRDefault="00C304C8" w:rsidP="0093669C">
      <w:pPr>
        <w:pStyle w:val="ListParagraph"/>
        <w:numPr>
          <w:ilvl w:val="0"/>
          <w:numId w:val="1"/>
        </w:numPr>
        <w:bidi/>
        <w:spacing w:after="0" w:line="240" w:lineRule="auto"/>
        <w:jc w:val="lowKashida"/>
        <w:rPr>
          <w:rFonts w:asciiTheme="majorBidi" w:hAnsiTheme="majorBidi" w:cs="B Nazanin"/>
          <w:sz w:val="24"/>
          <w:szCs w:val="24"/>
          <w:lang w:bidi="fa-IR"/>
        </w:rPr>
      </w:pPr>
      <w:r w:rsidRPr="0093669C">
        <w:rPr>
          <w:rFonts w:asciiTheme="majorBidi" w:hAnsiTheme="majorBidi" w:cs="B Nazanin" w:hint="cs"/>
          <w:sz w:val="24"/>
          <w:szCs w:val="24"/>
          <w:rtl/>
          <w:lang w:bidi="fa-IR"/>
        </w:rPr>
        <w:t>بعد از انکوباسیون مناسب خوانش و گزارش و تفسیر دیسک ها به انجام می رسد.</w:t>
      </w:r>
    </w:p>
    <w:p w:rsidR="00C304C8" w:rsidRPr="0093669C" w:rsidRDefault="00C304C8" w:rsidP="0093669C">
      <w:pPr>
        <w:pStyle w:val="ListParagraph"/>
        <w:numPr>
          <w:ilvl w:val="0"/>
          <w:numId w:val="1"/>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در جداول </w:t>
      </w:r>
      <w:r w:rsidRPr="0093669C">
        <w:rPr>
          <w:rFonts w:asciiTheme="majorBidi" w:hAnsiTheme="majorBidi" w:cs="B Nazanin"/>
          <w:sz w:val="24"/>
          <w:szCs w:val="24"/>
          <w:lang w:bidi="fa-IR"/>
        </w:rPr>
        <w:t>CLSI</w:t>
      </w:r>
      <w:r w:rsidRPr="0093669C">
        <w:rPr>
          <w:rFonts w:asciiTheme="majorBidi" w:hAnsiTheme="majorBidi" w:cs="B Nazanin"/>
          <w:sz w:val="24"/>
          <w:szCs w:val="24"/>
          <w:rtl/>
          <w:lang w:bidi="fa-IR"/>
        </w:rPr>
        <w:t xml:space="preserve"> بر اساس قطر هاله عدم رشد</w:t>
      </w:r>
      <w:r w:rsidRPr="0093669C">
        <w:rPr>
          <w:rFonts w:asciiTheme="majorBidi" w:hAnsiTheme="majorBidi" w:cs="B Nazanin" w:hint="cs"/>
          <w:sz w:val="24"/>
          <w:szCs w:val="24"/>
          <w:rtl/>
          <w:lang w:bidi="fa-IR"/>
        </w:rPr>
        <w:t xml:space="preserve"> یا اعداد </w:t>
      </w:r>
      <w:r w:rsidRPr="0093669C">
        <w:rPr>
          <w:rFonts w:asciiTheme="majorBidi" w:hAnsiTheme="majorBidi" w:cs="B Nazanin"/>
          <w:sz w:val="24"/>
          <w:szCs w:val="24"/>
          <w:lang w:bidi="fa-IR"/>
        </w:rPr>
        <w:t>MIC</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واکنش یک باکتری به آنتی بیوتیک در سه دسته کلی مقاوم</w:t>
      </w:r>
      <w:r w:rsidRPr="0093669C">
        <w:rPr>
          <w:rFonts w:asciiTheme="majorBidi" w:hAnsiTheme="majorBidi" w:cs="B Nazanin" w:hint="cs"/>
          <w:sz w:val="24"/>
          <w:szCs w:val="24"/>
          <w:rtl/>
          <w:lang w:bidi="fa-IR"/>
        </w:rPr>
        <w:t xml:space="preserve"> </w:t>
      </w:r>
      <w:r w:rsidRPr="0093669C">
        <w:rPr>
          <w:rFonts w:asciiTheme="majorBidi" w:hAnsiTheme="majorBidi" w:cs="B Nazanin"/>
          <w:sz w:val="20"/>
          <w:szCs w:val="20"/>
          <w:lang w:bidi="fa-IR"/>
        </w:rPr>
        <w:t>Resistant</w:t>
      </w:r>
      <w:r w:rsidRPr="0093669C">
        <w:rPr>
          <w:rFonts w:asciiTheme="majorBidi" w:hAnsiTheme="majorBidi" w:cs="B Nazanin" w:hint="cs"/>
          <w:sz w:val="20"/>
          <w:szCs w:val="20"/>
          <w:rtl/>
          <w:lang w:bidi="fa-IR"/>
        </w:rPr>
        <w:t xml:space="preserve"> </w:t>
      </w:r>
      <w:r w:rsidRPr="0093669C">
        <w:rPr>
          <w:rFonts w:asciiTheme="majorBidi" w:hAnsiTheme="majorBidi" w:cs="B Nazanin"/>
          <w:sz w:val="20"/>
          <w:szCs w:val="20"/>
          <w:rtl/>
          <w:lang w:bidi="fa-IR"/>
        </w:rPr>
        <w:t xml:space="preserve"> </w:t>
      </w:r>
      <w:r w:rsidRPr="0093669C">
        <w:rPr>
          <w:rFonts w:asciiTheme="majorBidi" w:hAnsiTheme="majorBidi" w:cs="B Nazanin"/>
          <w:sz w:val="24"/>
          <w:szCs w:val="24"/>
          <w:rtl/>
          <w:lang w:bidi="fa-IR"/>
        </w:rPr>
        <w:t>(</w:t>
      </w:r>
      <w:r w:rsidRPr="0093669C">
        <w:rPr>
          <w:rFonts w:asciiTheme="majorBidi" w:hAnsiTheme="majorBidi" w:cs="B Nazanin"/>
          <w:sz w:val="24"/>
          <w:szCs w:val="24"/>
          <w:lang w:bidi="fa-IR"/>
        </w:rPr>
        <w:t>R</w:t>
      </w:r>
      <w:r w:rsidRPr="0093669C">
        <w:rPr>
          <w:rFonts w:asciiTheme="majorBidi" w:hAnsiTheme="majorBidi" w:cs="B Nazanin"/>
          <w:sz w:val="24"/>
          <w:szCs w:val="24"/>
          <w:rtl/>
          <w:lang w:bidi="fa-IR"/>
        </w:rPr>
        <w:t>)، نیمه حساس</w:t>
      </w:r>
      <w:r w:rsidRPr="0093669C">
        <w:rPr>
          <w:rFonts w:asciiTheme="majorBidi" w:hAnsiTheme="majorBidi" w:cs="B Nazanin" w:hint="cs"/>
          <w:sz w:val="24"/>
          <w:szCs w:val="24"/>
          <w:rtl/>
          <w:lang w:bidi="fa-IR"/>
        </w:rPr>
        <w:t xml:space="preserve"> </w:t>
      </w:r>
      <w:r w:rsidRPr="0093669C">
        <w:rPr>
          <w:rFonts w:asciiTheme="majorBidi" w:hAnsiTheme="majorBidi" w:cs="B Nazanin"/>
          <w:sz w:val="20"/>
          <w:szCs w:val="20"/>
          <w:lang w:bidi="fa-IR"/>
        </w:rPr>
        <w:t>Intermediate</w:t>
      </w:r>
      <w:r w:rsidRPr="0093669C">
        <w:rPr>
          <w:rFonts w:asciiTheme="majorBidi" w:hAnsiTheme="majorBidi" w:cs="B Nazanin"/>
          <w:sz w:val="24"/>
          <w:szCs w:val="24"/>
          <w:rtl/>
          <w:lang w:bidi="fa-IR"/>
        </w:rPr>
        <w:t xml:space="preserve"> (</w:t>
      </w:r>
      <w:r w:rsidRPr="0093669C">
        <w:rPr>
          <w:rFonts w:asciiTheme="majorBidi" w:hAnsiTheme="majorBidi" w:cs="B Nazanin"/>
          <w:sz w:val="24"/>
          <w:szCs w:val="24"/>
          <w:lang w:bidi="fa-IR"/>
        </w:rPr>
        <w:t>I</w:t>
      </w:r>
      <w:r w:rsidRPr="0093669C">
        <w:rPr>
          <w:rFonts w:asciiTheme="majorBidi" w:hAnsiTheme="majorBidi" w:cs="B Nazanin"/>
          <w:sz w:val="24"/>
          <w:szCs w:val="24"/>
          <w:rtl/>
          <w:lang w:bidi="fa-IR"/>
        </w:rPr>
        <w:t>) و حساس</w:t>
      </w:r>
      <w:r w:rsidRPr="0093669C">
        <w:rPr>
          <w:rFonts w:asciiTheme="majorBidi" w:hAnsiTheme="majorBidi" w:cs="B Nazanin"/>
          <w:sz w:val="20"/>
          <w:szCs w:val="20"/>
        </w:rPr>
        <w:t xml:space="preserve">Susceptible </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 xml:space="preserve"> (</w:t>
      </w:r>
      <w:r w:rsidRPr="0093669C">
        <w:rPr>
          <w:rFonts w:asciiTheme="majorBidi" w:hAnsiTheme="majorBidi" w:cs="B Nazanin"/>
          <w:sz w:val="24"/>
          <w:szCs w:val="24"/>
          <w:lang w:bidi="fa-IR"/>
        </w:rPr>
        <w:t>S</w:t>
      </w:r>
      <w:r w:rsidRPr="0093669C">
        <w:rPr>
          <w:rFonts w:asciiTheme="majorBidi" w:hAnsiTheme="majorBidi" w:cs="B Nazanin"/>
          <w:sz w:val="24"/>
          <w:szCs w:val="24"/>
          <w:rtl/>
          <w:lang w:bidi="fa-IR"/>
        </w:rPr>
        <w:t xml:space="preserve">) قرار می گیرد. </w:t>
      </w:r>
    </w:p>
    <w:p w:rsidR="00C304C8" w:rsidRPr="0093669C" w:rsidRDefault="00C304C8" w:rsidP="0093669C">
      <w:pPr>
        <w:pStyle w:val="ListParagraph"/>
        <w:numPr>
          <w:ilvl w:val="0"/>
          <w:numId w:val="1"/>
        </w:num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 xml:space="preserve">اخیراً واژه ای به نام حساسیت وابسه به دوز </w:t>
      </w:r>
      <w:r w:rsidRPr="0093669C">
        <w:rPr>
          <w:rFonts w:asciiTheme="majorBidi" w:hAnsiTheme="majorBidi" w:cs="B Nazanin"/>
          <w:sz w:val="18"/>
          <w:szCs w:val="18"/>
        </w:rPr>
        <w:t>susceptible-dose dependent</w:t>
      </w:r>
      <w:r w:rsidRPr="0093669C">
        <w:rPr>
          <w:rFonts w:asciiTheme="majorBidi" w:hAnsiTheme="majorBidi" w:cs="B Nazanin"/>
          <w:sz w:val="20"/>
          <w:szCs w:val="20"/>
          <w:rtl/>
          <w:lang w:bidi="fa-IR"/>
        </w:rPr>
        <w:t xml:space="preserve"> </w:t>
      </w:r>
      <w:r w:rsidRPr="0093669C">
        <w:rPr>
          <w:rFonts w:asciiTheme="majorBidi" w:hAnsiTheme="majorBidi" w:cs="B Nazanin"/>
          <w:sz w:val="24"/>
          <w:szCs w:val="24"/>
          <w:rtl/>
          <w:lang w:bidi="fa-IR"/>
        </w:rPr>
        <w:t xml:space="preserve">یا </w:t>
      </w:r>
      <w:r w:rsidRPr="0093669C">
        <w:rPr>
          <w:rFonts w:asciiTheme="majorBidi" w:hAnsiTheme="majorBidi" w:cs="B Nazanin"/>
          <w:sz w:val="24"/>
          <w:szCs w:val="24"/>
          <w:lang w:bidi="fa-IR"/>
        </w:rPr>
        <w:t>SDD</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و غیرحساس</w:t>
      </w:r>
      <w:r w:rsidRPr="0093669C">
        <w:rPr>
          <w:rFonts w:asciiTheme="majorBidi" w:hAnsiTheme="majorBidi" w:cs="B Nazanin"/>
          <w:sz w:val="20"/>
          <w:szCs w:val="20"/>
        </w:rPr>
        <w:t xml:space="preserve">non-susceptible </w:t>
      </w:r>
      <w:r w:rsidRPr="0093669C">
        <w:rPr>
          <w:rFonts w:asciiTheme="majorBidi" w:hAnsiTheme="majorBidi" w:cs="B Nazanin" w:hint="cs"/>
          <w:sz w:val="24"/>
          <w:szCs w:val="24"/>
          <w:rtl/>
          <w:lang w:bidi="fa-IR"/>
        </w:rPr>
        <w:t xml:space="preserve"> یا </w:t>
      </w:r>
      <w:r w:rsidRPr="0093669C">
        <w:rPr>
          <w:rFonts w:asciiTheme="majorBidi" w:hAnsiTheme="majorBidi" w:cs="B Nazanin"/>
          <w:sz w:val="24"/>
          <w:szCs w:val="24"/>
          <w:lang w:bidi="fa-IR"/>
        </w:rPr>
        <w:t>NS</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برای برخی آنتی بیوتیکها تعریف شده است</w:t>
      </w:r>
      <w:r w:rsidRPr="0093669C">
        <w:rPr>
          <w:rFonts w:asciiTheme="majorBidi"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b/>
          <w:bCs/>
          <w:sz w:val="24"/>
          <w:szCs w:val="24"/>
          <w:rtl/>
          <w:lang w:bidi="fa-IR"/>
        </w:rPr>
        <w:t>حساس</w:t>
      </w:r>
      <w:r w:rsidRPr="0093669C">
        <w:rPr>
          <w:rFonts w:asciiTheme="majorBidi" w:hAnsiTheme="majorBidi" w:cs="B Nazanin" w:hint="cs"/>
          <w:b/>
          <w:bCs/>
          <w:sz w:val="24"/>
          <w:szCs w:val="24"/>
          <w:rtl/>
          <w:lang w:bidi="fa-IR"/>
        </w:rPr>
        <w:t xml:space="preserve"> (</w:t>
      </w:r>
      <w:r w:rsidRPr="0093669C">
        <w:rPr>
          <w:rFonts w:asciiTheme="majorBidi" w:hAnsiTheme="majorBidi" w:cs="B Nazanin"/>
          <w:b/>
          <w:bCs/>
          <w:sz w:val="24"/>
          <w:szCs w:val="24"/>
          <w:lang w:bidi="fa-IR"/>
        </w:rPr>
        <w:t>S</w:t>
      </w:r>
      <w:r w:rsidRPr="0093669C">
        <w:rPr>
          <w:rFonts w:asciiTheme="majorBidi" w:hAnsiTheme="majorBidi" w:cs="B Nazanin" w:hint="cs"/>
          <w:b/>
          <w:bCs/>
          <w:sz w:val="24"/>
          <w:szCs w:val="24"/>
          <w:rtl/>
          <w:lang w:bidi="fa-IR"/>
        </w:rPr>
        <w:t>)</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اصطلاح حساس به گروهي از باکتر</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ها</w:t>
      </w:r>
      <w:r w:rsidRPr="0093669C">
        <w:rPr>
          <w:rFonts w:asciiTheme="majorBidi" w:hAnsiTheme="majorBidi" w:cs="B Nazanin"/>
          <w:sz w:val="24"/>
          <w:szCs w:val="24"/>
          <w:rtl/>
          <w:lang w:bidi="fa-IR"/>
        </w:rPr>
        <w:t xml:space="preserve"> گفته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شود</w:t>
      </w:r>
      <w:r w:rsidRPr="0093669C">
        <w:rPr>
          <w:rFonts w:asciiTheme="majorBidi" w:hAnsiTheme="majorBidi" w:cs="B Nazanin"/>
          <w:sz w:val="24"/>
          <w:szCs w:val="24"/>
          <w:rtl/>
          <w:lang w:bidi="fa-IR"/>
        </w:rPr>
        <w:t xml:space="preserve"> که باتوجه</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‌به غلظت آنت</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ب</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وت</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ک</w:t>
      </w:r>
      <w:r w:rsidRPr="0093669C">
        <w:rPr>
          <w:rFonts w:asciiTheme="majorBidi" w:hAnsiTheme="majorBidi" w:cs="B Nazanin"/>
          <w:sz w:val="24"/>
          <w:szCs w:val="24"/>
          <w:rtl/>
          <w:lang w:bidi="fa-IR"/>
        </w:rPr>
        <w:t xml:space="preserve"> و بر اساس دوز توصيه شده كه معمولاً در محل عفونت به دست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آ</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د،</w:t>
      </w:r>
      <w:r w:rsidRPr="0093669C">
        <w:rPr>
          <w:rFonts w:asciiTheme="majorBidi" w:hAnsiTheme="majorBidi" w:cs="B Nazanin"/>
          <w:sz w:val="24"/>
          <w:szCs w:val="24"/>
          <w:rtl/>
          <w:lang w:bidi="fa-IR"/>
        </w:rPr>
        <w:t xml:space="preserve"> مهار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شوند</w:t>
      </w:r>
      <w:r w:rsidRPr="0093669C">
        <w:rPr>
          <w:rFonts w:asciiTheme="majorBidi" w:hAnsiTheme="majorBidi" w:cs="B Nazanin" w:hint="cs"/>
          <w:sz w:val="24"/>
          <w:szCs w:val="24"/>
          <w:rtl/>
          <w:lang w:bidi="fa-IR"/>
        </w:rPr>
        <w:t xml:space="preserve"> و معمولاً اثربخشی بالینی هم خواهد داشت.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b/>
          <w:bCs/>
          <w:sz w:val="24"/>
          <w:szCs w:val="24"/>
          <w:rtl/>
          <w:lang w:bidi="fa-IR"/>
        </w:rPr>
        <w:t>نیمه حساس (</w:t>
      </w:r>
      <w:r w:rsidRPr="0093669C">
        <w:rPr>
          <w:rFonts w:asciiTheme="majorBidi" w:hAnsiTheme="majorBidi" w:cs="B Nazanin"/>
          <w:b/>
          <w:bCs/>
          <w:sz w:val="24"/>
          <w:szCs w:val="24"/>
          <w:lang w:bidi="fa-IR"/>
        </w:rPr>
        <w:t>I</w:t>
      </w:r>
      <w:r w:rsidRPr="0093669C">
        <w:rPr>
          <w:rFonts w:asciiTheme="majorBidi" w:hAnsiTheme="majorBidi" w:cs="B Nazanin" w:hint="cs"/>
          <w:b/>
          <w:bCs/>
          <w:sz w:val="24"/>
          <w:szCs w:val="24"/>
          <w:rtl/>
          <w:lang w:bidi="fa-IR"/>
        </w:rPr>
        <w:t>):</w:t>
      </w:r>
      <w:r w:rsidRPr="0093669C">
        <w:rPr>
          <w:rFonts w:asciiTheme="majorBidi" w:hAnsiTheme="majorBidi" w:cs="B Nazanin"/>
          <w:sz w:val="24"/>
          <w:szCs w:val="24"/>
          <w:rtl/>
          <w:lang w:bidi="fa-IR"/>
        </w:rPr>
        <w:t xml:space="preserve"> اصطلاح </w:t>
      </w:r>
      <w:r w:rsidRPr="0093669C">
        <w:rPr>
          <w:rFonts w:asciiTheme="majorBidi" w:hAnsiTheme="majorBidi" w:cs="B Nazanin" w:hint="cs"/>
          <w:sz w:val="24"/>
          <w:szCs w:val="24"/>
          <w:rtl/>
          <w:lang w:bidi="fa-IR"/>
        </w:rPr>
        <w:t>نیمه حساس</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 xml:space="preserve">یا </w:t>
      </w:r>
      <w:r w:rsidRPr="0093669C">
        <w:rPr>
          <w:rFonts w:asciiTheme="majorBidi" w:hAnsiTheme="majorBidi" w:cs="B Nazanin"/>
          <w:sz w:val="24"/>
          <w:szCs w:val="24"/>
          <w:rtl/>
          <w:lang w:bidi="fa-IR"/>
        </w:rPr>
        <w:t>حساس</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ت</w:t>
      </w:r>
      <w:r w:rsidRPr="0093669C">
        <w:rPr>
          <w:rFonts w:asciiTheme="majorBidi" w:hAnsiTheme="majorBidi" w:cs="B Nazanin"/>
          <w:sz w:val="24"/>
          <w:szCs w:val="24"/>
          <w:rtl/>
          <w:lang w:bidi="fa-IR"/>
        </w:rPr>
        <w:t xml:space="preserve"> بينابيني</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به گروهي از باکتر</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ها</w:t>
      </w:r>
      <w:r w:rsidRPr="0093669C">
        <w:rPr>
          <w:rFonts w:asciiTheme="majorBidi" w:hAnsiTheme="majorBidi" w:cs="B Nazanin"/>
          <w:sz w:val="24"/>
          <w:szCs w:val="24"/>
          <w:rtl/>
          <w:lang w:bidi="fa-IR"/>
        </w:rPr>
        <w:t xml:space="preserve"> گفته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شود</w:t>
      </w:r>
      <w:r w:rsidRPr="0093669C">
        <w:rPr>
          <w:rFonts w:asciiTheme="majorBidi" w:hAnsiTheme="majorBidi" w:cs="B Nazanin"/>
          <w:sz w:val="24"/>
          <w:szCs w:val="24"/>
          <w:rtl/>
          <w:lang w:bidi="fa-IR"/>
        </w:rPr>
        <w:t xml:space="preserve"> كه</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با</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توجه</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‌به دوز متوقف‌کننده رشد</w:t>
      </w:r>
      <w:r w:rsidRPr="0093669C">
        <w:rPr>
          <w:rFonts w:asciiTheme="majorBidi" w:hAnsiTheme="majorBidi" w:cs="B Nazanin"/>
          <w:sz w:val="24"/>
          <w:szCs w:val="24"/>
          <w:lang w:bidi="fa-IR"/>
        </w:rPr>
        <w:t xml:space="preserve"> (MIC) </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پاسخي پا</w:t>
      </w:r>
      <w:r w:rsidRPr="0093669C">
        <w:rPr>
          <w:rFonts w:asciiTheme="majorBidi" w:hAnsiTheme="majorBidi" w:cs="B Nazanin" w:hint="cs"/>
          <w:sz w:val="24"/>
          <w:szCs w:val="24"/>
          <w:rtl/>
          <w:lang w:bidi="fa-IR"/>
        </w:rPr>
        <w:t>یی</w:t>
      </w:r>
      <w:r w:rsidRPr="0093669C">
        <w:rPr>
          <w:rFonts w:asciiTheme="majorBidi" w:hAnsiTheme="majorBidi" w:cs="B Nazanin" w:hint="eastAsia"/>
          <w:sz w:val="24"/>
          <w:szCs w:val="24"/>
          <w:rtl/>
          <w:lang w:bidi="fa-IR"/>
        </w:rPr>
        <w:t>ن</w:t>
      </w:r>
      <w:r w:rsidRPr="0093669C">
        <w:rPr>
          <w:rFonts w:asciiTheme="majorBidi" w:hAnsiTheme="majorBidi" w:cs="B Nazanin"/>
          <w:sz w:val="24"/>
          <w:szCs w:val="24"/>
          <w:rtl/>
          <w:lang w:bidi="fa-IR"/>
        </w:rPr>
        <w:t xml:space="preserve"> تر از با کتر</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ها</w:t>
      </w:r>
      <w:r w:rsidRPr="0093669C">
        <w:rPr>
          <w:rFonts w:asciiTheme="majorBidi" w:hAnsiTheme="majorBidi" w:cs="B Nazanin" w:hint="cs"/>
          <w:sz w:val="24"/>
          <w:szCs w:val="24"/>
          <w:rtl/>
          <w:lang w:bidi="fa-IR"/>
        </w:rPr>
        <w:t>ی</w:t>
      </w:r>
      <w:r w:rsidRPr="0093669C">
        <w:rPr>
          <w:rFonts w:asciiTheme="majorBidi" w:hAnsiTheme="majorBidi" w:cs="B Nazanin"/>
          <w:sz w:val="24"/>
          <w:szCs w:val="24"/>
          <w:rtl/>
          <w:lang w:bidi="fa-IR"/>
        </w:rPr>
        <w:t xml:space="preserve"> حساس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دهند</w:t>
      </w:r>
      <w:r w:rsidRPr="0093669C">
        <w:rPr>
          <w:rFonts w:asciiTheme="majorBidi" w:hAnsiTheme="majorBidi" w:cs="B Nazanin"/>
          <w:sz w:val="24"/>
          <w:szCs w:val="24"/>
          <w:rtl/>
          <w:lang w:bidi="fa-IR"/>
        </w:rPr>
        <w:t xml:space="preserve">. </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b/>
          <w:bCs/>
          <w:sz w:val="24"/>
          <w:szCs w:val="24"/>
          <w:rtl/>
          <w:lang w:bidi="fa-IR"/>
        </w:rPr>
        <w:t>مقاوم</w:t>
      </w:r>
      <w:r w:rsidRPr="0093669C">
        <w:rPr>
          <w:rFonts w:asciiTheme="majorBidi" w:hAnsiTheme="majorBidi" w:cs="B Nazanin" w:hint="cs"/>
          <w:b/>
          <w:bCs/>
          <w:sz w:val="24"/>
          <w:szCs w:val="24"/>
          <w:rtl/>
          <w:lang w:bidi="fa-IR"/>
        </w:rPr>
        <w:t xml:space="preserve"> (</w:t>
      </w:r>
      <w:r w:rsidRPr="0093669C">
        <w:rPr>
          <w:rFonts w:asciiTheme="majorBidi" w:hAnsiTheme="majorBidi" w:cs="B Nazanin"/>
          <w:b/>
          <w:bCs/>
          <w:sz w:val="24"/>
          <w:szCs w:val="24"/>
          <w:lang w:bidi="fa-IR"/>
        </w:rPr>
        <w:t>R</w:t>
      </w:r>
      <w:r w:rsidRPr="0093669C">
        <w:rPr>
          <w:rFonts w:asciiTheme="majorBidi" w:hAnsiTheme="majorBidi" w:cs="B Nazanin" w:hint="cs"/>
          <w:b/>
          <w:bCs/>
          <w:sz w:val="24"/>
          <w:szCs w:val="24"/>
          <w:rtl/>
          <w:lang w:bidi="fa-IR"/>
        </w:rPr>
        <w:t>):</w:t>
      </w:r>
      <w:r w:rsidRPr="0093669C">
        <w:rPr>
          <w:rFonts w:asciiTheme="majorBidi" w:hAnsiTheme="majorBidi" w:cs="B Nazanin"/>
          <w:sz w:val="24"/>
          <w:szCs w:val="24"/>
          <w:rtl/>
          <w:lang w:bidi="fa-IR"/>
        </w:rPr>
        <w:t xml:space="preserve"> </w:t>
      </w:r>
      <w:r w:rsidRPr="0093669C">
        <w:rPr>
          <w:rFonts w:asciiTheme="majorBidi" w:hAnsiTheme="majorBidi" w:cs="B Nazanin" w:hint="eastAsia"/>
          <w:sz w:val="24"/>
          <w:szCs w:val="24"/>
          <w:rtl/>
          <w:lang w:bidi="fa-IR"/>
        </w:rPr>
        <w:t>اصطلاح</w:t>
      </w:r>
      <w:r w:rsidRPr="0093669C">
        <w:rPr>
          <w:rFonts w:asciiTheme="majorBidi" w:hAnsiTheme="majorBidi" w:cs="B Nazanin"/>
          <w:sz w:val="24"/>
          <w:szCs w:val="24"/>
          <w:rtl/>
          <w:lang w:bidi="fa-IR"/>
        </w:rPr>
        <w:t xml:space="preserve"> مقاوم به گروهي از باکتر</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ها</w:t>
      </w:r>
      <w:r w:rsidRPr="0093669C">
        <w:rPr>
          <w:rFonts w:asciiTheme="majorBidi" w:hAnsiTheme="majorBidi" w:cs="B Nazanin"/>
          <w:sz w:val="24"/>
          <w:szCs w:val="24"/>
          <w:rtl/>
          <w:lang w:bidi="fa-IR"/>
        </w:rPr>
        <w:t xml:space="preserve"> گفته م</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شود</w:t>
      </w:r>
      <w:r w:rsidRPr="0093669C">
        <w:rPr>
          <w:rFonts w:asciiTheme="majorBidi" w:hAnsiTheme="majorBidi" w:cs="B Nazanin"/>
          <w:sz w:val="24"/>
          <w:szCs w:val="24"/>
          <w:rtl/>
          <w:lang w:bidi="fa-IR"/>
        </w:rPr>
        <w:t xml:space="preserve"> كه</w:t>
      </w:r>
      <w:r w:rsidRPr="0093669C">
        <w:rPr>
          <w:rFonts w:asciiTheme="majorBidi" w:hAnsiTheme="majorBidi" w:cs="B Nazanin"/>
          <w:sz w:val="24"/>
          <w:szCs w:val="24"/>
          <w:lang w:bidi="fa-IR"/>
        </w:rPr>
        <w:t>:</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sz w:val="24"/>
          <w:szCs w:val="24"/>
          <w:rtl/>
          <w:lang w:bidi="fa-IR"/>
        </w:rPr>
        <w:t>1</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رشد آنها با غلظت‌ها</w:t>
      </w:r>
      <w:r w:rsidRPr="0093669C">
        <w:rPr>
          <w:rFonts w:asciiTheme="majorBidi" w:hAnsiTheme="majorBidi" w:cs="B Nazanin" w:hint="cs"/>
          <w:sz w:val="24"/>
          <w:szCs w:val="24"/>
          <w:rtl/>
          <w:lang w:bidi="fa-IR"/>
        </w:rPr>
        <w:t>ی</w:t>
      </w:r>
      <w:r w:rsidRPr="0093669C">
        <w:rPr>
          <w:rFonts w:asciiTheme="majorBidi" w:hAnsiTheme="majorBidi" w:cs="B Nazanin"/>
          <w:sz w:val="24"/>
          <w:szCs w:val="24"/>
          <w:rtl/>
          <w:lang w:bidi="fa-IR"/>
        </w:rPr>
        <w:t xml:space="preserve"> معمولي دارو با دوز متداول تجويزشده مهار نشود</w:t>
      </w:r>
      <w:r w:rsidRPr="0093669C">
        <w:rPr>
          <w:rFonts w:asciiTheme="majorBidi" w:hAnsiTheme="majorBidi" w:cs="B Nazanin"/>
          <w:sz w:val="24"/>
          <w:szCs w:val="24"/>
          <w:lang w:bidi="fa-IR"/>
        </w:rPr>
        <w:t>.</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2. </w:t>
      </w:r>
      <w:r w:rsidRPr="0093669C">
        <w:rPr>
          <w:rFonts w:asciiTheme="majorBidi" w:hAnsiTheme="majorBidi" w:cs="B Nazanin"/>
          <w:sz w:val="24"/>
          <w:szCs w:val="24"/>
          <w:rtl/>
          <w:lang w:bidi="fa-IR"/>
        </w:rPr>
        <w:t>هاله عدم رشد به‌دست‌آمده از آنها به علت مکان</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سم‌ها</w:t>
      </w:r>
      <w:r w:rsidRPr="0093669C">
        <w:rPr>
          <w:rFonts w:asciiTheme="majorBidi" w:hAnsiTheme="majorBidi" w:cs="B Nazanin" w:hint="cs"/>
          <w:sz w:val="24"/>
          <w:szCs w:val="24"/>
          <w:rtl/>
          <w:lang w:bidi="fa-IR"/>
        </w:rPr>
        <w:t>یی</w:t>
      </w:r>
      <w:r w:rsidRPr="0093669C">
        <w:rPr>
          <w:rFonts w:asciiTheme="majorBidi" w:hAnsiTheme="majorBidi" w:cs="B Nazanin"/>
          <w:sz w:val="24"/>
          <w:szCs w:val="24"/>
          <w:rtl/>
          <w:lang w:bidi="fa-IR"/>
        </w:rPr>
        <w:t xml:space="preserve"> ويژه مقاومت ميكروبي نظير بتالاكتامازهايي مانند (</w:t>
      </w:r>
      <w:r w:rsidRPr="0093669C">
        <w:rPr>
          <w:rFonts w:asciiTheme="majorBidi" w:hAnsiTheme="majorBidi" w:cs="B Nazanin"/>
          <w:sz w:val="24"/>
          <w:szCs w:val="24"/>
          <w:lang w:bidi="fa-IR"/>
        </w:rPr>
        <w:t>MRSA</w:t>
      </w:r>
      <w:r w:rsidRPr="0093669C">
        <w:rPr>
          <w:rFonts w:asciiTheme="majorBidi" w:hAnsiTheme="majorBidi" w:cs="B Nazanin"/>
          <w:sz w:val="24"/>
          <w:szCs w:val="24"/>
          <w:rtl/>
          <w:lang w:bidi="fa-IR"/>
        </w:rPr>
        <w:t>ها يا</w:t>
      </w:r>
      <w:r w:rsidRPr="0093669C">
        <w:rPr>
          <w:rFonts w:asciiTheme="majorBidi" w:hAnsiTheme="majorBidi" w:cs="B Nazanin"/>
          <w:sz w:val="24"/>
          <w:szCs w:val="24"/>
          <w:lang w:bidi="fa-IR"/>
        </w:rPr>
        <w:t>ESBL</w:t>
      </w:r>
      <w:r w:rsidRPr="0093669C">
        <w:rPr>
          <w:rFonts w:asciiTheme="majorBidi" w:hAnsiTheme="majorBidi" w:cs="B Nazanin"/>
          <w:sz w:val="24"/>
          <w:szCs w:val="24"/>
          <w:rtl/>
          <w:lang w:bidi="fa-IR"/>
        </w:rPr>
        <w:t>ها)</w:t>
      </w:r>
      <w:r w:rsidRPr="0093669C">
        <w:rPr>
          <w:rFonts w:asciiTheme="majorBidi" w:hAnsiTheme="majorBidi" w:cs="B Nazanin" w:hint="cs"/>
          <w:sz w:val="24"/>
          <w:szCs w:val="24"/>
          <w:rtl/>
          <w:lang w:bidi="fa-IR"/>
        </w:rPr>
        <w:t xml:space="preserve"> </w:t>
      </w:r>
      <w:r w:rsidRPr="0093669C">
        <w:rPr>
          <w:rFonts w:asciiTheme="majorBidi" w:hAnsiTheme="majorBidi" w:cs="B Nazanin"/>
          <w:sz w:val="24"/>
          <w:szCs w:val="24"/>
          <w:rtl/>
          <w:lang w:bidi="fa-IR"/>
        </w:rPr>
        <w:t>بايد به‌صورت مقاوم گزارش گردد. همچنين در مطالعات درماني، اثربخشي باليني عامل ضدميكروبي براي اين باكتري نشان داده نشده است.</w:t>
      </w: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b/>
          <w:bCs/>
          <w:sz w:val="24"/>
          <w:szCs w:val="24"/>
          <w:rtl/>
          <w:lang w:bidi="fa-IR"/>
        </w:rPr>
        <w:t>حساسیت وابسه به دوز</w:t>
      </w:r>
      <w:r w:rsidRPr="0093669C">
        <w:rPr>
          <w:rFonts w:asciiTheme="majorBidi" w:hAnsiTheme="majorBidi" w:cs="B Nazanin"/>
          <w:sz w:val="24"/>
          <w:szCs w:val="24"/>
          <w:rtl/>
          <w:lang w:bidi="fa-IR"/>
        </w:rPr>
        <w:t xml:space="preserve"> </w:t>
      </w:r>
      <w:r w:rsidRPr="0093669C">
        <w:rPr>
          <w:rFonts w:asciiTheme="majorBidi" w:hAnsiTheme="majorBidi" w:cs="B Nazanin"/>
          <w:b/>
          <w:bCs/>
          <w:sz w:val="24"/>
          <w:szCs w:val="24"/>
          <w:rtl/>
          <w:lang w:bidi="fa-IR"/>
        </w:rPr>
        <w:t>یا</w:t>
      </w:r>
      <w:r w:rsidRPr="0093669C">
        <w:rPr>
          <w:rFonts w:asciiTheme="majorBidi" w:hAnsiTheme="majorBidi" w:cs="B Nazanin"/>
          <w:sz w:val="24"/>
          <w:szCs w:val="24"/>
          <w:rtl/>
          <w:lang w:bidi="fa-IR"/>
        </w:rPr>
        <w:t xml:space="preserve"> </w:t>
      </w:r>
      <w:r w:rsidRPr="0093669C">
        <w:rPr>
          <w:rFonts w:asciiTheme="majorBidi" w:hAnsiTheme="majorBidi" w:cs="B Nazanin"/>
          <w:b/>
          <w:bCs/>
          <w:sz w:val="24"/>
          <w:szCs w:val="24"/>
          <w:lang w:bidi="fa-IR"/>
        </w:rPr>
        <w:t>SDD</w:t>
      </w:r>
      <w:r w:rsidRPr="0093669C">
        <w:rPr>
          <w:rFonts w:asciiTheme="majorBidi" w:hAnsiTheme="majorBidi" w:cs="B Nazanin" w:hint="cs"/>
          <w:sz w:val="24"/>
          <w:szCs w:val="24"/>
          <w:rtl/>
          <w:lang w:bidi="fa-IR"/>
        </w:rPr>
        <w:t>:</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 xml:space="preserve">این </w:t>
      </w:r>
      <w:r w:rsidRPr="0093669C">
        <w:rPr>
          <w:rFonts w:asciiTheme="majorBidi" w:hAnsiTheme="majorBidi" w:cs="B Nazanin"/>
          <w:sz w:val="24"/>
          <w:szCs w:val="24"/>
          <w:rtl/>
          <w:lang w:bidi="fa-IR"/>
        </w:rPr>
        <w:t xml:space="preserve">واژه برای برخی آنتی بیوتیکها جایگزین گزینه نیمه حساس شده است که به این معنی می باشد با افزایش دوز مصرف برخی آنتی بیوتیکها می توان درمان برخی عفونتها را به انجام رساند. </w:t>
      </w:r>
      <w:r w:rsidRPr="0093669C">
        <w:rPr>
          <w:rFonts w:asciiTheme="majorBidi" w:hAnsiTheme="majorBidi" w:cs="B Nazanin" w:hint="cs"/>
          <w:sz w:val="24"/>
          <w:szCs w:val="24"/>
          <w:rtl/>
          <w:lang w:bidi="fa-IR"/>
        </w:rPr>
        <w:t xml:space="preserve">در </w:t>
      </w:r>
      <w:r w:rsidRPr="0093669C">
        <w:rPr>
          <w:rFonts w:asciiTheme="majorBidi" w:hAnsiTheme="majorBidi" w:cs="B Nazanin"/>
          <w:sz w:val="24"/>
          <w:szCs w:val="24"/>
          <w:rtl/>
          <w:lang w:bidi="fa-IR"/>
        </w:rPr>
        <w:t>استاف</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لوکوک</w:t>
      </w:r>
      <w:r w:rsidRPr="0093669C">
        <w:rPr>
          <w:rFonts w:asciiTheme="majorBidi" w:hAnsiTheme="majorBidi" w:cs="B Nazanin"/>
          <w:sz w:val="24"/>
          <w:szCs w:val="24"/>
          <w:rtl/>
          <w:lang w:bidi="fa-IR"/>
        </w:rPr>
        <w:t xml:space="preserve"> </w:t>
      </w:r>
      <w:r w:rsidRPr="0093669C">
        <w:rPr>
          <w:rFonts w:asciiTheme="majorBidi" w:hAnsiTheme="majorBidi" w:cs="B Nazanin"/>
          <w:sz w:val="24"/>
          <w:szCs w:val="24"/>
          <w:rtl/>
          <w:lang w:bidi="fa-IR"/>
        </w:rPr>
        <w:lastRenderedPageBreak/>
        <w:t>آرئوس</w:t>
      </w:r>
      <w:r w:rsidRPr="0093669C">
        <w:rPr>
          <w:rFonts w:asciiTheme="majorBidi" w:hAnsiTheme="majorBidi" w:cs="B Nazanin" w:hint="cs"/>
          <w:sz w:val="24"/>
          <w:szCs w:val="24"/>
          <w:rtl/>
          <w:lang w:bidi="fa-IR"/>
        </w:rPr>
        <w:t xml:space="preserve"> برای آنتی بیوتیک </w:t>
      </w:r>
      <w:r w:rsidRPr="0093669C">
        <w:rPr>
          <w:rFonts w:asciiTheme="majorBidi" w:hAnsiTheme="majorBidi" w:cs="B Nazanin"/>
          <w:sz w:val="24"/>
          <w:szCs w:val="24"/>
          <w:rtl/>
          <w:lang w:bidi="fa-IR"/>
        </w:rPr>
        <w:t>سفتارول</w:t>
      </w:r>
      <w:r w:rsidRPr="0093669C">
        <w:rPr>
          <w:rFonts w:asciiTheme="majorBidi" w:hAnsiTheme="majorBidi" w:cs="B Nazanin" w:hint="cs"/>
          <w:sz w:val="24"/>
          <w:szCs w:val="24"/>
          <w:rtl/>
          <w:lang w:bidi="fa-IR"/>
        </w:rPr>
        <w:t>ی</w:t>
      </w:r>
      <w:r w:rsidRPr="0093669C">
        <w:rPr>
          <w:rFonts w:asciiTheme="majorBidi" w:hAnsiTheme="majorBidi" w:cs="B Nazanin" w:hint="eastAsia"/>
          <w:sz w:val="24"/>
          <w:szCs w:val="24"/>
          <w:rtl/>
          <w:lang w:bidi="fa-IR"/>
        </w:rPr>
        <w:t>ن</w:t>
      </w:r>
      <w:r w:rsidRPr="0093669C">
        <w:rPr>
          <w:rFonts w:asciiTheme="majorBidi" w:hAnsiTheme="majorBidi" w:cs="B Nazanin" w:hint="cs"/>
          <w:sz w:val="24"/>
          <w:szCs w:val="24"/>
          <w:rtl/>
          <w:lang w:bidi="fa-IR"/>
        </w:rPr>
        <w:t xml:space="preserve">، در </w:t>
      </w:r>
      <w:r w:rsidRPr="0093669C">
        <w:rPr>
          <w:rFonts w:asciiTheme="majorBidi" w:hAnsiTheme="majorBidi" w:cs="B Nazanin"/>
          <w:sz w:val="24"/>
          <w:szCs w:val="24"/>
          <w:rtl/>
          <w:lang w:bidi="fa-IR"/>
        </w:rPr>
        <w:t>انتروباکترال</w:t>
      </w:r>
      <w:r w:rsidRPr="0093669C">
        <w:rPr>
          <w:rFonts w:asciiTheme="majorBidi" w:hAnsiTheme="majorBidi" w:cs="B Nazanin" w:hint="cs"/>
          <w:sz w:val="24"/>
          <w:szCs w:val="24"/>
          <w:rtl/>
          <w:lang w:bidi="fa-IR"/>
        </w:rPr>
        <w:t xml:space="preserve"> ها برای آنتی بیوتیک های</w:t>
      </w:r>
      <w:r w:rsidRPr="0093669C">
        <w:rPr>
          <w:rFonts w:asciiTheme="majorBidi" w:hAnsiTheme="majorBidi" w:cs="B Nazanin"/>
          <w:sz w:val="24"/>
          <w:szCs w:val="24"/>
          <w:rtl/>
          <w:lang w:bidi="fa-IR"/>
        </w:rPr>
        <w:t xml:space="preserve"> سفپیم، پپیراسیلین</w:t>
      </w:r>
      <w:r w:rsidRPr="0093669C">
        <w:rPr>
          <w:rFonts w:asciiTheme="majorBidi" w:hAnsiTheme="majorBidi" w:cs="B Nazanin" w:hint="cs"/>
          <w:sz w:val="24"/>
          <w:szCs w:val="24"/>
          <w:rtl/>
          <w:lang w:bidi="fa-IR"/>
        </w:rPr>
        <w:t xml:space="preserve"> و</w:t>
      </w:r>
      <w:r w:rsidRPr="0093669C">
        <w:rPr>
          <w:rFonts w:asciiTheme="majorBidi" w:hAnsiTheme="majorBidi" w:cs="B Nazanin"/>
          <w:sz w:val="24"/>
          <w:szCs w:val="24"/>
          <w:rtl/>
          <w:lang w:bidi="fa-IR"/>
        </w:rPr>
        <w:t xml:space="preserve"> پپیراسیلین-تازوباکتام</w:t>
      </w:r>
      <w:r w:rsidRPr="0093669C">
        <w:rPr>
          <w:rFonts w:asciiTheme="majorBidi" w:hAnsiTheme="majorBidi" w:cs="B Nazanin" w:hint="cs"/>
          <w:sz w:val="24"/>
          <w:szCs w:val="24"/>
          <w:rtl/>
          <w:lang w:bidi="fa-IR"/>
        </w:rPr>
        <w:t xml:space="preserve"> و در باکتری </w:t>
      </w:r>
      <w:r w:rsidRPr="0093669C">
        <w:rPr>
          <w:rFonts w:asciiTheme="majorBidi" w:hAnsiTheme="majorBidi" w:cs="B Nazanin"/>
          <w:sz w:val="24"/>
          <w:szCs w:val="24"/>
          <w:rtl/>
          <w:lang w:bidi="fa-IR"/>
        </w:rPr>
        <w:t>انتروکوک فاسیوم</w:t>
      </w:r>
      <w:r w:rsidRPr="0093669C">
        <w:rPr>
          <w:rFonts w:asciiTheme="majorBidi" w:hAnsiTheme="majorBidi" w:cs="B Nazanin" w:hint="cs"/>
          <w:sz w:val="24"/>
          <w:szCs w:val="24"/>
          <w:rtl/>
          <w:lang w:bidi="fa-IR"/>
        </w:rPr>
        <w:t xml:space="preserve"> برای آنتی بیوتیک </w:t>
      </w:r>
      <w:r w:rsidRPr="0093669C">
        <w:rPr>
          <w:rFonts w:asciiTheme="majorBidi" w:hAnsiTheme="majorBidi" w:cs="B Nazanin"/>
          <w:sz w:val="24"/>
          <w:szCs w:val="24"/>
          <w:rtl/>
          <w:lang w:bidi="fa-IR"/>
        </w:rPr>
        <w:t>داپتومایسین</w:t>
      </w:r>
      <w:r w:rsidRPr="0093669C">
        <w:rPr>
          <w:rFonts w:asciiTheme="majorBidi" w:hAnsiTheme="majorBidi" w:cs="B Nazanin" w:hint="cs"/>
          <w:sz w:val="24"/>
          <w:szCs w:val="24"/>
          <w:rtl/>
          <w:lang w:bidi="fa-IR"/>
        </w:rPr>
        <w:t xml:space="preserve"> اصطلاح </w:t>
      </w:r>
      <w:r w:rsidRPr="0093669C">
        <w:rPr>
          <w:rFonts w:asciiTheme="majorBidi" w:hAnsiTheme="majorBidi" w:cs="B Nazanin"/>
          <w:sz w:val="24"/>
          <w:szCs w:val="24"/>
          <w:lang w:bidi="fa-IR"/>
        </w:rPr>
        <w:t>SDD</w:t>
      </w:r>
      <w:r w:rsidRPr="0093669C">
        <w:rPr>
          <w:rFonts w:asciiTheme="majorBidi" w:hAnsiTheme="majorBidi" w:cs="B Nazanin" w:hint="cs"/>
          <w:sz w:val="24"/>
          <w:szCs w:val="24"/>
          <w:rtl/>
          <w:lang w:bidi="fa-IR"/>
        </w:rPr>
        <w:t xml:space="preserve"> تعریف شده است. </w:t>
      </w:r>
    </w:p>
    <w:p w:rsidR="00C304C8" w:rsidRPr="0093669C" w:rsidRDefault="00C304C8" w:rsidP="0093669C">
      <w:pPr>
        <w:bidi/>
        <w:spacing w:after="0" w:line="240" w:lineRule="auto"/>
        <w:jc w:val="lowKashida"/>
        <w:rPr>
          <w:rFonts w:asciiTheme="majorBidi" w:eastAsia="Times New Roman" w:hAnsiTheme="majorBidi" w:cs="B Nazanin"/>
          <w:sz w:val="24"/>
          <w:szCs w:val="24"/>
          <w:rtl/>
          <w:lang w:bidi="fa-IR"/>
        </w:rPr>
      </w:pPr>
      <w:r w:rsidRPr="0093669C">
        <w:rPr>
          <w:rFonts w:asciiTheme="majorBidi" w:hAnsiTheme="majorBidi" w:cs="B Nazanin" w:hint="cs"/>
          <w:b/>
          <w:bCs/>
          <w:sz w:val="24"/>
          <w:szCs w:val="24"/>
          <w:rtl/>
          <w:lang w:bidi="fa-IR"/>
        </w:rPr>
        <w:t>غیرحساس (</w:t>
      </w:r>
      <w:r w:rsidRPr="0093669C">
        <w:rPr>
          <w:rFonts w:asciiTheme="majorBidi" w:hAnsiTheme="majorBidi" w:cs="B Nazanin"/>
          <w:b/>
          <w:bCs/>
          <w:sz w:val="24"/>
          <w:szCs w:val="24"/>
          <w:lang w:bidi="fa-IR"/>
        </w:rPr>
        <w:t>NS</w:t>
      </w:r>
      <w:r w:rsidRPr="0093669C">
        <w:rPr>
          <w:rFonts w:asciiTheme="majorBidi" w:hAnsiTheme="majorBidi" w:cs="B Nazanin" w:hint="cs"/>
          <w:b/>
          <w:bCs/>
          <w:sz w:val="24"/>
          <w:szCs w:val="24"/>
          <w:rtl/>
          <w:lang w:bidi="fa-IR"/>
        </w:rPr>
        <w:t>)</w:t>
      </w:r>
      <w:r w:rsidRPr="0093669C">
        <w:rPr>
          <w:rFonts w:asciiTheme="majorBidi" w:eastAsia="Times New Roman" w:hAnsiTheme="majorBidi" w:cs="B Nazanin" w:hint="cs"/>
          <w:sz w:val="24"/>
          <w:szCs w:val="24"/>
          <w:rtl/>
          <w:lang w:bidi="fa-IR"/>
        </w:rPr>
        <w:t xml:space="preserve">: برای برخی از آنتی بیوتیک ها در مورد بعضی از باکتری ها چون هنوز شواهد علمی مقاومت ثابت نشده است در صورتی که قطر هاله عدم رشد یا عدد </w:t>
      </w:r>
      <w:r w:rsidRPr="0093669C">
        <w:rPr>
          <w:rFonts w:asciiTheme="majorBidi" w:eastAsia="Times New Roman" w:hAnsiTheme="majorBidi" w:cs="B Nazanin"/>
          <w:sz w:val="24"/>
          <w:szCs w:val="24"/>
          <w:lang w:bidi="fa-IR"/>
        </w:rPr>
        <w:t>MIC</w:t>
      </w:r>
      <w:r w:rsidRPr="0093669C">
        <w:rPr>
          <w:rFonts w:asciiTheme="majorBidi" w:eastAsia="Times New Roman" w:hAnsiTheme="majorBidi" w:cs="B Nazanin" w:hint="cs"/>
          <w:sz w:val="24"/>
          <w:szCs w:val="24"/>
          <w:rtl/>
          <w:lang w:bidi="fa-IR"/>
        </w:rPr>
        <w:t xml:space="preserve"> آنها در محدوده حساس و نیمه حساس نباشد به جای گزارش مقاوم برای آنها، غیرحساس گزارش می شود. برای مثال برای </w:t>
      </w:r>
      <w:r w:rsidRPr="0093669C">
        <w:rPr>
          <w:rFonts w:asciiTheme="majorBidi" w:eastAsia="Times New Roman" w:hAnsiTheme="majorBidi" w:cs="B Nazanin"/>
          <w:sz w:val="24"/>
          <w:szCs w:val="24"/>
          <w:rtl/>
          <w:lang w:bidi="fa-IR"/>
        </w:rPr>
        <w:t>آنت</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ب</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وت</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ک</w:t>
      </w:r>
      <w:r w:rsidRPr="0093669C">
        <w:rPr>
          <w:rFonts w:asciiTheme="majorBidi" w:eastAsia="Times New Roman" w:hAnsiTheme="majorBidi" w:cs="B Nazanin"/>
          <w:sz w:val="24"/>
          <w:szCs w:val="24"/>
          <w:rtl/>
          <w:lang w:bidi="fa-IR"/>
        </w:rPr>
        <w:t xml:space="preserve"> لفامول</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ن</w:t>
      </w:r>
      <w:r w:rsidRPr="0093669C">
        <w:rPr>
          <w:rFonts w:asciiTheme="majorBidi" w:eastAsia="Times New Roman" w:hAnsiTheme="majorBidi" w:cs="B Nazanin" w:hint="cs"/>
          <w:sz w:val="24"/>
          <w:szCs w:val="24"/>
          <w:rtl/>
          <w:lang w:bidi="fa-IR"/>
        </w:rPr>
        <w:t xml:space="preserve"> در باکتری استافیلوکوک</w:t>
      </w:r>
      <w:r w:rsidRPr="0093669C">
        <w:rPr>
          <w:rFonts w:asciiTheme="majorBidi" w:eastAsia="Times New Roman" w:hAnsiTheme="majorBidi" w:cs="B Nazanin"/>
          <w:sz w:val="24"/>
          <w:szCs w:val="24"/>
          <w:rtl/>
          <w:lang w:bidi="fa-IR"/>
        </w:rPr>
        <w:t xml:space="preserve"> چون داخل جدول محدوده مقاومت (</w:t>
      </w:r>
      <w:r w:rsidRPr="0093669C">
        <w:rPr>
          <w:rFonts w:asciiTheme="majorBidi" w:eastAsia="Times New Roman" w:hAnsiTheme="majorBidi" w:cs="B Nazanin"/>
          <w:sz w:val="24"/>
          <w:szCs w:val="24"/>
          <w:lang w:bidi="fa-IR"/>
        </w:rPr>
        <w:t>R</w:t>
      </w:r>
      <w:r w:rsidRPr="0093669C">
        <w:rPr>
          <w:rFonts w:asciiTheme="majorBidi" w:eastAsia="Times New Roman" w:hAnsiTheme="majorBidi" w:cs="B Nazanin"/>
          <w:sz w:val="24"/>
          <w:szCs w:val="24"/>
          <w:rtl/>
          <w:lang w:bidi="fa-IR"/>
        </w:rPr>
        <w:t>) برا</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w:t>
      </w:r>
      <w:r w:rsidRPr="0093669C">
        <w:rPr>
          <w:rFonts w:asciiTheme="majorBidi" w:eastAsia="Times New Roman" w:hAnsiTheme="majorBidi" w:cs="B Nazanin" w:hint="cs"/>
          <w:sz w:val="24"/>
          <w:szCs w:val="24"/>
          <w:rtl/>
          <w:lang w:bidi="fa-IR"/>
        </w:rPr>
        <w:t>آن</w:t>
      </w:r>
      <w:r w:rsidRPr="0093669C">
        <w:rPr>
          <w:rFonts w:asciiTheme="majorBidi" w:eastAsia="Times New Roman" w:hAnsiTheme="majorBidi" w:cs="B Nazanin"/>
          <w:sz w:val="24"/>
          <w:szCs w:val="24"/>
          <w:rtl/>
          <w:lang w:bidi="fa-IR"/>
        </w:rPr>
        <w:t xml:space="preserve"> گزارش نشده است اگر برا</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ا</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ن</w:t>
      </w:r>
      <w:r w:rsidRPr="0093669C">
        <w:rPr>
          <w:rFonts w:asciiTheme="majorBidi" w:eastAsia="Times New Roman" w:hAnsiTheme="majorBidi" w:cs="B Nazanin"/>
          <w:sz w:val="24"/>
          <w:szCs w:val="24"/>
          <w:rtl/>
          <w:lang w:bidi="fa-IR"/>
        </w:rPr>
        <w:t xml:space="preserve"> آنت</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ب</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وت</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ک</w:t>
      </w:r>
      <w:r w:rsidRPr="0093669C">
        <w:rPr>
          <w:rFonts w:asciiTheme="majorBidi" w:eastAsia="Times New Roman" w:hAnsiTheme="majorBidi" w:cs="B Nazanin"/>
          <w:sz w:val="24"/>
          <w:szCs w:val="24"/>
          <w:rtl/>
          <w:lang w:bidi="fa-IR"/>
        </w:rPr>
        <w:t xml:space="preserve"> در روش د</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سک</w:t>
      </w:r>
      <w:r w:rsidRPr="0093669C">
        <w:rPr>
          <w:rFonts w:asciiTheme="majorBidi" w:eastAsia="Times New Roman" w:hAnsiTheme="majorBidi" w:cs="B Nazanin"/>
          <w:sz w:val="24"/>
          <w:szCs w:val="24"/>
          <w:rtl/>
          <w:lang w:bidi="fa-IR"/>
        </w:rPr>
        <w:t xml:space="preserve"> عدد به دست آمده از 23 کمتر باشد </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ا</w:t>
      </w:r>
      <w:r w:rsidRPr="0093669C">
        <w:rPr>
          <w:rFonts w:asciiTheme="majorBidi" w:eastAsia="Times New Roman" w:hAnsiTheme="majorBidi" w:cs="B Nazanin"/>
          <w:sz w:val="24"/>
          <w:szCs w:val="24"/>
          <w:rtl/>
          <w:lang w:bidi="fa-IR"/>
        </w:rPr>
        <w:t xml:space="preserve"> در روش </w:t>
      </w:r>
      <w:r w:rsidRPr="0093669C">
        <w:rPr>
          <w:rFonts w:asciiTheme="majorBidi" w:eastAsia="Times New Roman" w:hAnsiTheme="majorBidi" w:cs="B Nazanin"/>
          <w:sz w:val="24"/>
          <w:szCs w:val="24"/>
          <w:lang w:bidi="fa-IR"/>
        </w:rPr>
        <w:t>MIC</w:t>
      </w:r>
      <w:r w:rsidRPr="0093669C">
        <w:rPr>
          <w:rFonts w:asciiTheme="majorBidi" w:eastAsia="Times New Roman" w:hAnsiTheme="majorBidi" w:cs="B Nazanin"/>
          <w:sz w:val="24"/>
          <w:szCs w:val="24"/>
          <w:rtl/>
          <w:lang w:bidi="fa-IR"/>
        </w:rPr>
        <w:t xml:space="preserve"> عدد ب</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hint="eastAsia"/>
          <w:sz w:val="24"/>
          <w:szCs w:val="24"/>
          <w:rtl/>
          <w:lang w:bidi="fa-IR"/>
        </w:rPr>
        <w:t>شتر</w:t>
      </w:r>
      <w:r w:rsidRPr="0093669C">
        <w:rPr>
          <w:rFonts w:asciiTheme="majorBidi" w:eastAsia="Times New Roman" w:hAnsiTheme="majorBidi" w:cs="B Nazanin"/>
          <w:sz w:val="24"/>
          <w:szCs w:val="24"/>
          <w:rtl/>
          <w:lang w:bidi="fa-IR"/>
        </w:rPr>
        <w:t xml:space="preserve"> از 25/0 باشد در جواب نها</w:t>
      </w:r>
      <w:r w:rsidRPr="0093669C">
        <w:rPr>
          <w:rFonts w:asciiTheme="majorBidi" w:eastAsia="Times New Roman" w:hAnsiTheme="majorBidi" w:cs="B Nazanin" w:hint="cs"/>
          <w:sz w:val="24"/>
          <w:szCs w:val="24"/>
          <w:rtl/>
          <w:lang w:bidi="fa-IR"/>
        </w:rPr>
        <w:t>یی</w:t>
      </w:r>
      <w:r w:rsidRPr="0093669C">
        <w:rPr>
          <w:rFonts w:asciiTheme="majorBidi" w:eastAsia="Times New Roman" w:hAnsiTheme="majorBidi" w:cs="B Nazanin"/>
          <w:sz w:val="24"/>
          <w:szCs w:val="24"/>
          <w:rtl/>
          <w:lang w:bidi="fa-IR"/>
        </w:rPr>
        <w:t xml:space="preserve"> در قسمت مقاومت به صورت </w:t>
      </w:r>
      <w:r w:rsidRPr="0093669C">
        <w:rPr>
          <w:rFonts w:asciiTheme="majorBidi" w:eastAsia="Times New Roman" w:hAnsiTheme="majorBidi" w:cs="B Nazanin"/>
          <w:sz w:val="24"/>
          <w:szCs w:val="24"/>
          <w:lang w:bidi="fa-IR"/>
        </w:rPr>
        <w:t>non-susceptible</w:t>
      </w:r>
      <w:r w:rsidRPr="0093669C">
        <w:rPr>
          <w:rFonts w:asciiTheme="majorBidi" w:eastAsia="Times New Roman" w:hAnsiTheme="majorBidi" w:cs="B Nazanin"/>
          <w:sz w:val="24"/>
          <w:szCs w:val="24"/>
          <w:rtl/>
          <w:lang w:bidi="fa-IR"/>
        </w:rPr>
        <w:t xml:space="preserve"> م</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تواند گزارش شود (به جا</w:t>
      </w:r>
      <w:r w:rsidRPr="0093669C">
        <w:rPr>
          <w:rFonts w:asciiTheme="majorBidi" w:eastAsia="Times New Roman" w:hAnsiTheme="majorBidi" w:cs="B Nazanin" w:hint="cs"/>
          <w:sz w:val="24"/>
          <w:szCs w:val="24"/>
          <w:rtl/>
          <w:lang w:bidi="fa-IR"/>
        </w:rPr>
        <w:t>ی</w:t>
      </w:r>
      <w:r w:rsidRPr="0093669C">
        <w:rPr>
          <w:rFonts w:asciiTheme="majorBidi" w:eastAsia="Times New Roman" w:hAnsiTheme="majorBidi" w:cs="B Nazanin"/>
          <w:sz w:val="24"/>
          <w:szCs w:val="24"/>
          <w:rtl/>
          <w:lang w:bidi="fa-IR"/>
        </w:rPr>
        <w:t xml:space="preserve"> مقاوم). </w:t>
      </w:r>
      <w:r w:rsidRPr="0093669C">
        <w:rPr>
          <w:rFonts w:asciiTheme="majorBidi" w:eastAsia="Times New Roman" w:hAnsiTheme="majorBidi" w:cs="B Nazanin" w:hint="cs"/>
          <w:sz w:val="24"/>
          <w:szCs w:val="24"/>
          <w:rtl/>
          <w:lang w:bidi="fa-IR"/>
        </w:rPr>
        <w:t xml:space="preserve">  </w:t>
      </w:r>
    </w:p>
    <w:p w:rsidR="00C304C8" w:rsidRPr="0093669C" w:rsidRDefault="00C304C8" w:rsidP="0093669C">
      <w:pPr>
        <w:bidi/>
        <w:spacing w:after="0" w:line="240" w:lineRule="auto"/>
        <w:jc w:val="lowKashida"/>
        <w:rPr>
          <w:rFonts w:asciiTheme="majorBidi" w:eastAsia="Times New Roman" w:hAnsiTheme="majorBidi" w:cs="B Nazanin"/>
          <w:sz w:val="24"/>
          <w:szCs w:val="24"/>
          <w:rtl/>
          <w:lang w:bidi="fa-IR"/>
        </w:rPr>
      </w:pPr>
    </w:p>
    <w:p w:rsidR="00C304C8" w:rsidRPr="0093669C" w:rsidRDefault="00C304C8" w:rsidP="0093669C">
      <w:pPr>
        <w:pStyle w:val="ListParagraph"/>
        <w:numPr>
          <w:ilvl w:val="0"/>
          <w:numId w:val="7"/>
        </w:numPr>
        <w:bidi/>
        <w:spacing w:after="0" w:line="240" w:lineRule="auto"/>
        <w:jc w:val="lowKashida"/>
        <w:rPr>
          <w:rFonts w:asciiTheme="majorBidi" w:eastAsia="Times New Roman" w:hAnsiTheme="majorBidi" w:cs="B Nazanin"/>
          <w:sz w:val="24"/>
          <w:szCs w:val="24"/>
          <w:lang w:bidi="fa-IR"/>
        </w:rPr>
      </w:pPr>
      <w:r w:rsidRPr="0093669C">
        <w:rPr>
          <w:rFonts w:asciiTheme="majorBidi" w:eastAsia="Times New Roman" w:hAnsiTheme="majorBidi" w:cs="B Nazanin" w:hint="cs"/>
          <w:sz w:val="24"/>
          <w:szCs w:val="24"/>
          <w:rtl/>
          <w:lang w:bidi="fa-IR"/>
        </w:rPr>
        <w:t xml:space="preserve">نحوه </w:t>
      </w:r>
      <w:r w:rsidRPr="0093669C">
        <w:rPr>
          <w:rFonts w:asciiTheme="majorBidi" w:hAnsiTheme="majorBidi" w:cs="B Nazanin"/>
          <w:sz w:val="24"/>
          <w:szCs w:val="24"/>
          <w:rtl/>
          <w:lang w:bidi="fa-IR"/>
        </w:rPr>
        <w:t>خوانش</w:t>
      </w:r>
      <w:r w:rsidRPr="0093669C">
        <w:rPr>
          <w:rFonts w:asciiTheme="majorBidi" w:hAnsiTheme="majorBidi" w:cs="B Nazanin" w:hint="cs"/>
          <w:sz w:val="24"/>
          <w:szCs w:val="24"/>
          <w:rtl/>
          <w:lang w:bidi="fa-IR"/>
        </w:rPr>
        <w:t xml:space="preserve"> و</w:t>
      </w:r>
      <w:r w:rsidRPr="0093669C">
        <w:rPr>
          <w:rFonts w:asciiTheme="majorBidi" w:hAnsiTheme="majorBidi" w:cs="B Nazanin"/>
          <w:sz w:val="24"/>
          <w:szCs w:val="24"/>
          <w:rtl/>
          <w:lang w:bidi="fa-IR"/>
        </w:rPr>
        <w:t xml:space="preserve"> </w:t>
      </w:r>
      <w:r w:rsidRPr="0093669C">
        <w:rPr>
          <w:rFonts w:asciiTheme="majorBidi" w:hAnsiTheme="majorBidi" w:cs="B Nazanin" w:hint="cs"/>
          <w:sz w:val="24"/>
          <w:szCs w:val="24"/>
          <w:rtl/>
          <w:lang w:bidi="fa-IR"/>
        </w:rPr>
        <w:t>گزارش</w:t>
      </w:r>
      <w:r w:rsidRPr="0093669C">
        <w:rPr>
          <w:rFonts w:asciiTheme="majorBidi" w:eastAsia="Times New Roman" w:hAnsiTheme="majorBidi" w:cs="B Nazanin" w:hint="cs"/>
          <w:sz w:val="24"/>
          <w:szCs w:val="24"/>
          <w:rtl/>
          <w:lang w:bidi="fa-IR"/>
        </w:rPr>
        <w:t xml:space="preserve"> آنتی بیوگرام شامل 4 مرحله می باشد که جلوتر در دستورالعمل مربوطه گفته شده است.</w:t>
      </w:r>
    </w:p>
    <w:p w:rsidR="00362CD7" w:rsidRPr="0093669C" w:rsidRDefault="00362CD7" w:rsidP="00362CD7">
      <w:pPr>
        <w:pStyle w:val="ListParagraph"/>
        <w:bidi/>
        <w:spacing w:after="0" w:line="240" w:lineRule="auto"/>
        <w:ind w:left="360"/>
        <w:jc w:val="lowKashida"/>
        <w:rPr>
          <w:rFonts w:asciiTheme="majorBidi" w:eastAsia="Times New Roman" w:hAnsiTheme="majorBidi" w:cs="B Nazanin"/>
          <w:sz w:val="24"/>
          <w:szCs w:val="24"/>
          <w:rtl/>
          <w:lang w:bidi="fa-IR"/>
        </w:rPr>
      </w:pPr>
    </w:p>
    <w:p w:rsidR="00C304C8" w:rsidRPr="0093669C" w:rsidRDefault="00C304C8" w:rsidP="0093669C">
      <w:pPr>
        <w:bidi/>
        <w:spacing w:after="0" w:line="240" w:lineRule="auto"/>
        <w:jc w:val="lowKashida"/>
        <w:rPr>
          <w:rFonts w:asciiTheme="majorBidi" w:eastAsia="Times New Roman" w:hAnsiTheme="majorBidi" w:cs="B Nazanin"/>
          <w:sz w:val="24"/>
          <w:szCs w:val="24"/>
          <w:rtl/>
          <w:lang w:bidi="fa-IR"/>
        </w:rPr>
      </w:pPr>
      <w:r w:rsidRPr="0093669C">
        <w:rPr>
          <w:rFonts w:asciiTheme="majorBidi" w:hAnsiTheme="majorBidi" w:cs="B Nazanin" w:hint="cs"/>
          <w:b/>
          <w:bCs/>
          <w:sz w:val="24"/>
          <w:szCs w:val="24"/>
          <w:rtl/>
        </w:rPr>
        <w:t>(3)</w:t>
      </w:r>
      <w:r w:rsidRPr="0093669C">
        <w:rPr>
          <w:rFonts w:asciiTheme="majorBidi" w:eastAsia="Times New Roman" w:hAnsiTheme="majorBidi" w:cs="B Nazanin" w:hint="cs"/>
          <w:sz w:val="24"/>
          <w:szCs w:val="24"/>
          <w:rtl/>
          <w:lang w:bidi="fa-IR"/>
        </w:rPr>
        <w:t xml:space="preserve"> </w:t>
      </w:r>
      <w:r w:rsidRPr="0093669C">
        <w:rPr>
          <w:rFonts w:asciiTheme="majorBidi" w:eastAsia="Times New Roman" w:hAnsiTheme="majorBidi" w:cs="B Nazanin" w:hint="cs"/>
          <w:b/>
          <w:bCs/>
          <w:sz w:val="24"/>
          <w:szCs w:val="24"/>
          <w:rtl/>
          <w:lang w:bidi="fa-IR"/>
        </w:rPr>
        <w:t>منابع</w:t>
      </w:r>
    </w:p>
    <w:p w:rsidR="00C304C8" w:rsidRPr="0093669C" w:rsidRDefault="00C304C8" w:rsidP="0093669C">
      <w:pPr>
        <w:pStyle w:val="ListParagraph"/>
        <w:numPr>
          <w:ilvl w:val="0"/>
          <w:numId w:val="8"/>
        </w:numPr>
        <w:autoSpaceDE w:val="0"/>
        <w:autoSpaceDN w:val="0"/>
        <w:bidi/>
        <w:adjustRightInd w:val="0"/>
        <w:spacing w:after="0" w:line="240" w:lineRule="auto"/>
        <w:jc w:val="lowKashida"/>
        <w:rPr>
          <w:rFonts w:asciiTheme="majorBidi" w:hAnsiTheme="majorBidi" w:cs="B Nazanin"/>
          <w:sz w:val="20"/>
          <w:szCs w:val="20"/>
          <w:lang w:bidi="fa-IR"/>
        </w:rPr>
      </w:pPr>
      <w:r w:rsidRPr="0093669C">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C304C8" w:rsidRPr="0093669C" w:rsidRDefault="00C304C8" w:rsidP="0093669C">
      <w:pPr>
        <w:pStyle w:val="ListParagraph"/>
        <w:numPr>
          <w:ilvl w:val="0"/>
          <w:numId w:val="8"/>
        </w:numPr>
        <w:autoSpaceDE w:val="0"/>
        <w:autoSpaceDN w:val="0"/>
        <w:bidi/>
        <w:adjustRightInd w:val="0"/>
        <w:spacing w:after="0" w:line="240" w:lineRule="auto"/>
        <w:jc w:val="lowKashida"/>
        <w:rPr>
          <w:rFonts w:asciiTheme="majorBidi" w:hAnsiTheme="majorBidi" w:cs="B Nazanin"/>
          <w:sz w:val="20"/>
          <w:szCs w:val="20"/>
          <w:lang w:bidi="fa-IR"/>
        </w:rPr>
      </w:pPr>
      <w:r w:rsidRPr="0093669C">
        <w:rPr>
          <w:rFonts w:asciiTheme="majorBidi" w:hAnsiTheme="majorBidi" w:cs="B Nazanin"/>
          <w:sz w:val="20"/>
          <w:szCs w:val="20"/>
          <w:rtl/>
          <w:lang w:bidi="fa-IR"/>
        </w:rPr>
        <w:t>کتاب آنتی بیوگرام</w:t>
      </w:r>
      <w:r w:rsidRPr="0093669C">
        <w:rPr>
          <w:rFonts w:asciiTheme="majorBidi" w:hAnsiTheme="majorBidi" w:cs="B Nazanin" w:hint="cs"/>
          <w:sz w:val="20"/>
          <w:szCs w:val="20"/>
          <w:rtl/>
          <w:lang w:bidi="fa-IR"/>
        </w:rPr>
        <w:t xml:space="preserve"> (تست حساسیت ضدمیکروبی)</w:t>
      </w:r>
      <w:r w:rsidRPr="0093669C">
        <w:rPr>
          <w:rFonts w:asciiTheme="majorBidi" w:hAnsiTheme="majorBidi" w:cs="B Nazanin"/>
          <w:sz w:val="20"/>
          <w:szCs w:val="20"/>
          <w:rtl/>
          <w:lang w:bidi="fa-IR"/>
        </w:rPr>
        <w:t xml:space="preserve">. دکتر داریوش شکری. انتشارات </w:t>
      </w:r>
      <w:r w:rsidRPr="0093669C">
        <w:rPr>
          <w:rFonts w:asciiTheme="majorBidi" w:hAnsiTheme="majorBidi" w:cs="B Nazanin" w:hint="cs"/>
          <w:sz w:val="20"/>
          <w:szCs w:val="20"/>
          <w:rtl/>
          <w:lang w:bidi="fa-IR"/>
        </w:rPr>
        <w:t>مانی</w:t>
      </w:r>
      <w:r w:rsidRPr="0093669C">
        <w:rPr>
          <w:rFonts w:asciiTheme="majorBidi" w:hAnsiTheme="majorBidi" w:cs="B Nazanin"/>
          <w:sz w:val="20"/>
          <w:szCs w:val="20"/>
          <w:rtl/>
          <w:lang w:bidi="fa-IR"/>
        </w:rPr>
        <w:t xml:space="preserve">. </w:t>
      </w:r>
      <w:r w:rsidRPr="0093669C">
        <w:rPr>
          <w:rFonts w:asciiTheme="majorBidi" w:hAnsiTheme="majorBidi" w:cs="B Nazanin" w:hint="cs"/>
          <w:sz w:val="20"/>
          <w:szCs w:val="20"/>
          <w:rtl/>
          <w:lang w:bidi="fa-IR"/>
        </w:rPr>
        <w:t>1404</w:t>
      </w:r>
      <w:r w:rsidRPr="0093669C">
        <w:rPr>
          <w:rFonts w:asciiTheme="majorBidi" w:hAnsiTheme="majorBidi" w:cs="B Nazanin"/>
          <w:sz w:val="20"/>
          <w:szCs w:val="20"/>
          <w:rtl/>
          <w:lang w:bidi="fa-IR"/>
        </w:rPr>
        <w:t>.</w:t>
      </w:r>
    </w:p>
    <w:p w:rsidR="00C304C8" w:rsidRPr="0093669C" w:rsidRDefault="00C304C8" w:rsidP="0093669C">
      <w:pPr>
        <w:pStyle w:val="ListParagraph"/>
        <w:numPr>
          <w:ilvl w:val="0"/>
          <w:numId w:val="8"/>
        </w:numPr>
        <w:autoSpaceDE w:val="0"/>
        <w:autoSpaceDN w:val="0"/>
        <w:bidi/>
        <w:adjustRightInd w:val="0"/>
        <w:spacing w:after="0" w:line="240" w:lineRule="auto"/>
        <w:jc w:val="lowKashida"/>
        <w:rPr>
          <w:rFonts w:asciiTheme="majorBidi" w:hAnsiTheme="majorBidi" w:cs="B Nazanin"/>
          <w:sz w:val="20"/>
          <w:szCs w:val="20"/>
          <w:lang w:bidi="fa-IR"/>
        </w:rPr>
      </w:pPr>
      <w:r w:rsidRPr="0093669C">
        <w:rPr>
          <w:rFonts w:asciiTheme="majorBidi" w:hAnsiTheme="majorBidi" w:cs="B Nazanin"/>
          <w:sz w:val="20"/>
          <w:szCs w:val="20"/>
          <w:rtl/>
          <w:lang w:bidi="fa-IR"/>
        </w:rPr>
        <w:t xml:space="preserve">مجموعه جداول انتخاب شده از </w:t>
      </w:r>
      <w:r w:rsidRPr="0093669C">
        <w:rPr>
          <w:rFonts w:asciiTheme="majorBidi" w:hAnsiTheme="majorBidi" w:cs="B Nazanin"/>
          <w:sz w:val="20"/>
          <w:szCs w:val="20"/>
          <w:lang w:bidi="fa-IR"/>
        </w:rPr>
        <w:t>CLSI M100 33th 2023</w:t>
      </w:r>
      <w:r w:rsidRPr="0093669C">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93669C">
        <w:rPr>
          <w:rFonts w:asciiTheme="majorBidi" w:hAnsiTheme="majorBidi" w:cs="B Nazanin"/>
          <w:sz w:val="20"/>
          <w:szCs w:val="20"/>
          <w:lang w:bidi="fa-IR"/>
        </w:rPr>
        <w:t>GLASS</w:t>
      </w:r>
      <w:r w:rsidRPr="0093669C">
        <w:rPr>
          <w:rFonts w:asciiTheme="majorBidi" w:hAnsiTheme="majorBidi" w:cs="B Nazanin"/>
          <w:sz w:val="20"/>
          <w:szCs w:val="20"/>
          <w:rtl/>
          <w:lang w:bidi="fa-IR"/>
        </w:rPr>
        <w:t>).ویرایش هفتم.1402. آزمایشگاه مرجع سلامت.</w:t>
      </w:r>
    </w:p>
    <w:p w:rsidR="00C304C8" w:rsidRPr="0093669C" w:rsidRDefault="00C304C8" w:rsidP="0093669C">
      <w:pPr>
        <w:pStyle w:val="ListParagraph"/>
        <w:numPr>
          <w:ilvl w:val="0"/>
          <w:numId w:val="8"/>
        </w:numPr>
        <w:spacing w:after="0" w:line="240" w:lineRule="auto"/>
        <w:jc w:val="lowKashida"/>
        <w:rPr>
          <w:rFonts w:asciiTheme="majorBidi" w:eastAsia="Times New Roman" w:hAnsiTheme="majorBidi" w:cs="B Nazanin"/>
          <w:sz w:val="20"/>
          <w:szCs w:val="20"/>
          <w:lang w:bidi="fa-IR"/>
        </w:rPr>
      </w:pPr>
      <w:r w:rsidRPr="0093669C">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93669C">
        <w:rPr>
          <w:rFonts w:asciiTheme="majorBidi" w:eastAsia="Times New Roman" w:hAnsiTheme="majorBidi" w:cs="B Nazanin"/>
          <w:sz w:val="20"/>
          <w:szCs w:val="20"/>
          <w:rtl/>
          <w:lang w:bidi="fa-IR"/>
        </w:rPr>
        <w:t>،</w:t>
      </w:r>
      <w:r w:rsidRPr="0093669C">
        <w:rPr>
          <w:rFonts w:asciiTheme="majorBidi" w:eastAsia="Times New Roman" w:hAnsiTheme="majorBidi" w:cs="B Nazanin"/>
          <w:sz w:val="20"/>
          <w:szCs w:val="20"/>
          <w:lang w:bidi="fa-IR"/>
        </w:rPr>
        <w:t xml:space="preserve"> PA: CLSI; 2025.</w:t>
      </w:r>
    </w:p>
    <w:p w:rsidR="00C304C8" w:rsidRPr="0093669C" w:rsidRDefault="00C304C8" w:rsidP="0093669C">
      <w:pPr>
        <w:pStyle w:val="ListParagraph"/>
        <w:numPr>
          <w:ilvl w:val="0"/>
          <w:numId w:val="8"/>
        </w:numPr>
        <w:spacing w:after="0" w:line="240" w:lineRule="auto"/>
        <w:jc w:val="lowKashida"/>
        <w:rPr>
          <w:rFonts w:asciiTheme="majorBidi" w:hAnsiTheme="majorBidi" w:cs="B Nazanin"/>
          <w:sz w:val="20"/>
          <w:szCs w:val="20"/>
        </w:rPr>
      </w:pPr>
      <w:r w:rsidRPr="0093669C">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93669C">
        <w:rPr>
          <w:rFonts w:asciiTheme="majorBidi" w:hAnsiTheme="majorBidi" w:cs="B Nazanin"/>
          <w:sz w:val="20"/>
          <w:szCs w:val="20"/>
          <w:rtl/>
        </w:rPr>
        <w:t>،</w:t>
      </w:r>
      <w:r w:rsidRPr="0093669C">
        <w:rPr>
          <w:rFonts w:asciiTheme="majorBidi" w:hAnsiTheme="majorBidi" w:cs="B Nazanin"/>
          <w:sz w:val="20"/>
          <w:szCs w:val="20"/>
        </w:rPr>
        <w:t xml:space="preserve"> PA: Clinical Laboratory Standards Institute; 2018.</w:t>
      </w:r>
    </w:p>
    <w:p w:rsidR="00C304C8" w:rsidRPr="0093669C" w:rsidRDefault="00C304C8" w:rsidP="0093669C">
      <w:pPr>
        <w:pStyle w:val="ListParagraph"/>
        <w:numPr>
          <w:ilvl w:val="0"/>
          <w:numId w:val="8"/>
        </w:numPr>
        <w:spacing w:after="0" w:line="240" w:lineRule="auto"/>
        <w:jc w:val="lowKashida"/>
        <w:rPr>
          <w:rFonts w:asciiTheme="majorBidi" w:eastAsia="Times New Roman" w:hAnsiTheme="majorBidi" w:cs="B Nazanin"/>
          <w:sz w:val="20"/>
          <w:szCs w:val="20"/>
          <w:lang w:bidi="fa-IR"/>
        </w:rPr>
      </w:pPr>
      <w:r w:rsidRPr="0093669C">
        <w:rPr>
          <w:rFonts w:asciiTheme="majorBidi" w:hAnsiTheme="majorBidi" w:cs="B Nazanin"/>
          <w:sz w:val="20"/>
          <w:szCs w:val="20"/>
        </w:rPr>
        <w:t>CLSI. Performance Standards for Antimicrobial Disk Susceptibility Tests. 13th ed. CLSI standard M02. Clinical and Laboratory Standards Institute; 2018</w:t>
      </w:r>
      <w:r w:rsidRPr="0093669C">
        <w:rPr>
          <w:rFonts w:asciiTheme="majorBidi" w:hAnsiTheme="majorBidi" w:cs="B Nazanin"/>
          <w:sz w:val="20"/>
          <w:szCs w:val="20"/>
          <w:rtl/>
        </w:rPr>
        <w:t>.</w:t>
      </w:r>
    </w:p>
    <w:p w:rsidR="00C304C8" w:rsidRPr="0093669C" w:rsidRDefault="00C304C8" w:rsidP="0093669C">
      <w:pPr>
        <w:pStyle w:val="ListParagraph"/>
        <w:numPr>
          <w:ilvl w:val="0"/>
          <w:numId w:val="8"/>
        </w:numPr>
        <w:spacing w:after="0" w:line="240" w:lineRule="auto"/>
        <w:jc w:val="lowKashida"/>
        <w:rPr>
          <w:rFonts w:asciiTheme="majorBidi" w:eastAsia="Times New Roman" w:hAnsiTheme="majorBidi" w:cs="B Nazanin"/>
          <w:sz w:val="20"/>
          <w:szCs w:val="20"/>
          <w:lang w:bidi="fa-IR"/>
        </w:rPr>
      </w:pPr>
      <w:proofErr w:type="spellStart"/>
      <w:r w:rsidRPr="0093669C">
        <w:rPr>
          <w:rFonts w:asciiTheme="majorBidi" w:hAnsiTheme="majorBidi" w:cs="B Nazanin"/>
          <w:sz w:val="20"/>
          <w:szCs w:val="20"/>
        </w:rPr>
        <w:t>Kaase</w:t>
      </w:r>
      <w:proofErr w:type="spellEnd"/>
      <w:r w:rsidRPr="0093669C">
        <w:rPr>
          <w:rFonts w:asciiTheme="majorBidi" w:hAnsiTheme="majorBidi" w:cs="B Nazanin"/>
          <w:sz w:val="20"/>
          <w:szCs w:val="20"/>
        </w:rPr>
        <w:t xml:space="preserve"> M</w:t>
      </w:r>
      <w:r w:rsidRPr="0093669C">
        <w:rPr>
          <w:rFonts w:asciiTheme="majorBidi" w:hAnsiTheme="majorBidi" w:cs="B Nazanin"/>
          <w:sz w:val="20"/>
          <w:szCs w:val="20"/>
          <w:rtl/>
        </w:rPr>
        <w:t>،</w:t>
      </w:r>
      <w:r w:rsidRPr="0093669C">
        <w:rPr>
          <w:rFonts w:asciiTheme="majorBidi" w:hAnsiTheme="majorBidi" w:cs="B Nazanin"/>
          <w:sz w:val="20"/>
          <w:szCs w:val="20"/>
        </w:rPr>
        <w:t xml:space="preserve"> </w:t>
      </w:r>
      <w:proofErr w:type="spellStart"/>
      <w:r w:rsidRPr="0093669C">
        <w:rPr>
          <w:rFonts w:asciiTheme="majorBidi" w:hAnsiTheme="majorBidi" w:cs="B Nazanin"/>
          <w:sz w:val="20"/>
          <w:szCs w:val="20"/>
        </w:rPr>
        <w:t>Lenga</w:t>
      </w:r>
      <w:proofErr w:type="spellEnd"/>
      <w:r w:rsidRPr="0093669C">
        <w:rPr>
          <w:rFonts w:asciiTheme="majorBidi" w:hAnsiTheme="majorBidi" w:cs="B Nazanin"/>
          <w:sz w:val="20"/>
          <w:szCs w:val="20"/>
        </w:rPr>
        <w:t xml:space="preserve"> S</w:t>
      </w:r>
      <w:r w:rsidRPr="0093669C">
        <w:rPr>
          <w:rFonts w:asciiTheme="majorBidi" w:hAnsiTheme="majorBidi" w:cs="B Nazanin"/>
          <w:sz w:val="20"/>
          <w:szCs w:val="20"/>
          <w:rtl/>
        </w:rPr>
        <w:t>،</w:t>
      </w:r>
      <w:r w:rsidRPr="0093669C">
        <w:rPr>
          <w:rFonts w:asciiTheme="majorBidi" w:hAnsiTheme="majorBidi" w:cs="B Nazanin"/>
          <w:sz w:val="20"/>
          <w:szCs w:val="20"/>
        </w:rPr>
        <w:t xml:space="preserve"> Friedrich S</w:t>
      </w:r>
      <w:r w:rsidRPr="0093669C">
        <w:rPr>
          <w:rFonts w:asciiTheme="majorBidi" w:hAnsiTheme="majorBidi" w:cs="B Nazanin"/>
          <w:sz w:val="20"/>
          <w:szCs w:val="20"/>
          <w:rtl/>
        </w:rPr>
        <w:t>،</w:t>
      </w:r>
      <w:r w:rsidRPr="0093669C">
        <w:rPr>
          <w:rFonts w:asciiTheme="majorBidi" w:hAnsiTheme="majorBidi" w:cs="B Nazanin"/>
          <w:sz w:val="20"/>
          <w:szCs w:val="20"/>
        </w:rPr>
        <w:t xml:space="preserve"> et al. Comparison of phenotypic methods for penicillinase detection in Staphylococcus aureus. Clin Microbiol Infect</w:t>
      </w:r>
      <w:r w:rsidRPr="0093669C">
        <w:rPr>
          <w:rFonts w:asciiTheme="majorBidi" w:hAnsiTheme="majorBidi" w:cs="B Nazanin"/>
          <w:sz w:val="20"/>
          <w:szCs w:val="20"/>
          <w:rtl/>
        </w:rPr>
        <w:t>.</w:t>
      </w:r>
      <w:r w:rsidRPr="0093669C">
        <w:rPr>
          <w:rFonts w:asciiTheme="majorBidi" w:hAnsiTheme="majorBidi" w:cs="B Nazanin"/>
          <w:sz w:val="20"/>
          <w:szCs w:val="20"/>
        </w:rPr>
        <w:t xml:space="preserve"> 2008;14(6):614-616.</w:t>
      </w:r>
    </w:p>
    <w:p w:rsidR="00C304C8" w:rsidRPr="0093669C" w:rsidRDefault="00C304C8" w:rsidP="0093669C">
      <w:pPr>
        <w:pStyle w:val="ListParagraph"/>
        <w:numPr>
          <w:ilvl w:val="0"/>
          <w:numId w:val="8"/>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93669C">
        <w:rPr>
          <w:rFonts w:asciiTheme="majorBidi" w:eastAsia="Times New Roman" w:hAnsiTheme="majorBidi" w:cs="B Nazanin"/>
          <w:sz w:val="20"/>
          <w:szCs w:val="20"/>
        </w:rPr>
        <w:t>Tille</w:t>
      </w:r>
      <w:proofErr w:type="spellEnd"/>
      <w:r w:rsidRPr="0093669C">
        <w:rPr>
          <w:rFonts w:asciiTheme="majorBidi" w:eastAsia="Times New Roman" w:hAnsiTheme="majorBidi" w:cs="B Nazanin"/>
          <w:sz w:val="20"/>
          <w:szCs w:val="20"/>
          <w:rtl/>
        </w:rPr>
        <w:t>،</w:t>
      </w:r>
      <w:r w:rsidRPr="0093669C">
        <w:rPr>
          <w:rFonts w:asciiTheme="majorBidi" w:eastAsia="Times New Roman" w:hAnsiTheme="majorBidi" w:cs="B Nazanin"/>
          <w:sz w:val="20"/>
          <w:szCs w:val="20"/>
        </w:rPr>
        <w:t xml:space="preserve"> Patricia. </w:t>
      </w:r>
      <w:r w:rsidRPr="0093669C">
        <w:rPr>
          <w:rFonts w:asciiTheme="majorBidi" w:eastAsia="Times New Roman" w:hAnsiTheme="majorBidi" w:cs="B Nazanin"/>
          <w:i/>
          <w:iCs/>
          <w:sz w:val="20"/>
          <w:szCs w:val="20"/>
        </w:rPr>
        <w:t>Bailey &amp; Scott's diagnostic microbiology-e-book</w:t>
      </w:r>
      <w:r w:rsidRPr="0093669C">
        <w:rPr>
          <w:rFonts w:asciiTheme="majorBidi" w:eastAsia="Times New Roman" w:hAnsiTheme="majorBidi" w:cs="B Nazanin"/>
          <w:sz w:val="20"/>
          <w:szCs w:val="20"/>
        </w:rPr>
        <w:t>. Elsevier Health Sciences</w:t>
      </w:r>
      <w:r w:rsidRPr="0093669C">
        <w:rPr>
          <w:rFonts w:asciiTheme="majorBidi" w:eastAsia="Times New Roman" w:hAnsiTheme="majorBidi" w:cs="B Nazanin"/>
          <w:sz w:val="20"/>
          <w:szCs w:val="20"/>
          <w:rtl/>
        </w:rPr>
        <w:t>،</w:t>
      </w:r>
      <w:r w:rsidRPr="0093669C">
        <w:rPr>
          <w:rFonts w:asciiTheme="majorBidi" w:eastAsia="Times New Roman" w:hAnsiTheme="majorBidi" w:cs="B Nazanin"/>
          <w:sz w:val="20"/>
          <w:szCs w:val="20"/>
        </w:rPr>
        <w:t xml:space="preserve"> fifteenth edition. 2021.</w:t>
      </w:r>
    </w:p>
    <w:p w:rsidR="00C304C8" w:rsidRPr="0093669C" w:rsidRDefault="00C304C8" w:rsidP="0093669C">
      <w:pPr>
        <w:pStyle w:val="ListParagraph"/>
        <w:bidi/>
        <w:spacing w:after="0" w:line="240" w:lineRule="auto"/>
        <w:ind w:left="360"/>
        <w:jc w:val="lowKashida"/>
        <w:rPr>
          <w:rFonts w:asciiTheme="majorBidi" w:eastAsia="Times New Roman" w:hAnsiTheme="majorBidi" w:cs="B Nazanin"/>
          <w:sz w:val="24"/>
          <w:szCs w:val="24"/>
          <w:rtl/>
          <w:lang w:bidi="fa-IR"/>
        </w:rPr>
      </w:pPr>
    </w:p>
    <w:p w:rsidR="00C304C8" w:rsidRPr="0093669C" w:rsidRDefault="00C304C8" w:rsidP="0093669C">
      <w:pPr>
        <w:bidi/>
        <w:spacing w:after="0" w:line="240" w:lineRule="auto"/>
        <w:jc w:val="lowKashida"/>
        <w:rPr>
          <w:rFonts w:asciiTheme="majorBidi" w:hAnsiTheme="majorBidi" w:cs="B Nazanin"/>
          <w:sz w:val="24"/>
          <w:szCs w:val="24"/>
          <w:rtl/>
          <w:lang w:bidi="fa-IR"/>
        </w:rPr>
      </w:pPr>
      <w:r w:rsidRPr="0093669C">
        <w:rPr>
          <w:rFonts w:asciiTheme="majorBidi" w:hAnsiTheme="majorBidi" w:cs="B Nazanin" w:hint="cs"/>
          <w:sz w:val="24"/>
          <w:szCs w:val="24"/>
          <w:rtl/>
          <w:lang w:bidi="fa-IR"/>
        </w:rPr>
        <w:t xml:space="preserve"> </w:t>
      </w:r>
      <w:bookmarkStart w:id="1" w:name="_GoBack"/>
      <w:bookmarkEnd w:id="1"/>
    </w:p>
    <w:p w:rsidR="00975C28" w:rsidRPr="0093669C" w:rsidRDefault="00975C28" w:rsidP="0093669C">
      <w:pPr>
        <w:jc w:val="lowKashida"/>
        <w:rPr>
          <w:rFonts w:cs="B Nazanin"/>
        </w:rPr>
      </w:pPr>
    </w:p>
    <w:sectPr w:rsidR="00975C28" w:rsidRPr="0093669C" w:rsidSect="0093669C">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4B9" w:rsidRDefault="003434B9" w:rsidP="0093669C">
      <w:pPr>
        <w:spacing w:after="0" w:line="240" w:lineRule="auto"/>
      </w:pPr>
      <w:r>
        <w:separator/>
      </w:r>
    </w:p>
  </w:endnote>
  <w:endnote w:type="continuationSeparator" w:id="0">
    <w:p w:rsidR="003434B9" w:rsidRDefault="003434B9" w:rsidP="0093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3669C" w:rsidRPr="00580BA0" w:rsidTr="00810842">
      <w:trPr>
        <w:trHeight w:val="300"/>
      </w:trPr>
      <w:tc>
        <w:tcPr>
          <w:tcW w:w="4691" w:type="dxa"/>
        </w:tcPr>
        <w:p w:rsidR="0093669C" w:rsidRPr="00580BA0" w:rsidRDefault="0093669C" w:rsidP="0093669C">
          <w:pPr>
            <w:pStyle w:val="Header"/>
            <w:bidi/>
            <w:jc w:val="right"/>
            <w:rPr>
              <w:rFonts w:cs="B Nazanin"/>
            </w:rPr>
          </w:pPr>
          <w:bookmarkStart w:id="216" w:name="_Hlk208873550"/>
          <w:bookmarkStart w:id="217" w:name="_Hlk208873551"/>
          <w:bookmarkStart w:id="218" w:name="_Hlk208906231"/>
          <w:bookmarkStart w:id="219" w:name="_Hlk208906232"/>
          <w:bookmarkStart w:id="220" w:name="_Hlk208907177"/>
          <w:bookmarkStart w:id="221" w:name="_Hlk208907178"/>
          <w:bookmarkStart w:id="222" w:name="_Hlk208907403"/>
          <w:bookmarkStart w:id="223" w:name="_Hlk208907404"/>
          <w:bookmarkStart w:id="224" w:name="_Hlk208907413"/>
          <w:bookmarkStart w:id="225" w:name="_Hlk208907414"/>
          <w:bookmarkStart w:id="226" w:name="_Hlk208907694"/>
          <w:bookmarkStart w:id="227" w:name="_Hlk208907695"/>
          <w:bookmarkStart w:id="228" w:name="_Hlk208907742"/>
          <w:bookmarkStart w:id="229" w:name="_Hlk208907743"/>
          <w:bookmarkStart w:id="230" w:name="_Hlk208907936"/>
          <w:bookmarkStart w:id="231" w:name="_Hlk208907937"/>
          <w:bookmarkStart w:id="232" w:name="_Hlk208915105"/>
          <w:bookmarkStart w:id="233" w:name="_Hlk208915106"/>
          <w:bookmarkStart w:id="234" w:name="_Hlk208915893"/>
          <w:bookmarkStart w:id="235" w:name="_Hlk208915894"/>
          <w:bookmarkStart w:id="236" w:name="_Hlk208916237"/>
          <w:bookmarkStart w:id="237" w:name="_Hlk208916238"/>
          <w:bookmarkStart w:id="238" w:name="_Hlk208916589"/>
          <w:bookmarkStart w:id="239" w:name="_Hlk208916590"/>
          <w:bookmarkStart w:id="240" w:name="_Hlk208917027"/>
          <w:bookmarkStart w:id="241" w:name="_Hlk208917028"/>
          <w:bookmarkStart w:id="242" w:name="_Hlk208917697"/>
          <w:bookmarkStart w:id="243" w:name="_Hlk208917698"/>
          <w:bookmarkStart w:id="244" w:name="_Hlk208918087"/>
          <w:bookmarkStart w:id="245" w:name="_Hlk208918088"/>
          <w:bookmarkStart w:id="246" w:name="_Hlk208918763"/>
          <w:bookmarkStart w:id="247" w:name="_Hlk208918764"/>
          <w:bookmarkStart w:id="248" w:name="_Hlk208918977"/>
          <w:bookmarkStart w:id="249" w:name="_Hlk208918978"/>
          <w:bookmarkStart w:id="250" w:name="_Hlk208919148"/>
          <w:bookmarkStart w:id="251" w:name="_Hlk208919149"/>
          <w:bookmarkStart w:id="252" w:name="_Hlk208919320"/>
          <w:bookmarkStart w:id="253" w:name="_Hlk208919321"/>
          <w:bookmarkStart w:id="254" w:name="_Hlk208919498"/>
          <w:bookmarkStart w:id="255" w:name="_Hlk208919499"/>
          <w:bookmarkStart w:id="256" w:name="_Hlk208919665"/>
          <w:bookmarkStart w:id="257" w:name="_Hlk208919666"/>
          <w:bookmarkStart w:id="258" w:name="_Hlk208919852"/>
          <w:bookmarkStart w:id="259" w:name="_Hlk208919853"/>
          <w:bookmarkStart w:id="260" w:name="_Hlk208920087"/>
          <w:bookmarkStart w:id="261" w:name="_Hlk208920088"/>
          <w:bookmarkStart w:id="262" w:name="_Hlk208920989"/>
          <w:bookmarkStart w:id="263" w:name="_Hlk208920990"/>
          <w:bookmarkStart w:id="264" w:name="_Hlk208921326"/>
          <w:bookmarkStart w:id="265" w:name="_Hlk208921327"/>
          <w:bookmarkStart w:id="266" w:name="_Hlk208921542"/>
          <w:bookmarkStart w:id="267" w:name="_Hlk208921543"/>
          <w:bookmarkStart w:id="268" w:name="_Hlk208921760"/>
          <w:bookmarkStart w:id="269" w:name="_Hlk208921761"/>
          <w:bookmarkStart w:id="270" w:name="_Hlk208925638"/>
          <w:bookmarkStart w:id="271" w:name="_Hlk208925639"/>
          <w:bookmarkStart w:id="272" w:name="_Hlk208925905"/>
          <w:bookmarkStart w:id="273" w:name="_Hlk208925906"/>
          <w:bookmarkStart w:id="274" w:name="_Hlk208926113"/>
          <w:bookmarkStart w:id="275" w:name="_Hlk208926114"/>
          <w:bookmarkStart w:id="276" w:name="_Hlk208926282"/>
          <w:bookmarkStart w:id="277" w:name="_Hlk208926283"/>
          <w:bookmarkStart w:id="278" w:name="_Hlk208926435"/>
          <w:bookmarkStart w:id="279" w:name="_Hlk208926436"/>
          <w:bookmarkStart w:id="280" w:name="_Hlk208926596"/>
          <w:bookmarkStart w:id="281" w:name="_Hlk208926597"/>
          <w:bookmarkStart w:id="282" w:name="_Hlk208926772"/>
          <w:bookmarkStart w:id="283" w:name="_Hlk208926773"/>
          <w:bookmarkStart w:id="284" w:name="_Hlk208926927"/>
          <w:bookmarkStart w:id="285" w:name="_Hlk208926928"/>
          <w:bookmarkStart w:id="286" w:name="_Hlk208927128"/>
          <w:bookmarkStart w:id="287" w:name="_Hlk208927129"/>
          <w:bookmarkStart w:id="288" w:name="_Hlk208927289"/>
          <w:bookmarkStart w:id="289" w:name="_Hlk208927290"/>
          <w:bookmarkStart w:id="290" w:name="_Hlk208927416"/>
          <w:bookmarkStart w:id="291" w:name="_Hlk208927417"/>
          <w:bookmarkStart w:id="292" w:name="_Hlk208927526"/>
          <w:bookmarkStart w:id="293" w:name="_Hlk208927527"/>
          <w:bookmarkStart w:id="294" w:name="_Hlk208930600"/>
          <w:bookmarkStart w:id="295" w:name="_Hlk208930601"/>
          <w:bookmarkStart w:id="296" w:name="_Hlk208930823"/>
          <w:bookmarkStart w:id="297" w:name="_Hlk208930824"/>
          <w:bookmarkStart w:id="298" w:name="_Hlk208931007"/>
          <w:bookmarkStart w:id="299" w:name="_Hlk208931008"/>
          <w:bookmarkStart w:id="300" w:name="_Hlk208931214"/>
          <w:bookmarkStart w:id="301" w:name="_Hlk208931215"/>
          <w:bookmarkStart w:id="302" w:name="_Hlk208931455"/>
          <w:bookmarkStart w:id="303" w:name="_Hlk208931456"/>
          <w:bookmarkStart w:id="304" w:name="_Hlk208931670"/>
          <w:bookmarkStart w:id="305" w:name="_Hlk208931671"/>
          <w:bookmarkStart w:id="306" w:name="_Hlk208931939"/>
          <w:bookmarkStart w:id="307" w:name="_Hlk208931940"/>
          <w:bookmarkStart w:id="308" w:name="_Hlk208932211"/>
          <w:bookmarkStart w:id="309" w:name="_Hlk208932212"/>
          <w:bookmarkStart w:id="310" w:name="_Hlk208932341"/>
          <w:bookmarkStart w:id="311" w:name="_Hlk208932342"/>
          <w:bookmarkStart w:id="312" w:name="_Hlk208932605"/>
          <w:bookmarkStart w:id="313" w:name="_Hlk208932606"/>
          <w:bookmarkStart w:id="314" w:name="_Hlk208932647"/>
          <w:bookmarkStart w:id="315" w:name="_Hlk208932648"/>
          <w:bookmarkStart w:id="316" w:name="_Hlk208932757"/>
          <w:bookmarkStart w:id="317" w:name="_Hlk208932758"/>
          <w:bookmarkStart w:id="318" w:name="_Hlk208932951"/>
          <w:bookmarkStart w:id="319" w:name="_Hlk208932952"/>
          <w:bookmarkStart w:id="320" w:name="_Hlk208933127"/>
          <w:bookmarkStart w:id="321" w:name="_Hlk208933128"/>
          <w:bookmarkStart w:id="322" w:name="_Hlk208933350"/>
          <w:bookmarkStart w:id="323" w:name="_Hlk208933351"/>
          <w:bookmarkStart w:id="324" w:name="_Hlk208933507"/>
          <w:bookmarkStart w:id="325" w:name="_Hlk208933508"/>
          <w:bookmarkStart w:id="326" w:name="_Hlk208933807"/>
          <w:bookmarkStart w:id="327" w:name="_Hlk208933808"/>
          <w:bookmarkStart w:id="328" w:name="_Hlk208933934"/>
          <w:bookmarkStart w:id="329" w:name="_Hlk208933935"/>
          <w:bookmarkStart w:id="330" w:name="_Hlk208934131"/>
          <w:bookmarkStart w:id="331" w:name="_Hlk208934132"/>
          <w:bookmarkStart w:id="332" w:name="_Hlk208999718"/>
          <w:bookmarkStart w:id="333" w:name="_Hlk208999719"/>
          <w:bookmarkStart w:id="334" w:name="_Hlk209000147"/>
          <w:bookmarkStart w:id="335" w:name="_Hlk209000148"/>
          <w:bookmarkStart w:id="336" w:name="_Hlk209000379"/>
          <w:bookmarkStart w:id="337" w:name="_Hlk209000380"/>
          <w:bookmarkStart w:id="338" w:name="_Hlk209000710"/>
          <w:bookmarkStart w:id="339" w:name="_Hlk209000711"/>
          <w:bookmarkStart w:id="340" w:name="_Hlk209000826"/>
          <w:bookmarkStart w:id="341" w:name="_Hlk209000827"/>
          <w:bookmarkStart w:id="342" w:name="_Hlk209000969"/>
          <w:bookmarkStart w:id="343" w:name="_Hlk209000970"/>
          <w:bookmarkStart w:id="344" w:name="_Hlk209001152"/>
          <w:bookmarkStart w:id="345" w:name="_Hlk209001153"/>
          <w:bookmarkStart w:id="346" w:name="_Hlk209001306"/>
          <w:bookmarkStart w:id="347" w:name="_Hlk209001307"/>
          <w:bookmarkStart w:id="348" w:name="_Hlk209001546"/>
          <w:bookmarkStart w:id="349" w:name="_Hlk209001547"/>
          <w:bookmarkStart w:id="350" w:name="_Hlk209002922"/>
          <w:bookmarkStart w:id="351" w:name="_Hlk209002923"/>
          <w:bookmarkStart w:id="352" w:name="_Hlk209003120"/>
          <w:bookmarkStart w:id="353" w:name="_Hlk209003121"/>
          <w:bookmarkStart w:id="354" w:name="_Hlk209003497"/>
          <w:bookmarkStart w:id="355" w:name="_Hlk209003498"/>
          <w:bookmarkStart w:id="356" w:name="_Hlk209003671"/>
          <w:bookmarkStart w:id="357" w:name="_Hlk209003672"/>
          <w:bookmarkStart w:id="358" w:name="_Hlk209003893"/>
          <w:bookmarkStart w:id="359" w:name="_Hlk209003894"/>
          <w:bookmarkStart w:id="360" w:name="_Hlk209004054"/>
          <w:bookmarkStart w:id="361" w:name="_Hlk209004055"/>
          <w:bookmarkStart w:id="362" w:name="_Hlk209004319"/>
          <w:bookmarkStart w:id="363" w:name="_Hlk209004320"/>
          <w:bookmarkStart w:id="364" w:name="_Hlk209004548"/>
          <w:bookmarkStart w:id="365" w:name="_Hlk209004549"/>
          <w:bookmarkStart w:id="366" w:name="_Hlk209004728"/>
          <w:bookmarkStart w:id="367" w:name="_Hlk209004729"/>
          <w:bookmarkStart w:id="368" w:name="_Hlk209005074"/>
          <w:bookmarkStart w:id="369" w:name="_Hlk209005075"/>
          <w:bookmarkStart w:id="370" w:name="_Hlk209005407"/>
          <w:bookmarkStart w:id="371" w:name="_Hlk209005408"/>
          <w:bookmarkStart w:id="372" w:name="_Hlk209005600"/>
          <w:bookmarkStart w:id="373" w:name="_Hlk209005601"/>
          <w:bookmarkStart w:id="374" w:name="_Hlk209005795"/>
          <w:bookmarkStart w:id="375" w:name="_Hlk209005796"/>
          <w:bookmarkStart w:id="376" w:name="_Hlk209008881"/>
          <w:bookmarkStart w:id="377" w:name="_Hlk209008882"/>
          <w:bookmarkStart w:id="378" w:name="_Hlk209009129"/>
          <w:bookmarkStart w:id="379" w:name="_Hlk209009130"/>
          <w:bookmarkStart w:id="380" w:name="_Hlk209009281"/>
          <w:bookmarkStart w:id="381" w:name="_Hlk209009282"/>
          <w:bookmarkStart w:id="382" w:name="_Hlk209009428"/>
          <w:bookmarkStart w:id="383" w:name="_Hlk209009429"/>
          <w:bookmarkStart w:id="384" w:name="_Hlk209009562"/>
          <w:bookmarkStart w:id="385" w:name="_Hlk209009563"/>
          <w:bookmarkStart w:id="386" w:name="_Hlk209009746"/>
          <w:bookmarkStart w:id="387" w:name="_Hlk209009747"/>
          <w:bookmarkStart w:id="388" w:name="_Hlk209009934"/>
          <w:bookmarkStart w:id="389" w:name="_Hlk209009935"/>
          <w:bookmarkStart w:id="390" w:name="_Hlk209010065"/>
          <w:bookmarkStart w:id="391" w:name="_Hlk209010066"/>
          <w:bookmarkStart w:id="392" w:name="_Hlk209010215"/>
          <w:bookmarkStart w:id="393" w:name="_Hlk209010216"/>
          <w:bookmarkStart w:id="394" w:name="_Hlk209010221"/>
          <w:bookmarkStart w:id="395" w:name="_Hlk209010222"/>
          <w:bookmarkStart w:id="396" w:name="_Hlk209012293"/>
          <w:bookmarkStart w:id="397" w:name="_Hlk209012294"/>
          <w:bookmarkStart w:id="398" w:name="_Hlk209012449"/>
          <w:bookmarkStart w:id="399" w:name="_Hlk209012450"/>
          <w:bookmarkStart w:id="400" w:name="_Hlk209012755"/>
          <w:bookmarkStart w:id="401" w:name="_Hlk209012756"/>
          <w:bookmarkStart w:id="402" w:name="_Hlk209012946"/>
          <w:bookmarkStart w:id="403" w:name="_Hlk209012947"/>
          <w:bookmarkStart w:id="404" w:name="_Hlk209013092"/>
          <w:bookmarkStart w:id="405" w:name="_Hlk209013093"/>
          <w:bookmarkStart w:id="406" w:name="_Hlk209013214"/>
          <w:bookmarkStart w:id="407" w:name="_Hlk209013215"/>
          <w:bookmarkStart w:id="408" w:name="_Hlk209013393"/>
          <w:bookmarkStart w:id="409" w:name="_Hlk209013394"/>
          <w:bookmarkStart w:id="410" w:name="_Hlk209018918"/>
          <w:bookmarkStart w:id="411" w:name="_Hlk209018919"/>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93669C" w:rsidRPr="00580BA0" w:rsidRDefault="0093669C" w:rsidP="0093669C">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93669C" w:rsidRPr="00580BA0" w:rsidRDefault="0093669C" w:rsidP="0093669C">
          <w:pPr>
            <w:pStyle w:val="Header"/>
            <w:jc w:val="center"/>
            <w:rPr>
              <w:rFonts w:cs="B Nazanin"/>
            </w:rPr>
          </w:pPr>
        </w:p>
      </w:tc>
      <w:tc>
        <w:tcPr>
          <w:tcW w:w="4324" w:type="dxa"/>
        </w:tcPr>
        <w:p w:rsidR="0093669C" w:rsidRPr="00580BA0" w:rsidRDefault="0093669C" w:rsidP="0093669C">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93669C" w:rsidRPr="00580BA0" w:rsidRDefault="0093669C" w:rsidP="0093669C">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tbl>
  <w:p w:rsidR="0093669C" w:rsidRDefault="0093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4B9" w:rsidRDefault="003434B9" w:rsidP="0093669C">
      <w:pPr>
        <w:spacing w:after="0" w:line="240" w:lineRule="auto"/>
      </w:pPr>
      <w:r>
        <w:separator/>
      </w:r>
    </w:p>
  </w:footnote>
  <w:footnote w:type="continuationSeparator" w:id="0">
    <w:p w:rsidR="003434B9" w:rsidRDefault="003434B9" w:rsidP="00936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3669C" w:rsidRPr="00580BA0" w:rsidTr="0093669C">
      <w:trPr>
        <w:trHeight w:val="300"/>
      </w:trPr>
      <w:tc>
        <w:tcPr>
          <w:tcW w:w="3172" w:type="dxa"/>
        </w:tcPr>
        <w:p w:rsidR="0093669C" w:rsidRPr="00580BA0" w:rsidRDefault="0093669C" w:rsidP="0093669C">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bookmarkStart w:id="138" w:name="_Hlk209000818"/>
          <w:bookmarkStart w:id="139" w:name="_Hlk209000819"/>
          <w:bookmarkStart w:id="140" w:name="_Hlk209000963"/>
          <w:bookmarkStart w:id="141" w:name="_Hlk209000964"/>
          <w:bookmarkStart w:id="142" w:name="_Hlk209001145"/>
          <w:bookmarkStart w:id="143" w:name="_Hlk209001146"/>
          <w:bookmarkStart w:id="144" w:name="_Hlk209001297"/>
          <w:bookmarkStart w:id="145" w:name="_Hlk209001298"/>
          <w:bookmarkStart w:id="146" w:name="_Hlk209001501"/>
          <w:bookmarkStart w:id="147" w:name="_Hlk209001502"/>
          <w:bookmarkStart w:id="148" w:name="_Hlk209002910"/>
          <w:bookmarkStart w:id="149" w:name="_Hlk209002911"/>
          <w:bookmarkStart w:id="150" w:name="_Hlk209003109"/>
          <w:bookmarkStart w:id="151" w:name="_Hlk209003110"/>
          <w:bookmarkStart w:id="152" w:name="_Hlk209003472"/>
          <w:bookmarkStart w:id="153" w:name="_Hlk209003473"/>
          <w:bookmarkStart w:id="154" w:name="_Hlk209003657"/>
          <w:bookmarkStart w:id="155" w:name="_Hlk209003658"/>
          <w:bookmarkStart w:id="156" w:name="_Hlk209003882"/>
          <w:bookmarkStart w:id="157" w:name="_Hlk209003883"/>
          <w:bookmarkStart w:id="158" w:name="_Hlk209004030"/>
          <w:bookmarkStart w:id="159" w:name="_Hlk209004031"/>
          <w:bookmarkStart w:id="160" w:name="_Hlk209004294"/>
          <w:bookmarkStart w:id="161" w:name="_Hlk209004295"/>
          <w:bookmarkStart w:id="162" w:name="_Hlk209004537"/>
          <w:bookmarkStart w:id="163" w:name="_Hlk209004538"/>
          <w:bookmarkStart w:id="164" w:name="_Hlk209004695"/>
          <w:bookmarkStart w:id="165" w:name="_Hlk209004696"/>
          <w:bookmarkStart w:id="166" w:name="_Hlk209005064"/>
          <w:bookmarkStart w:id="167" w:name="_Hlk209005065"/>
          <w:bookmarkStart w:id="168" w:name="_Hlk209005396"/>
          <w:bookmarkStart w:id="169" w:name="_Hlk209005397"/>
          <w:bookmarkStart w:id="170" w:name="_Hlk209005573"/>
          <w:bookmarkStart w:id="171" w:name="_Hlk209005574"/>
          <w:bookmarkStart w:id="172" w:name="_Hlk209005595"/>
          <w:bookmarkStart w:id="173" w:name="_Hlk209005596"/>
          <w:bookmarkStart w:id="174" w:name="_Hlk209005775"/>
          <w:bookmarkStart w:id="175" w:name="_Hlk209005776"/>
          <w:bookmarkStart w:id="176" w:name="_Hlk209008865"/>
          <w:bookmarkStart w:id="177" w:name="_Hlk209008866"/>
          <w:bookmarkStart w:id="178" w:name="_Hlk209008873"/>
          <w:bookmarkStart w:id="179" w:name="_Hlk209008874"/>
          <w:bookmarkStart w:id="180" w:name="_Hlk209009121"/>
          <w:bookmarkStart w:id="181" w:name="_Hlk209009122"/>
          <w:bookmarkStart w:id="182" w:name="_Hlk209009274"/>
          <w:bookmarkStart w:id="183" w:name="_Hlk209009275"/>
          <w:bookmarkStart w:id="184" w:name="_Hlk209009421"/>
          <w:bookmarkStart w:id="185" w:name="_Hlk209009422"/>
          <w:bookmarkStart w:id="186" w:name="_Hlk209009555"/>
          <w:bookmarkStart w:id="187" w:name="_Hlk209009556"/>
          <w:bookmarkStart w:id="188" w:name="_Hlk209009727"/>
          <w:bookmarkStart w:id="189" w:name="_Hlk209009728"/>
          <w:bookmarkStart w:id="190" w:name="_Hlk209009914"/>
          <w:bookmarkStart w:id="191" w:name="_Hlk209009915"/>
          <w:bookmarkStart w:id="192" w:name="_Hlk209010059"/>
          <w:bookmarkStart w:id="193" w:name="_Hlk209010060"/>
          <w:bookmarkStart w:id="194" w:name="_Hlk209010209"/>
          <w:bookmarkStart w:id="195" w:name="_Hlk209010210"/>
          <w:bookmarkStart w:id="196" w:name="_Hlk209012285"/>
          <w:bookmarkStart w:id="197" w:name="_Hlk209012286"/>
          <w:bookmarkStart w:id="198" w:name="_Hlk209012441"/>
          <w:bookmarkStart w:id="199" w:name="_Hlk209012442"/>
          <w:bookmarkStart w:id="200" w:name="_Hlk209012746"/>
          <w:bookmarkStart w:id="201" w:name="_Hlk209012747"/>
          <w:bookmarkStart w:id="202" w:name="_Hlk209012932"/>
          <w:bookmarkStart w:id="203" w:name="_Hlk209012933"/>
          <w:bookmarkStart w:id="204" w:name="_Hlk209012940"/>
          <w:bookmarkStart w:id="205" w:name="_Hlk209012941"/>
          <w:bookmarkStart w:id="206" w:name="_Hlk209013083"/>
          <w:bookmarkStart w:id="207" w:name="_Hlk209013084"/>
          <w:bookmarkStart w:id="208" w:name="_Hlk209013207"/>
          <w:bookmarkStart w:id="209" w:name="_Hlk209013208"/>
          <w:bookmarkStart w:id="210" w:name="_Hlk209013373"/>
          <w:bookmarkStart w:id="211" w:name="_Hlk209013374"/>
          <w:bookmarkStart w:id="212" w:name="_Hlk209018902"/>
          <w:bookmarkStart w:id="213" w:name="_Hlk209018903"/>
          <w:bookmarkStart w:id="214" w:name="_Hlk209019037"/>
          <w:bookmarkStart w:id="215" w:name="_Hlk209019038"/>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7-0003</w:t>
          </w:r>
        </w:p>
      </w:tc>
      <w:tc>
        <w:tcPr>
          <w:tcW w:w="236" w:type="dxa"/>
        </w:tcPr>
        <w:p w:rsidR="0093669C" w:rsidRPr="00580BA0" w:rsidRDefault="0093669C" w:rsidP="0093669C">
          <w:pPr>
            <w:pStyle w:val="Header"/>
            <w:jc w:val="center"/>
            <w:rPr>
              <w:rFonts w:cs="B Nazanin"/>
            </w:rPr>
          </w:pPr>
        </w:p>
      </w:tc>
      <w:tc>
        <w:tcPr>
          <w:tcW w:w="5607" w:type="dxa"/>
        </w:tcPr>
        <w:p w:rsidR="0093669C" w:rsidRPr="0093669C" w:rsidRDefault="0093669C" w:rsidP="0093669C">
          <w:pPr>
            <w:bidi/>
            <w:jc w:val="lowKashida"/>
            <w:rPr>
              <w:rFonts w:asciiTheme="majorBidi" w:eastAsia="B Nazanin" w:hAnsiTheme="majorBidi" w:cs="B Nazanin"/>
              <w:sz w:val="24"/>
              <w:szCs w:val="24"/>
              <w:rtl/>
              <w:lang w:bidi="fa-IR"/>
            </w:rPr>
          </w:pPr>
          <w:r>
            <w:rPr>
              <w:rFonts w:asciiTheme="majorBidi" w:eastAsia="B Nazanin" w:hAnsiTheme="majorBidi" w:cs="B Nazanin" w:hint="cs"/>
              <w:sz w:val="24"/>
              <w:szCs w:val="24"/>
              <w:rtl/>
              <w:lang w:bidi="fa-IR"/>
            </w:rPr>
            <w:t xml:space="preserve">اسم سند: </w:t>
          </w:r>
          <w:r w:rsidRPr="0093669C">
            <w:rPr>
              <w:rFonts w:asciiTheme="majorBidi" w:eastAsia="B Nazanin" w:hAnsiTheme="majorBidi" w:cs="B Nazanin"/>
              <w:sz w:val="24"/>
              <w:szCs w:val="24"/>
              <w:rtl/>
              <w:lang w:bidi="fa-IR"/>
            </w:rPr>
            <w:t>دستورالعمل مراحل عمل</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sz w:val="24"/>
              <w:szCs w:val="24"/>
              <w:rtl/>
              <w:lang w:bidi="fa-IR"/>
            </w:rPr>
            <w:t xml:space="preserve"> انجام آنت</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sz w:val="24"/>
              <w:szCs w:val="24"/>
              <w:rtl/>
              <w:lang w:bidi="fa-IR"/>
            </w:rPr>
            <w:t xml:space="preserve"> ب</w:t>
          </w:r>
          <w:r w:rsidRPr="0093669C">
            <w:rPr>
              <w:rFonts w:asciiTheme="majorBidi" w:eastAsia="B Nazanin" w:hAnsiTheme="majorBidi" w:cs="B Nazanin" w:hint="cs"/>
              <w:sz w:val="24"/>
              <w:szCs w:val="24"/>
              <w:rtl/>
              <w:lang w:bidi="fa-IR"/>
            </w:rPr>
            <w:t>ی</w:t>
          </w:r>
          <w:r w:rsidRPr="0093669C">
            <w:rPr>
              <w:rFonts w:asciiTheme="majorBidi" w:eastAsia="B Nazanin" w:hAnsiTheme="majorBidi" w:cs="B Nazanin" w:hint="eastAsia"/>
              <w:sz w:val="24"/>
              <w:szCs w:val="24"/>
              <w:rtl/>
              <w:lang w:bidi="fa-IR"/>
            </w:rPr>
            <w:t>وگرام</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tbl>
  <w:p w:rsidR="0093669C" w:rsidRDefault="00936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70AC3"/>
    <w:multiLevelType w:val="hybridMultilevel"/>
    <w:tmpl w:val="0442CE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094F96"/>
    <w:multiLevelType w:val="hybridMultilevel"/>
    <w:tmpl w:val="E4202B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075C7"/>
    <w:multiLevelType w:val="hybridMultilevel"/>
    <w:tmpl w:val="3BAEFB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A09C1"/>
    <w:multiLevelType w:val="hybridMultilevel"/>
    <w:tmpl w:val="AC00F4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456EDD"/>
    <w:multiLevelType w:val="hybridMultilevel"/>
    <w:tmpl w:val="C5083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CA5D36"/>
    <w:multiLevelType w:val="hybridMultilevel"/>
    <w:tmpl w:val="55561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777F19"/>
    <w:multiLevelType w:val="hybridMultilevel"/>
    <w:tmpl w:val="83D04C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310077"/>
    <w:multiLevelType w:val="hybridMultilevel"/>
    <w:tmpl w:val="BA1EC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C8"/>
    <w:rsid w:val="003434B9"/>
    <w:rsid w:val="00362CD7"/>
    <w:rsid w:val="003A1BC6"/>
    <w:rsid w:val="008476DC"/>
    <w:rsid w:val="0093669C"/>
    <w:rsid w:val="00975C28"/>
    <w:rsid w:val="00AE644A"/>
    <w:rsid w:val="00C304C8"/>
    <w:rsid w:val="00DE4E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8A48"/>
  <w15:chartTrackingRefBased/>
  <w15:docId w15:val="{08501C07-AF35-497D-8ADE-9C625257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C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4C8"/>
    <w:pPr>
      <w:ind w:left="720"/>
      <w:contextualSpacing/>
    </w:pPr>
  </w:style>
  <w:style w:type="character" w:customStyle="1" w:styleId="ListParagraphChar">
    <w:name w:val="List Paragraph Char"/>
    <w:basedOn w:val="DefaultParagraphFont"/>
    <w:link w:val="ListParagraph"/>
    <w:uiPriority w:val="34"/>
    <w:rsid w:val="00C304C8"/>
    <w:rPr>
      <w:lang w:bidi="ar-SA"/>
    </w:rPr>
  </w:style>
  <w:style w:type="character" w:customStyle="1" w:styleId="rynqvb">
    <w:name w:val="rynqvb"/>
    <w:basedOn w:val="DefaultParagraphFont"/>
    <w:qFormat/>
    <w:rsid w:val="00C304C8"/>
  </w:style>
  <w:style w:type="table" w:styleId="TableGrid">
    <w:name w:val="Table Grid"/>
    <w:basedOn w:val="TableNormal"/>
    <w:uiPriority w:val="39"/>
    <w:rsid w:val="00C3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69C"/>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3669C"/>
    <w:rPr>
      <w:lang w:bidi="ar-SA"/>
    </w:rPr>
  </w:style>
  <w:style w:type="paragraph" w:styleId="Footer">
    <w:name w:val="footer"/>
    <w:basedOn w:val="Normal"/>
    <w:link w:val="FooterChar"/>
    <w:uiPriority w:val="99"/>
    <w:unhideWhenUsed/>
    <w:rsid w:val="0093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69C"/>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2025-09-17T12:04:00Z</dcterms:created>
  <dcterms:modified xsi:type="dcterms:W3CDTF">2025-09-17T12:04:00Z</dcterms:modified>
</cp:coreProperties>
</file>