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678F" w14:textId="77777777" w:rsidR="00CF6130" w:rsidRPr="0049721E" w:rsidRDefault="002047A2" w:rsidP="0049721E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</w:pPr>
      <w:r w:rsidRPr="0049721E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15.</w:t>
      </w:r>
      <w:r w:rsidR="00CF6130" w:rsidRPr="0049721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CF6130" w:rsidRPr="004972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کمپ</w:t>
      </w:r>
      <w:r w:rsidR="00CF6130" w:rsidRPr="0049721E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CF6130" w:rsidRPr="0049721E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لوباکتر</w:t>
      </w:r>
      <w:r w:rsidR="00CF6130" w:rsidRPr="0049721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p w14:paraId="30BBA78D" w14:textId="77777777" w:rsidR="00CF6130" w:rsidRPr="0049721E" w:rsidRDefault="00CF6130" w:rsidP="0049721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74689A" w:rsidRPr="0049721E" w14:paraId="534C8B21" w14:textId="77777777" w:rsidTr="006B3761">
        <w:trPr>
          <w:jc w:val="center"/>
        </w:trPr>
        <w:tc>
          <w:tcPr>
            <w:tcW w:w="2120" w:type="dxa"/>
          </w:tcPr>
          <w:p w14:paraId="2A179475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65A703E0" w14:textId="08373832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74689A" w:rsidRPr="0049721E" w14:paraId="2C3506CE" w14:textId="77777777" w:rsidTr="006B3761">
        <w:trPr>
          <w:jc w:val="center"/>
        </w:trPr>
        <w:tc>
          <w:tcPr>
            <w:tcW w:w="2120" w:type="dxa"/>
          </w:tcPr>
          <w:p w14:paraId="3A825A43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35CD9E0C" w14:textId="77777777" w:rsidR="0074689A" w:rsidRPr="00CC07C6" w:rsidRDefault="0074689A" w:rsidP="0074689A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C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CC07C6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باکتری </w:t>
            </w: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کمپ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C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لوباکتر</w:t>
            </w: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ژژون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 کمپ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CC07C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لوباکتر</w:t>
            </w:r>
            <w:r w:rsidRPr="00CC07C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کول</w:t>
            </w:r>
            <w:r w:rsidRPr="00CC07C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74689A" w:rsidRPr="0049721E" w14:paraId="2950C200" w14:textId="77777777" w:rsidTr="006B3761">
        <w:trPr>
          <w:jc w:val="center"/>
        </w:trPr>
        <w:tc>
          <w:tcPr>
            <w:tcW w:w="2120" w:type="dxa"/>
          </w:tcPr>
          <w:p w14:paraId="0952DB84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4ABBFFCA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9721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D-007-0018</w:t>
            </w:r>
          </w:p>
        </w:tc>
      </w:tr>
      <w:tr w:rsidR="0074689A" w:rsidRPr="0049721E" w14:paraId="73939E1A" w14:textId="77777777" w:rsidTr="006B3761">
        <w:trPr>
          <w:jc w:val="center"/>
        </w:trPr>
        <w:tc>
          <w:tcPr>
            <w:tcW w:w="2120" w:type="dxa"/>
          </w:tcPr>
          <w:p w14:paraId="1A2F36C5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2054E2F5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972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9721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972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9721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49721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49721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9721E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49721E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49721E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74689A" w:rsidRPr="0049721E" w14:paraId="34E30F5A" w14:textId="77777777" w:rsidTr="006B3761">
        <w:trPr>
          <w:jc w:val="center"/>
        </w:trPr>
        <w:tc>
          <w:tcPr>
            <w:tcW w:w="2120" w:type="dxa"/>
          </w:tcPr>
          <w:p w14:paraId="01254821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0E4CD70F" w14:textId="767D8569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4689A" w:rsidRPr="0049721E" w14:paraId="35B71B4D" w14:textId="77777777" w:rsidTr="006B3761">
        <w:trPr>
          <w:jc w:val="center"/>
        </w:trPr>
        <w:tc>
          <w:tcPr>
            <w:tcW w:w="2120" w:type="dxa"/>
          </w:tcPr>
          <w:p w14:paraId="05D0B7D1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3288D07" w14:textId="7CD9CA38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4689A" w:rsidRPr="0049721E" w14:paraId="754AE586" w14:textId="77777777" w:rsidTr="006B3761">
        <w:trPr>
          <w:jc w:val="center"/>
        </w:trPr>
        <w:tc>
          <w:tcPr>
            <w:tcW w:w="2120" w:type="dxa"/>
          </w:tcPr>
          <w:p w14:paraId="4C9F1B52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0EE7FFBE" w14:textId="3E4DDE7D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74689A" w:rsidRPr="0049721E" w14:paraId="489B8CAF" w14:textId="77777777" w:rsidTr="006B3761">
        <w:trPr>
          <w:jc w:val="center"/>
        </w:trPr>
        <w:tc>
          <w:tcPr>
            <w:tcW w:w="2120" w:type="dxa"/>
          </w:tcPr>
          <w:p w14:paraId="55544D26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1E20943B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62E364B6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74689A" w:rsidRPr="0049721E" w14:paraId="17C679F4" w14:textId="77777777" w:rsidTr="006B3761">
        <w:trPr>
          <w:jc w:val="center"/>
        </w:trPr>
        <w:tc>
          <w:tcPr>
            <w:tcW w:w="2120" w:type="dxa"/>
          </w:tcPr>
          <w:p w14:paraId="1270E500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00DF929" w14:textId="77777777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9721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031C4A4D" w14:textId="633FD04C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6F5B2C7C" w14:textId="7F7889C3" w:rsidR="0074689A" w:rsidRPr="0049721E" w:rsidRDefault="0074689A" w:rsidP="0074689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4413539" w14:textId="77777777" w:rsidR="00CF6130" w:rsidRPr="0049721E" w:rsidRDefault="00CF6130" w:rsidP="0049721E">
      <w:pPr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4A38C4C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9721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(1) </w:t>
      </w:r>
      <w:r w:rsidRPr="0049721E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9721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14A091D" w14:textId="77777777" w:rsidR="00CF6130" w:rsidRPr="0049721E" w:rsidRDefault="00CF6130" w:rsidP="0049721E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49721E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>باکتر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کمپ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لوباکتر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ژژون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و کمپ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49721E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لوباکتر</w:t>
      </w:r>
      <w:r w:rsidRPr="0049721E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کول</w:t>
      </w:r>
      <w:r w:rsidRPr="0049721E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شرح داده شده است.</w:t>
      </w:r>
      <w:r w:rsidRPr="0049721E">
        <w:rPr>
          <w:rFonts w:cs="B Nazanin" w:hint="cs"/>
          <w:sz w:val="24"/>
          <w:szCs w:val="24"/>
          <w:rtl/>
        </w:rPr>
        <w:t xml:space="preserve">   </w:t>
      </w:r>
    </w:p>
    <w:p w14:paraId="204C7EA5" w14:textId="77777777" w:rsidR="00CF6130" w:rsidRPr="0049721E" w:rsidRDefault="00CF6130" w:rsidP="0049721E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49721E">
        <w:rPr>
          <w:rFonts w:cs="B Nazanin" w:hint="cs"/>
          <w:sz w:val="24"/>
          <w:szCs w:val="24"/>
          <w:rtl/>
        </w:rPr>
        <w:t xml:space="preserve"> </w:t>
      </w:r>
    </w:p>
    <w:p w14:paraId="31A34301" w14:textId="77777777" w:rsidR="00CF6130" w:rsidRPr="0049721E" w:rsidRDefault="00CF6130" w:rsidP="0049721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9721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49721E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49721E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5F4E46A4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49721E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باکتری کمپیلوباکتر.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9"/>
        <w:gridCol w:w="7983"/>
      </w:tblGrid>
      <w:tr w:rsidR="0049721E" w:rsidRPr="0049721E" w14:paraId="5DD052CE" w14:textId="77777777" w:rsidTr="006B3761">
        <w:trPr>
          <w:trHeight w:val="60"/>
          <w:jc w:val="right"/>
        </w:trPr>
        <w:tc>
          <w:tcPr>
            <w:tcW w:w="1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8F424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AFEDD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براث میکرودایلوشن: </w:t>
            </w:r>
            <w:r w:rsidRPr="0049721E">
              <w:rPr>
                <w:rFonts w:asciiTheme="majorBidi" w:hAnsiTheme="majorBidi" w:cs="B Nazanin"/>
                <w:lang w:bidi="fa-IR"/>
              </w:rPr>
              <w:t>CAMHB-LHB (5/2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تا 5 </w:t>
            </w:r>
            <w:r w:rsidRPr="0049721E">
              <w:rPr>
                <w:rFonts w:asciiTheme="majorBidi" w:hAnsiTheme="majorBidi" w:cs="B Nazanin"/>
                <w:lang w:bidi="fa-IR"/>
              </w:rPr>
              <w:t>V/V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)؛ </w:t>
            </w:r>
          </w:p>
        </w:tc>
      </w:tr>
      <w:tr w:rsidR="0049721E" w:rsidRPr="0049721E" w14:paraId="1E6DEA31" w14:textId="77777777" w:rsidTr="006B3761">
        <w:trPr>
          <w:trHeight w:val="60"/>
          <w:jc w:val="right"/>
        </w:trPr>
        <w:tc>
          <w:tcPr>
            <w:tcW w:w="184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057F9B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D1DD3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انتشار دیسک: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9721E">
              <w:rPr>
                <w:rFonts w:asciiTheme="majorBidi" w:hAnsiTheme="majorBidi" w:cs="B Nazanin"/>
                <w:lang w:bidi="fa-IR"/>
              </w:rPr>
              <w:t>BMHA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(مولر هینتون خوندار)</w:t>
            </w:r>
          </w:p>
        </w:tc>
      </w:tr>
      <w:tr w:rsidR="0049721E" w:rsidRPr="0049721E" w14:paraId="00A24428" w14:textId="77777777" w:rsidTr="006B3761">
        <w:trPr>
          <w:trHeight w:val="60"/>
          <w:jc w:val="right"/>
        </w:trPr>
        <w:tc>
          <w:tcPr>
            <w:tcW w:w="184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BE18AA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51AD0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روش تهیه تلقیح: 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حل کردن مستقیم کلنی معادل استاندارد 5/0 مک فارلند</w:t>
            </w:r>
          </w:p>
        </w:tc>
      </w:tr>
      <w:tr w:rsidR="0049721E" w:rsidRPr="0049721E" w14:paraId="1760565A" w14:textId="77777777" w:rsidTr="006B3761">
        <w:trPr>
          <w:trHeight w:val="60"/>
          <w:jc w:val="right"/>
        </w:trPr>
        <w:tc>
          <w:tcPr>
            <w:tcW w:w="184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1D548C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6A88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انکوباسیون: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روش براث میکرودایلوشن: 36 تا 37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برای 48 ساعت؛ 42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برای 24 ساعت (انکوباسیون در دمای کمتر از 36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یا بیشتر از 42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گراد ممکن است رشد رضایت بخشی را به همراه نداشته باشد). </w:t>
            </w:r>
          </w:p>
          <w:p w14:paraId="34A0C989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روش انتشار دیسک: 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42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برای 24 ساعت؛ شرایط میکروآئروبیک معادل 10</w:t>
            </w:r>
            <w:r w:rsidRPr="0049721E">
              <w:rPr>
                <w:rFonts w:ascii="Arial" w:hAnsi="Arial" w:cs="Arial" w:hint="cs"/>
                <w:rtl/>
                <w:lang w:bidi="ar-YE"/>
              </w:rPr>
              <w:t>٪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49721E">
              <w:rPr>
                <w:rFonts w:asciiTheme="majorBidi" w:hAnsiTheme="majorBidi" w:cs="B Nazanin"/>
                <w:lang w:bidi="fa-IR"/>
              </w:rPr>
              <w:t>CO</w:t>
            </w:r>
            <w:r w:rsidRPr="0049721E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، 5</w:t>
            </w:r>
            <w:r w:rsidRPr="0049721E">
              <w:rPr>
                <w:rFonts w:ascii="Arial" w:hAnsi="Arial" w:cs="Arial" w:hint="cs"/>
                <w:rtl/>
                <w:lang w:bidi="ar-YE"/>
              </w:rPr>
              <w:t>٪</w:t>
            </w:r>
            <w:r w:rsidRPr="0049721E">
              <w:rPr>
                <w:rFonts w:asciiTheme="majorBidi" w:hAnsiTheme="majorBidi" w:cs="B Nazanin"/>
                <w:lang w:bidi="fa-IR"/>
              </w:rPr>
              <w:t xml:space="preserve"> O</w:t>
            </w:r>
            <w:r w:rsidRPr="0049721E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9721E">
              <w:rPr>
                <w:rFonts w:asciiTheme="majorBidi" w:hAnsiTheme="majorBidi" w:cs="B Nazanin"/>
                <w:lang w:bidi="fa-IR"/>
              </w:rPr>
              <w:t xml:space="preserve"> 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و 85%</w:t>
            </w:r>
            <w:r w:rsidRPr="0049721E">
              <w:rPr>
                <w:rFonts w:asciiTheme="majorBidi" w:hAnsiTheme="majorBidi" w:cs="B Nazanin"/>
                <w:lang w:bidi="fa-IR"/>
              </w:rPr>
              <w:t>N</w:t>
            </w:r>
            <w:r w:rsidRPr="0049721E">
              <w:rPr>
                <w:rFonts w:asciiTheme="majorBidi" w:hAnsiTheme="majorBidi" w:cs="B Nazanin"/>
                <w:vertAlign w:val="subscript"/>
                <w:lang w:bidi="fa-IR"/>
              </w:rPr>
              <w:t>2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. استفاده از انکوباتور مخصوص ایجاد شرایط میکروآئروبیک ترجیح داده می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شود. </w:t>
            </w:r>
          </w:p>
        </w:tc>
      </w:tr>
      <w:tr w:rsidR="0049721E" w:rsidRPr="0049721E" w14:paraId="227A4910" w14:textId="77777777" w:rsidTr="006B3761">
        <w:trPr>
          <w:trHeight w:val="60"/>
          <w:jc w:val="right"/>
        </w:trPr>
        <w:tc>
          <w:tcPr>
            <w:tcW w:w="184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D7C68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A8715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روش میکرودایلوشن: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proofErr w:type="spellStart"/>
            <w:r w:rsidRPr="0049721E">
              <w:rPr>
                <w:rFonts w:asciiTheme="majorBidi" w:hAnsiTheme="majorBidi" w:cs="B Nazanin"/>
                <w:i/>
                <w:iCs/>
                <w:lang w:bidi="fa-IR"/>
              </w:rPr>
              <w:t>C.jejuni</w:t>
            </w:r>
            <w:proofErr w:type="spellEnd"/>
            <w:r w:rsidRPr="0049721E">
              <w:rPr>
                <w:rFonts w:asciiTheme="majorBidi" w:hAnsiTheme="majorBidi" w:cs="B Nazanin"/>
                <w:lang w:bidi="fa-IR"/>
              </w:rPr>
              <w:t xml:space="preserve"> ATCC®* 33560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، 36 تا 37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برای 48 ساعت یا 42 درجه سانتی</w:t>
            </w:r>
            <w:r w:rsidRPr="0049721E">
              <w:rPr>
                <w:rFonts w:asciiTheme="majorBidi" w:hAnsiTheme="majorBidi" w:cs="B Nazanin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گراد برای 24 ساعت.</w:t>
            </w:r>
          </w:p>
          <w:p w14:paraId="321D20A6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روش انتشار دیسک: </w:t>
            </w:r>
            <w:proofErr w:type="spellStart"/>
            <w:r w:rsidRPr="0049721E">
              <w:rPr>
                <w:rFonts w:asciiTheme="majorBidi" w:hAnsiTheme="majorBidi" w:cs="B Nazanin"/>
                <w:i/>
                <w:iCs/>
                <w:lang w:bidi="fa-IR"/>
              </w:rPr>
              <w:t>S.aureus</w:t>
            </w:r>
            <w:proofErr w:type="spellEnd"/>
            <w:r w:rsidRPr="0049721E">
              <w:rPr>
                <w:rFonts w:asciiTheme="majorBidi" w:hAnsiTheme="majorBidi" w:cs="B Nazanin"/>
                <w:lang w:bidi="fa-IR"/>
              </w:rPr>
              <w:t xml:space="preserve"> ATCC® 25923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 xml:space="preserve">، روی محیط </w:t>
            </w:r>
            <w:r w:rsidRPr="0049721E">
              <w:rPr>
                <w:rFonts w:asciiTheme="majorBidi" w:hAnsiTheme="majorBidi" w:cs="B Nazanin"/>
                <w:lang w:bidi="fa-IR"/>
              </w:rPr>
              <w:t>MHA</w:t>
            </w:r>
            <w:r w:rsidRPr="0049721E">
              <w:rPr>
                <w:rFonts w:asciiTheme="majorBidi" w:hAnsiTheme="majorBidi" w:cs="B Nazanin"/>
                <w:rtl/>
                <w:lang w:bidi="ar-YE"/>
              </w:rPr>
              <w:t>، 35 تا 37 برای 16 تا 18 ساعت در هوای محیط. جدول کنترل کیفی را ببینید.</w:t>
            </w:r>
          </w:p>
        </w:tc>
      </w:tr>
      <w:tr w:rsidR="0049721E" w:rsidRPr="0049721E" w14:paraId="31857818" w14:textId="77777777" w:rsidTr="006B3761">
        <w:trPr>
          <w:trHeight w:val="60"/>
          <w:jc w:val="right"/>
        </w:trPr>
        <w:tc>
          <w:tcPr>
            <w:tcW w:w="184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AC99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عوامل انتخابی اولیه برای آنتی</w:t>
            </w:r>
            <w:r w:rsidRPr="0049721E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b/>
                <w:bCs/>
                <w:rtl/>
                <w:lang w:bidi="ar-YE"/>
              </w:rPr>
              <w:t>بیوگرام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755DC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lang w:bidi="fa-IR"/>
              </w:rPr>
              <w:t>Ciprofloxacin, Erythromycin, Tetracycline</w:t>
            </w:r>
          </w:p>
        </w:tc>
      </w:tr>
    </w:tbl>
    <w:p w14:paraId="685CF9C6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E70CFA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کمپیلوباکتر.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1043"/>
        <w:gridCol w:w="1305"/>
        <w:gridCol w:w="1040"/>
      </w:tblGrid>
      <w:tr w:rsidR="0049721E" w:rsidRPr="0049721E" w14:paraId="00524BCD" w14:textId="77777777" w:rsidTr="006B3761">
        <w:trPr>
          <w:trHeight w:val="60"/>
          <w:jc w:val="center"/>
        </w:trPr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9A9D0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465FB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92AB8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8BB32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49721E" w:rsidRPr="0049721E" w14:paraId="5600FBD7" w14:textId="77777777" w:rsidTr="006B3761">
        <w:trPr>
          <w:trHeight w:val="60"/>
          <w:jc w:val="center"/>
        </w:trPr>
        <w:tc>
          <w:tcPr>
            <w:tcW w:w="26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2BAC1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Erythromycin (15 </w:t>
            </w:r>
            <w:proofErr w:type="spellStart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382A9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88210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24C2C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</w:tr>
      <w:tr w:rsidR="0049721E" w:rsidRPr="0049721E" w14:paraId="494E65B0" w14:textId="77777777" w:rsidTr="006B3761">
        <w:trPr>
          <w:trHeight w:val="60"/>
          <w:jc w:val="center"/>
        </w:trPr>
        <w:tc>
          <w:tcPr>
            <w:tcW w:w="26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A485C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Ciprofloxacin (5 </w:t>
            </w:r>
            <w:proofErr w:type="spellStart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) 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6E8C9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D2823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21-23 mm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97445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</w:tr>
      <w:tr w:rsidR="0049721E" w:rsidRPr="0049721E" w14:paraId="3F065233" w14:textId="77777777" w:rsidTr="006B3761">
        <w:trPr>
          <w:trHeight w:val="60"/>
          <w:jc w:val="center"/>
        </w:trPr>
        <w:tc>
          <w:tcPr>
            <w:tcW w:w="269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FFD0F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Tetracycline (30 </w:t>
            </w:r>
            <w:proofErr w:type="spellStart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μg</w:t>
            </w:r>
            <w:proofErr w:type="spellEnd"/>
            <w:r w:rsidRPr="0049721E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)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C0669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EBB72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23-25 mm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9BAF7" w14:textId="77777777" w:rsidR="00CF6130" w:rsidRPr="0049721E" w:rsidRDefault="00CF6130" w:rsidP="0049721E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49721E">
              <w:rPr>
                <w:rFonts w:asciiTheme="majorBidi" w:hAnsiTheme="majorBidi" w:cs="B Nazanin"/>
                <w:sz w:val="20"/>
                <w:szCs w:val="20"/>
                <w:lang w:bidi="fa-IR"/>
              </w:rPr>
              <w:t>≤22 mm</w:t>
            </w:r>
          </w:p>
        </w:tc>
      </w:tr>
    </w:tbl>
    <w:p w14:paraId="708C3867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5CCB5E" w14:textId="77777777" w:rsidR="00CF6130" w:rsidRPr="0049721E" w:rsidRDefault="00CF6130" w:rsidP="0049721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58F2AA0A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حساسیت و مقاومت به آنتی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بیوتیک اریترومایسین، می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تواند برای آزیترومایسین پیش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بینی شود.</w:t>
      </w:r>
    </w:p>
    <w:p w14:paraId="70723A1D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هایی که به آنتی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حساس اند، می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توانند به داکسی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سایکلین هم حساس باشند.</w:t>
      </w:r>
    </w:p>
    <w:p w14:paraId="692C6DBB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در محیط هایی مانند مولرهینتون خوندار (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BMHA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) برای رشد، شرایط اتمسفر میکروآئروبیک گفته شده در جدول 2-67 در دمای 36 تا 37 درجه برای 48 ساعت یا دمای 42 درجه سانتی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گراد برای 24 ساعت نیاز است. </w:t>
      </w:r>
    </w:p>
    <w:p w14:paraId="687AA13B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در بین سویه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ها، مقاومت به اریترومایسین بین صفر تا 11 درصد نشان داده شده است، اما نسبت به فلوروکینولون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 از کشوری به کشور دیگر بسیار متغیر است و با نرخ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10 تا 40 درصد گزارش شده است. </w:t>
      </w:r>
    </w:p>
    <w:p w14:paraId="43884FC4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ایجاد مقاومت به سیپروفلوکساسین ممکن است در زمانی که بیمار تحت درمان است رخ دهد. سویه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های مقاوم به ماکرولیدها و فلوروکینولون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 گزارش شده است.</w:t>
      </w:r>
    </w:p>
    <w:p w14:paraId="5F68EB4B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ممکن است آزمایش 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AS‌T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اهداف اپیدمیولوژیک یا برای مدیریت بیماران با علائم طولانی یا شدید مفید باشد.</w:t>
      </w:r>
    </w:p>
    <w:p w14:paraId="571774F6" w14:textId="77777777" w:rsidR="00CF6130" w:rsidRPr="0049721E" w:rsidRDefault="00CF6130" w:rsidP="0049721E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برای بهبود کیفیت هاله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عدم رشد و خوانش آنها، پلیت 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BMHA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 xml:space="preserve"> باید قبل از تلقیح خوب خشک شود (در دمای 20 تا 25 درجه سانتی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گراد به مدت یک شب گذاشته شود یا در دمای 35 درجه سانتی</w:t>
      </w:r>
      <w:r w:rsidRPr="0049721E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گراد با برداشتن درب به مدت 15 دقیقه). قطر هاله انتشار دیسک پس از کج یا شیب کردن پلیت برای دیدن بهتر هاله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 و اندازه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گیری کوچکترین ناحیه بدون رشد کلنی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ها در داخل هاله تعیین می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شود (اگر دو هاله</w:t>
      </w:r>
      <w:r w:rsidRPr="0049721E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49721E">
        <w:rPr>
          <w:rFonts w:asciiTheme="majorBidi" w:hAnsiTheme="majorBidi" w:cs="B Nazanin"/>
          <w:sz w:val="24"/>
          <w:szCs w:val="24"/>
          <w:rtl/>
          <w:lang w:bidi="ar-YE"/>
        </w:rPr>
        <w:t>ای هستند).</w:t>
      </w:r>
    </w:p>
    <w:p w14:paraId="39EEDD9B" w14:textId="0ECC4079" w:rsidR="00CF6130" w:rsidRDefault="00CF6130" w:rsidP="0049721E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CD210A3" w14:textId="31D51D46" w:rsidR="0013737B" w:rsidRDefault="0013737B" w:rsidP="0013737B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7D0DB06" w14:textId="24D9A14A" w:rsidR="0013737B" w:rsidRDefault="0013737B" w:rsidP="0013737B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C0D4735" w14:textId="77777777" w:rsidR="0013737B" w:rsidRDefault="0013737B" w:rsidP="0013737B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bookmarkStart w:id="0" w:name="_GoBack"/>
      <w:bookmarkEnd w:id="0"/>
    </w:p>
    <w:p w14:paraId="03A19FB5" w14:textId="6A7896C1" w:rsidR="0013737B" w:rsidRDefault="0013737B" w:rsidP="0013737B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F3C5D32" w14:textId="77777777" w:rsidR="0013737B" w:rsidRPr="0049721E" w:rsidRDefault="0013737B" w:rsidP="0013737B">
      <w:pPr>
        <w:pStyle w:val="ListParagraph"/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BB84DCA" w14:textId="77777777" w:rsidR="00CF6130" w:rsidRPr="0049721E" w:rsidRDefault="00CF6130" w:rsidP="0049721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972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49721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088D06FE" w14:textId="77777777" w:rsidR="00CF6130" w:rsidRPr="0049721E" w:rsidRDefault="00CF6130" w:rsidP="004972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2551F220" w14:textId="77777777" w:rsidR="00CF6130" w:rsidRPr="0049721E" w:rsidRDefault="00CF6130" w:rsidP="004972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49721E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49721E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49721E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53C283C6" w14:textId="77777777" w:rsidR="00CF6130" w:rsidRPr="0049721E" w:rsidRDefault="00CF6130" w:rsidP="004972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49721E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49721E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49721E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68462E13" w14:textId="77777777" w:rsidR="00CF6130" w:rsidRPr="0049721E" w:rsidRDefault="00CF6130" w:rsidP="0049721E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9721E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49721E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49721E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6762855D" w14:textId="77777777" w:rsidR="00CF6130" w:rsidRPr="0049721E" w:rsidRDefault="00CF6130" w:rsidP="0049721E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49721E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49721E">
        <w:rPr>
          <w:rFonts w:asciiTheme="majorBidi" w:hAnsiTheme="majorBidi" w:cs="B Nazanin"/>
          <w:sz w:val="20"/>
          <w:szCs w:val="20"/>
          <w:rtl/>
        </w:rPr>
        <w:t>،</w:t>
      </w:r>
      <w:r w:rsidRPr="0049721E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4A91A2C5" w14:textId="79B80D0D" w:rsidR="00975C28" w:rsidRPr="0013737B" w:rsidRDefault="00CF6130" w:rsidP="0013737B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49721E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49721E">
        <w:rPr>
          <w:rFonts w:asciiTheme="majorBidi" w:hAnsiTheme="majorBidi" w:cs="B Nazanin"/>
          <w:sz w:val="20"/>
          <w:szCs w:val="20"/>
          <w:rtl/>
        </w:rPr>
        <w:t>.</w:t>
      </w:r>
    </w:p>
    <w:sectPr w:rsidR="00975C28" w:rsidRPr="0013737B" w:rsidSect="0049721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815F8" w14:textId="77777777" w:rsidR="008E14A1" w:rsidRDefault="008E14A1" w:rsidP="0049721E">
      <w:pPr>
        <w:spacing w:after="0" w:line="240" w:lineRule="auto"/>
      </w:pPr>
      <w:r>
        <w:separator/>
      </w:r>
    </w:p>
  </w:endnote>
  <w:endnote w:type="continuationSeparator" w:id="0">
    <w:p w14:paraId="39591D9C" w14:textId="77777777" w:rsidR="008E14A1" w:rsidRDefault="008E14A1" w:rsidP="0049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E75619" w:rsidRPr="00B941FB" w14:paraId="3E88B67C" w14:textId="77777777" w:rsidTr="006965B6">
      <w:trPr>
        <w:trHeight w:val="300"/>
      </w:trPr>
      <w:tc>
        <w:tcPr>
          <w:tcW w:w="4691" w:type="dxa"/>
        </w:tcPr>
        <w:p w14:paraId="21BD06FF" w14:textId="77777777" w:rsidR="00E75619" w:rsidRPr="00B941FB" w:rsidRDefault="00E75619" w:rsidP="00E75619">
          <w:pPr>
            <w:pStyle w:val="Header"/>
            <w:bidi/>
            <w:jc w:val="right"/>
            <w:rPr>
              <w:rFonts w:cs="B Nazanin"/>
            </w:rPr>
          </w:pPr>
          <w:bookmarkStart w:id="223" w:name="_Hlk208873550"/>
          <w:bookmarkStart w:id="224" w:name="_Hlk208873551"/>
          <w:bookmarkStart w:id="225" w:name="_Hlk208906231"/>
          <w:bookmarkStart w:id="226" w:name="_Hlk208906232"/>
          <w:bookmarkStart w:id="227" w:name="_Hlk208907177"/>
          <w:bookmarkStart w:id="228" w:name="_Hlk208907178"/>
          <w:bookmarkStart w:id="229" w:name="_Hlk208907403"/>
          <w:bookmarkStart w:id="230" w:name="_Hlk208907404"/>
          <w:bookmarkStart w:id="231" w:name="_Hlk208907413"/>
          <w:bookmarkStart w:id="232" w:name="_Hlk208907414"/>
          <w:bookmarkStart w:id="233" w:name="_Hlk208907694"/>
          <w:bookmarkStart w:id="234" w:name="_Hlk208907695"/>
          <w:bookmarkStart w:id="235" w:name="_Hlk208907742"/>
          <w:bookmarkStart w:id="236" w:name="_Hlk208907743"/>
          <w:bookmarkStart w:id="237" w:name="_Hlk208907936"/>
          <w:bookmarkStart w:id="238" w:name="_Hlk208907937"/>
          <w:bookmarkStart w:id="239" w:name="_Hlk208915105"/>
          <w:bookmarkStart w:id="240" w:name="_Hlk208915106"/>
          <w:bookmarkStart w:id="241" w:name="_Hlk208915893"/>
          <w:bookmarkStart w:id="242" w:name="_Hlk208915894"/>
          <w:bookmarkStart w:id="243" w:name="_Hlk208916237"/>
          <w:bookmarkStart w:id="244" w:name="_Hlk208916238"/>
          <w:bookmarkStart w:id="245" w:name="_Hlk208916589"/>
          <w:bookmarkStart w:id="246" w:name="_Hlk208916590"/>
          <w:bookmarkStart w:id="247" w:name="_Hlk208917027"/>
          <w:bookmarkStart w:id="248" w:name="_Hlk208917028"/>
          <w:bookmarkStart w:id="249" w:name="_Hlk208917697"/>
          <w:bookmarkStart w:id="250" w:name="_Hlk208917698"/>
          <w:bookmarkStart w:id="251" w:name="_Hlk208918087"/>
          <w:bookmarkStart w:id="252" w:name="_Hlk208918088"/>
          <w:bookmarkStart w:id="253" w:name="_Hlk208918763"/>
          <w:bookmarkStart w:id="254" w:name="_Hlk208918764"/>
          <w:bookmarkStart w:id="255" w:name="_Hlk208918977"/>
          <w:bookmarkStart w:id="256" w:name="_Hlk208918978"/>
          <w:bookmarkStart w:id="257" w:name="_Hlk208919148"/>
          <w:bookmarkStart w:id="258" w:name="_Hlk208919149"/>
          <w:bookmarkStart w:id="259" w:name="_Hlk208919320"/>
          <w:bookmarkStart w:id="260" w:name="_Hlk208919321"/>
          <w:bookmarkStart w:id="261" w:name="_Hlk208919498"/>
          <w:bookmarkStart w:id="262" w:name="_Hlk208919499"/>
          <w:bookmarkStart w:id="263" w:name="_Hlk208919665"/>
          <w:bookmarkStart w:id="264" w:name="_Hlk208919666"/>
          <w:bookmarkStart w:id="265" w:name="_Hlk208919852"/>
          <w:bookmarkStart w:id="266" w:name="_Hlk208919853"/>
          <w:bookmarkStart w:id="267" w:name="_Hlk208920087"/>
          <w:bookmarkStart w:id="268" w:name="_Hlk208920088"/>
          <w:bookmarkStart w:id="269" w:name="_Hlk208920989"/>
          <w:bookmarkStart w:id="270" w:name="_Hlk208920990"/>
          <w:bookmarkStart w:id="271" w:name="_Hlk208921326"/>
          <w:bookmarkStart w:id="272" w:name="_Hlk208921327"/>
          <w:bookmarkStart w:id="273" w:name="_Hlk208921542"/>
          <w:bookmarkStart w:id="274" w:name="_Hlk208921543"/>
          <w:bookmarkStart w:id="275" w:name="_Hlk208921760"/>
          <w:bookmarkStart w:id="276" w:name="_Hlk208921761"/>
          <w:bookmarkStart w:id="277" w:name="_Hlk208925638"/>
          <w:bookmarkStart w:id="278" w:name="_Hlk208925639"/>
          <w:bookmarkStart w:id="279" w:name="_Hlk208925905"/>
          <w:bookmarkStart w:id="280" w:name="_Hlk208925906"/>
          <w:bookmarkStart w:id="281" w:name="_Hlk208926113"/>
          <w:bookmarkStart w:id="282" w:name="_Hlk208926114"/>
          <w:bookmarkStart w:id="283" w:name="_Hlk208926282"/>
          <w:bookmarkStart w:id="284" w:name="_Hlk208926283"/>
          <w:bookmarkStart w:id="285" w:name="_Hlk208926435"/>
          <w:bookmarkStart w:id="286" w:name="_Hlk208926436"/>
          <w:bookmarkStart w:id="287" w:name="_Hlk208926596"/>
          <w:bookmarkStart w:id="288" w:name="_Hlk208926597"/>
          <w:bookmarkStart w:id="289" w:name="_Hlk208926772"/>
          <w:bookmarkStart w:id="290" w:name="_Hlk208926773"/>
          <w:bookmarkStart w:id="291" w:name="_Hlk208926927"/>
          <w:bookmarkStart w:id="292" w:name="_Hlk208926928"/>
          <w:bookmarkStart w:id="293" w:name="_Hlk208927128"/>
          <w:bookmarkStart w:id="294" w:name="_Hlk208927129"/>
          <w:bookmarkStart w:id="295" w:name="_Hlk208927289"/>
          <w:bookmarkStart w:id="296" w:name="_Hlk208927290"/>
          <w:bookmarkStart w:id="297" w:name="_Hlk208927416"/>
          <w:bookmarkStart w:id="298" w:name="_Hlk208927417"/>
          <w:bookmarkStart w:id="299" w:name="_Hlk208927526"/>
          <w:bookmarkStart w:id="300" w:name="_Hlk208927527"/>
          <w:bookmarkStart w:id="301" w:name="_Hlk208930600"/>
          <w:bookmarkStart w:id="302" w:name="_Hlk208930601"/>
          <w:bookmarkStart w:id="303" w:name="_Hlk208930823"/>
          <w:bookmarkStart w:id="304" w:name="_Hlk208930824"/>
          <w:bookmarkStart w:id="305" w:name="_Hlk208931007"/>
          <w:bookmarkStart w:id="306" w:name="_Hlk208931008"/>
          <w:bookmarkStart w:id="307" w:name="_Hlk208931214"/>
          <w:bookmarkStart w:id="308" w:name="_Hlk208931215"/>
          <w:bookmarkStart w:id="309" w:name="_Hlk208931455"/>
          <w:bookmarkStart w:id="310" w:name="_Hlk208931456"/>
          <w:bookmarkStart w:id="311" w:name="_Hlk208931670"/>
          <w:bookmarkStart w:id="312" w:name="_Hlk208931671"/>
          <w:bookmarkStart w:id="313" w:name="_Hlk208931939"/>
          <w:bookmarkStart w:id="314" w:name="_Hlk208931940"/>
          <w:bookmarkStart w:id="315" w:name="_Hlk208932211"/>
          <w:bookmarkStart w:id="316" w:name="_Hlk208932212"/>
          <w:bookmarkStart w:id="317" w:name="_Hlk208932341"/>
          <w:bookmarkStart w:id="318" w:name="_Hlk208932342"/>
          <w:bookmarkStart w:id="319" w:name="_Hlk208932605"/>
          <w:bookmarkStart w:id="320" w:name="_Hlk208932606"/>
          <w:bookmarkStart w:id="321" w:name="_Hlk208932647"/>
          <w:bookmarkStart w:id="322" w:name="_Hlk208932648"/>
          <w:bookmarkStart w:id="323" w:name="_Hlk208932757"/>
          <w:bookmarkStart w:id="324" w:name="_Hlk208932758"/>
          <w:bookmarkStart w:id="325" w:name="_Hlk208932951"/>
          <w:bookmarkStart w:id="326" w:name="_Hlk208932952"/>
          <w:bookmarkStart w:id="327" w:name="_Hlk208933127"/>
          <w:bookmarkStart w:id="328" w:name="_Hlk208933128"/>
          <w:bookmarkStart w:id="329" w:name="_Hlk208933350"/>
          <w:bookmarkStart w:id="330" w:name="_Hlk208933351"/>
          <w:bookmarkStart w:id="331" w:name="_Hlk208933507"/>
          <w:bookmarkStart w:id="332" w:name="_Hlk208933508"/>
          <w:bookmarkStart w:id="333" w:name="_Hlk208933807"/>
          <w:bookmarkStart w:id="334" w:name="_Hlk208933808"/>
          <w:bookmarkStart w:id="335" w:name="_Hlk208933934"/>
          <w:bookmarkStart w:id="336" w:name="_Hlk208933935"/>
          <w:bookmarkStart w:id="337" w:name="_Hlk208934131"/>
          <w:bookmarkStart w:id="338" w:name="_Hlk208934132"/>
          <w:bookmarkStart w:id="339" w:name="_Hlk208999718"/>
          <w:bookmarkStart w:id="340" w:name="_Hlk208999719"/>
          <w:bookmarkStart w:id="341" w:name="_Hlk209000147"/>
          <w:bookmarkStart w:id="342" w:name="_Hlk209000148"/>
          <w:bookmarkStart w:id="343" w:name="_Hlk209000379"/>
          <w:bookmarkStart w:id="344" w:name="_Hlk209000380"/>
          <w:bookmarkStart w:id="345" w:name="_Hlk209000710"/>
          <w:bookmarkStart w:id="346" w:name="_Hlk209000711"/>
          <w:bookmarkStart w:id="347" w:name="_Hlk209000826"/>
          <w:bookmarkStart w:id="348" w:name="_Hlk209000827"/>
          <w:bookmarkStart w:id="349" w:name="_Hlk209000969"/>
          <w:bookmarkStart w:id="350" w:name="_Hlk209000970"/>
          <w:bookmarkStart w:id="351" w:name="_Hlk209001152"/>
          <w:bookmarkStart w:id="352" w:name="_Hlk209001153"/>
          <w:bookmarkStart w:id="353" w:name="_Hlk209001306"/>
          <w:bookmarkStart w:id="354" w:name="_Hlk209001307"/>
          <w:bookmarkStart w:id="355" w:name="_Hlk209001546"/>
          <w:bookmarkStart w:id="356" w:name="_Hlk209001547"/>
          <w:bookmarkStart w:id="357" w:name="_Hlk209002922"/>
          <w:bookmarkStart w:id="358" w:name="_Hlk209002923"/>
          <w:bookmarkStart w:id="359" w:name="_Hlk209003120"/>
          <w:bookmarkStart w:id="360" w:name="_Hlk209003121"/>
          <w:bookmarkStart w:id="361" w:name="_Hlk209003497"/>
          <w:bookmarkStart w:id="362" w:name="_Hlk209003498"/>
          <w:bookmarkStart w:id="363" w:name="_Hlk209003671"/>
          <w:bookmarkStart w:id="364" w:name="_Hlk209003672"/>
          <w:bookmarkStart w:id="365" w:name="_Hlk209003893"/>
          <w:bookmarkStart w:id="366" w:name="_Hlk209003894"/>
          <w:bookmarkStart w:id="367" w:name="_Hlk209004054"/>
          <w:bookmarkStart w:id="368" w:name="_Hlk209004055"/>
          <w:bookmarkStart w:id="369" w:name="_Hlk209004319"/>
          <w:bookmarkStart w:id="370" w:name="_Hlk209004320"/>
          <w:bookmarkStart w:id="371" w:name="_Hlk209004548"/>
          <w:bookmarkStart w:id="372" w:name="_Hlk209004549"/>
          <w:bookmarkStart w:id="373" w:name="_Hlk209004728"/>
          <w:bookmarkStart w:id="374" w:name="_Hlk209004729"/>
          <w:bookmarkStart w:id="375" w:name="_Hlk209005074"/>
          <w:bookmarkStart w:id="376" w:name="_Hlk209005075"/>
          <w:bookmarkStart w:id="377" w:name="_Hlk209005407"/>
          <w:bookmarkStart w:id="378" w:name="_Hlk209005408"/>
          <w:bookmarkStart w:id="379" w:name="_Hlk209005600"/>
          <w:bookmarkStart w:id="380" w:name="_Hlk209005601"/>
          <w:bookmarkStart w:id="381" w:name="_Hlk209005795"/>
          <w:bookmarkStart w:id="382" w:name="_Hlk209005796"/>
          <w:bookmarkStart w:id="383" w:name="_Hlk209008881"/>
          <w:bookmarkStart w:id="384" w:name="_Hlk209008882"/>
          <w:bookmarkStart w:id="385" w:name="_Hlk209009129"/>
          <w:bookmarkStart w:id="386" w:name="_Hlk209009130"/>
          <w:bookmarkStart w:id="387" w:name="_Hlk209009281"/>
          <w:bookmarkStart w:id="388" w:name="_Hlk209009282"/>
          <w:bookmarkStart w:id="389" w:name="_Hlk209009428"/>
          <w:bookmarkStart w:id="390" w:name="_Hlk209009429"/>
          <w:bookmarkStart w:id="391" w:name="_Hlk209009562"/>
          <w:bookmarkStart w:id="392" w:name="_Hlk209009563"/>
          <w:bookmarkStart w:id="393" w:name="_Hlk209009746"/>
          <w:bookmarkStart w:id="394" w:name="_Hlk209009747"/>
          <w:bookmarkStart w:id="395" w:name="_Hlk209009934"/>
          <w:bookmarkStart w:id="396" w:name="_Hlk209009935"/>
          <w:bookmarkStart w:id="397" w:name="_Hlk209010065"/>
          <w:bookmarkStart w:id="398" w:name="_Hlk209010066"/>
          <w:bookmarkStart w:id="399" w:name="_Hlk209010215"/>
          <w:bookmarkStart w:id="400" w:name="_Hlk209010216"/>
          <w:bookmarkStart w:id="401" w:name="_Hlk209010221"/>
          <w:bookmarkStart w:id="402" w:name="_Hlk209010222"/>
          <w:bookmarkStart w:id="403" w:name="_Hlk209012293"/>
          <w:bookmarkStart w:id="404" w:name="_Hlk209012294"/>
          <w:bookmarkStart w:id="405" w:name="_Hlk209012449"/>
          <w:bookmarkStart w:id="406" w:name="_Hlk209012450"/>
          <w:bookmarkStart w:id="407" w:name="_Hlk209012755"/>
          <w:bookmarkStart w:id="408" w:name="_Hlk209012756"/>
          <w:bookmarkStart w:id="409" w:name="_Hlk209012946"/>
          <w:bookmarkStart w:id="410" w:name="_Hlk209012947"/>
          <w:bookmarkStart w:id="411" w:name="_Hlk209013092"/>
          <w:bookmarkStart w:id="412" w:name="_Hlk209013093"/>
          <w:bookmarkStart w:id="413" w:name="_Hlk209013214"/>
          <w:bookmarkStart w:id="414" w:name="_Hlk209013215"/>
          <w:bookmarkStart w:id="415" w:name="_Hlk209013393"/>
          <w:bookmarkStart w:id="416" w:name="_Hlk209013394"/>
          <w:bookmarkStart w:id="417" w:name="_Hlk209018918"/>
          <w:bookmarkStart w:id="418" w:name="_Hlk209018919"/>
          <w:bookmarkStart w:id="419" w:name="_Hlk209083983"/>
          <w:bookmarkStart w:id="420" w:name="_Hlk209083984"/>
          <w:r w:rsidRPr="00B941FB">
            <w:rPr>
              <w:rFonts w:cs="B Nazanin"/>
              <w:rtl/>
            </w:rPr>
            <w:t>امضا و تصدیق: {{</w:t>
          </w:r>
          <w:proofErr w:type="spellStart"/>
          <w:r w:rsidRPr="00B941FB">
            <w:rPr>
              <w:rFonts w:cs="B Nazanin"/>
            </w:rPr>
            <w:t>ConfirmerTwoName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6BC22081" w14:textId="77777777" w:rsidR="00E75619" w:rsidRPr="00B941FB" w:rsidRDefault="00E75619" w:rsidP="00E75619">
          <w:pPr>
            <w:pStyle w:val="Header"/>
            <w:bidi/>
            <w:jc w:val="right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ConfirmerTwoSignImage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1165D3BA" w14:textId="77777777" w:rsidR="00E75619" w:rsidRPr="00B941FB" w:rsidRDefault="00E75619" w:rsidP="00E75619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A78388D" w14:textId="77777777" w:rsidR="00E75619" w:rsidRPr="00B941FB" w:rsidRDefault="00E75619" w:rsidP="00E75619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تایید کننده: {{</w:t>
          </w:r>
          <w:proofErr w:type="spellStart"/>
          <w:r w:rsidRPr="00B941FB">
            <w:rPr>
              <w:rFonts w:cs="B Nazanin"/>
            </w:rPr>
            <w:t>ConfirmerOneName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411E329E" w14:textId="77777777" w:rsidR="00E75619" w:rsidRPr="00B941FB" w:rsidRDefault="00E75619" w:rsidP="00E75619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ConfirmerOneSignImage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</w:tr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</w:tbl>
  <w:p w14:paraId="00F61DED" w14:textId="77777777" w:rsidR="0049721E" w:rsidRDefault="00497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D0D3" w14:textId="77777777" w:rsidR="008E14A1" w:rsidRDefault="008E14A1" w:rsidP="0049721E">
      <w:pPr>
        <w:spacing w:after="0" w:line="240" w:lineRule="auto"/>
      </w:pPr>
      <w:r>
        <w:separator/>
      </w:r>
    </w:p>
  </w:footnote>
  <w:footnote w:type="continuationSeparator" w:id="0">
    <w:p w14:paraId="17612E88" w14:textId="77777777" w:rsidR="008E14A1" w:rsidRDefault="008E14A1" w:rsidP="00497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4" w:type="dxa"/>
      <w:tblInd w:w="-695" w:type="dxa"/>
      <w:tblLayout w:type="fixed"/>
      <w:tblLook w:val="06A0" w:firstRow="1" w:lastRow="0" w:firstColumn="1" w:lastColumn="0" w:noHBand="1" w:noVBand="1"/>
    </w:tblPr>
    <w:tblGrid>
      <w:gridCol w:w="3425"/>
      <w:gridCol w:w="254"/>
      <w:gridCol w:w="6055"/>
    </w:tblGrid>
    <w:tr w:rsidR="0049721E" w:rsidRPr="00E75619" w14:paraId="1573A932" w14:textId="77777777" w:rsidTr="0074689A">
      <w:trPr>
        <w:trHeight w:val="326"/>
      </w:trPr>
      <w:tc>
        <w:tcPr>
          <w:tcW w:w="3425" w:type="dxa"/>
        </w:tcPr>
        <w:p w14:paraId="6478635F" w14:textId="70310D8D" w:rsidR="0049721E" w:rsidRPr="00E75619" w:rsidRDefault="0049721E" w:rsidP="0049721E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083969"/>
          <w:bookmarkStart w:id="222" w:name="_Hlk209083970"/>
          <w:r w:rsidRPr="00E75619">
            <w:rPr>
              <w:rFonts w:cs="B Nazanin"/>
              <w:rtl/>
            </w:rPr>
            <w:t xml:space="preserve">شماره سند: </w:t>
          </w:r>
          <w:r w:rsidRPr="00E75619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CC07C6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7-0018</w:t>
          </w:r>
        </w:p>
      </w:tc>
      <w:tc>
        <w:tcPr>
          <w:tcW w:w="254" w:type="dxa"/>
        </w:tcPr>
        <w:p w14:paraId="79891956" w14:textId="77777777" w:rsidR="0049721E" w:rsidRPr="00E75619" w:rsidRDefault="0049721E" w:rsidP="0049721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055" w:type="dxa"/>
        </w:tcPr>
        <w:p w14:paraId="1B9DF2AD" w14:textId="3F350D57" w:rsidR="0049721E" w:rsidRPr="00E75619" w:rsidRDefault="0049721E" w:rsidP="0049721E">
          <w:pPr>
            <w:pStyle w:val="Header"/>
            <w:bidi/>
            <w:ind w:right="-115"/>
            <w:rPr>
              <w:rFonts w:cs="B Nazanin"/>
            </w:rPr>
          </w:pPr>
          <w:r w:rsidRPr="00E75619">
            <w:rPr>
              <w:rFonts w:cs="B Nazanin"/>
              <w:rtl/>
            </w:rPr>
            <w:t xml:space="preserve">اسم سند: 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 آنت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C07C6" w:rsidRPr="00CC07C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وگرام</w:t>
          </w:r>
          <w:r w:rsidR="00CC07C6" w:rsidRPr="00CC07C6">
            <w:rPr>
              <w:rFonts w:cs="B Nazanin"/>
              <w:sz w:val="24"/>
              <w:szCs w:val="24"/>
              <w:rtl/>
            </w:rPr>
            <w:t xml:space="preserve"> 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باکتری 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کمپ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C07C6" w:rsidRPr="00CC07C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لوباکتر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ژژون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و کمپ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="00CC07C6" w:rsidRPr="00CC07C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لوباکتر</w:t>
          </w:r>
          <w:r w:rsidR="00CC07C6" w:rsidRPr="00CC07C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کول</w:t>
          </w:r>
          <w:r w:rsidR="00CC07C6" w:rsidRPr="00CC07C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</w:tbl>
  <w:p w14:paraId="0B6D904B" w14:textId="77777777" w:rsidR="0049721E" w:rsidRPr="00E75619" w:rsidRDefault="0049721E" w:rsidP="0049721E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CD7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30F97"/>
    <w:multiLevelType w:val="hybridMultilevel"/>
    <w:tmpl w:val="B1A81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130"/>
    <w:rsid w:val="0013737B"/>
    <w:rsid w:val="002047A2"/>
    <w:rsid w:val="0049721E"/>
    <w:rsid w:val="0074689A"/>
    <w:rsid w:val="008E14A1"/>
    <w:rsid w:val="00975C28"/>
    <w:rsid w:val="00AE644A"/>
    <w:rsid w:val="00BD479A"/>
    <w:rsid w:val="00CC07C6"/>
    <w:rsid w:val="00CF6130"/>
    <w:rsid w:val="00E7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65DCE"/>
  <w15:chartTrackingRefBased/>
  <w15:docId w15:val="{4E2D5D79-7A97-4249-8017-EA2901B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3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13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6130"/>
    <w:rPr>
      <w:lang w:bidi="ar-SA"/>
    </w:rPr>
  </w:style>
  <w:style w:type="character" w:customStyle="1" w:styleId="rynqvb">
    <w:name w:val="rynqvb"/>
    <w:basedOn w:val="DefaultParagraphFont"/>
    <w:qFormat/>
    <w:rsid w:val="00CF6130"/>
  </w:style>
  <w:style w:type="table" w:styleId="TableGrid">
    <w:name w:val="Table Grid"/>
    <w:basedOn w:val="TableNormal"/>
    <w:uiPriority w:val="39"/>
    <w:rsid w:val="00CF6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9721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7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1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F1659-CAA4-4F14-BA88-2D9C5787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2025-09-18T06:12:00Z</dcterms:created>
  <dcterms:modified xsi:type="dcterms:W3CDTF">2025-09-18T06:12:00Z</dcterms:modified>
</cp:coreProperties>
</file>