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BC9B" w14:textId="77777777" w:rsidR="00C953D0" w:rsidRPr="00295B2B" w:rsidRDefault="00070938" w:rsidP="00295B2B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295B2B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7.</w:t>
      </w:r>
      <w:r w:rsidR="00C953D0" w:rsidRPr="00295B2B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C953D0" w:rsidRPr="00295B2B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آنتي بيوگرام مستق</w:t>
      </w:r>
      <w:r w:rsidR="00C953D0" w:rsidRPr="00295B2B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C953D0" w:rsidRPr="00295B2B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م</w:t>
      </w:r>
      <w:r w:rsidR="00C953D0" w:rsidRPr="00295B2B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از خون </w:t>
      </w:r>
    </w:p>
    <w:p w14:paraId="355A5C1A" w14:textId="77777777" w:rsidR="00C953D0" w:rsidRPr="00295B2B" w:rsidRDefault="00C953D0" w:rsidP="00295B2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68C2A75" w14:textId="77777777" w:rsidR="00C953D0" w:rsidRPr="00295B2B" w:rsidRDefault="00C953D0" w:rsidP="00295B2B">
      <w:pPr>
        <w:bidi/>
        <w:jc w:val="lowKashida"/>
        <w:rPr>
          <w:rFonts w:asciiTheme="majorBidi" w:eastAsia="B Nazanin" w:hAnsiTheme="majorBidi" w:cs="B Nazanin"/>
          <w:b/>
          <w:bCs/>
          <w:sz w:val="26"/>
          <w:szCs w:val="26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125425" w:rsidRPr="00295B2B" w14:paraId="4D9EA9CC" w14:textId="77777777" w:rsidTr="006B3761">
        <w:trPr>
          <w:jc w:val="center"/>
        </w:trPr>
        <w:tc>
          <w:tcPr>
            <w:tcW w:w="2120" w:type="dxa"/>
          </w:tcPr>
          <w:p w14:paraId="2A45C29E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5147E164" w14:textId="67051DE2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125425" w:rsidRPr="00295B2B" w14:paraId="71B750AC" w14:textId="77777777" w:rsidTr="006B3761">
        <w:trPr>
          <w:jc w:val="center"/>
        </w:trPr>
        <w:tc>
          <w:tcPr>
            <w:tcW w:w="2120" w:type="dxa"/>
          </w:tcPr>
          <w:p w14:paraId="5AE4C33C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1522C39E" w14:textId="77777777" w:rsidR="00125425" w:rsidRPr="00125425" w:rsidRDefault="00125425" w:rsidP="00125425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25425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دستورالعمل انجام آنتي بيوگرام مستق</w:t>
            </w:r>
            <w:r w:rsidRPr="00125425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125425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م</w:t>
            </w:r>
            <w:r w:rsidRPr="00125425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از و</w:t>
            </w:r>
            <w:r w:rsidRPr="00125425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125425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ال</w:t>
            </w:r>
            <w:r w:rsidRPr="00125425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کشت خون مثبت شده طبق</w:t>
            </w:r>
            <w:r w:rsidRPr="00125425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125425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lang w:bidi="fa-IR"/>
              </w:rPr>
              <w:t xml:space="preserve"> CLSI2025</w:t>
            </w:r>
          </w:p>
        </w:tc>
      </w:tr>
      <w:tr w:rsidR="00125425" w:rsidRPr="00295B2B" w14:paraId="03B6E5F7" w14:textId="77777777" w:rsidTr="006B3761">
        <w:trPr>
          <w:jc w:val="center"/>
        </w:trPr>
        <w:tc>
          <w:tcPr>
            <w:tcW w:w="2120" w:type="dxa"/>
          </w:tcPr>
          <w:p w14:paraId="209ED33E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081AB5A3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D-007-0026</w:t>
            </w:r>
          </w:p>
        </w:tc>
      </w:tr>
      <w:tr w:rsidR="00125425" w:rsidRPr="00295B2B" w14:paraId="55F2C79D" w14:textId="77777777" w:rsidTr="006B3761">
        <w:trPr>
          <w:jc w:val="center"/>
        </w:trPr>
        <w:tc>
          <w:tcPr>
            <w:tcW w:w="2120" w:type="dxa"/>
          </w:tcPr>
          <w:p w14:paraId="1AA0ED9B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2AC8019E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95B2B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295B2B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295B2B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295B2B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95B2B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295B2B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295B2B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125425" w:rsidRPr="00295B2B" w14:paraId="54A2AB55" w14:textId="77777777" w:rsidTr="006B3761">
        <w:trPr>
          <w:jc w:val="center"/>
        </w:trPr>
        <w:tc>
          <w:tcPr>
            <w:tcW w:w="2120" w:type="dxa"/>
          </w:tcPr>
          <w:p w14:paraId="5DE0BB3C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117BC78A" w14:textId="5DD95543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5425" w:rsidRPr="00295B2B" w14:paraId="70B72733" w14:textId="77777777" w:rsidTr="006B3761">
        <w:trPr>
          <w:jc w:val="center"/>
        </w:trPr>
        <w:tc>
          <w:tcPr>
            <w:tcW w:w="2120" w:type="dxa"/>
          </w:tcPr>
          <w:p w14:paraId="7F93D08A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64B43737" w14:textId="39EEC56B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5425" w:rsidRPr="00295B2B" w14:paraId="6CA5A098" w14:textId="77777777" w:rsidTr="006B3761">
        <w:trPr>
          <w:jc w:val="center"/>
        </w:trPr>
        <w:tc>
          <w:tcPr>
            <w:tcW w:w="2120" w:type="dxa"/>
          </w:tcPr>
          <w:p w14:paraId="3D67B0C9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4DF5E02B" w14:textId="1C556541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125425" w:rsidRPr="00295B2B" w14:paraId="627E316B" w14:textId="77777777" w:rsidTr="006B3761">
        <w:trPr>
          <w:jc w:val="center"/>
        </w:trPr>
        <w:tc>
          <w:tcPr>
            <w:tcW w:w="2120" w:type="dxa"/>
          </w:tcPr>
          <w:p w14:paraId="290ED24B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38A65074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5F69375F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125425" w:rsidRPr="00295B2B" w14:paraId="50F3F948" w14:textId="77777777" w:rsidTr="006B3761">
        <w:trPr>
          <w:jc w:val="center"/>
        </w:trPr>
        <w:tc>
          <w:tcPr>
            <w:tcW w:w="2120" w:type="dxa"/>
          </w:tcPr>
          <w:p w14:paraId="1E3AC405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F7EA7BE" w14:textId="77777777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48F5F924" w14:textId="578A9C56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1F63C11B" w14:textId="6C1054AA" w:rsidR="00125425" w:rsidRPr="00295B2B" w:rsidRDefault="00125425" w:rsidP="00125425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3AAF1C25" w14:textId="77777777" w:rsidR="00C953D0" w:rsidRPr="00295B2B" w:rsidRDefault="00C953D0" w:rsidP="00295B2B">
      <w:pPr>
        <w:bidi/>
        <w:jc w:val="lowKashida"/>
        <w:rPr>
          <w:rFonts w:asciiTheme="majorBidi" w:eastAsia="B Nazanin" w:hAnsiTheme="majorBidi" w:cs="B Nazanin"/>
          <w:b/>
          <w:bCs/>
          <w:sz w:val="26"/>
          <w:szCs w:val="26"/>
          <w:lang w:bidi="fa-IR"/>
        </w:rPr>
      </w:pPr>
    </w:p>
    <w:p w14:paraId="6AD77AE0" w14:textId="77777777" w:rsidR="00C953D0" w:rsidRPr="00295B2B" w:rsidRDefault="00C953D0" w:rsidP="00295B2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295B2B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295B2B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791CF7F" w14:textId="77777777" w:rsidR="00C953D0" w:rsidRPr="00295B2B" w:rsidRDefault="00C953D0" w:rsidP="00295B2B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295B2B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295B2B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295B2B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</w:t>
      </w:r>
      <w:r w:rsidRPr="00295B2B">
        <w:rPr>
          <w:rFonts w:asciiTheme="majorBidi" w:eastAsia="B Nazanin" w:hAnsiTheme="majorBidi" w:cs="B Nazanin"/>
          <w:sz w:val="24"/>
          <w:szCs w:val="24"/>
          <w:rtl/>
          <w:lang w:bidi="fa-IR"/>
        </w:rPr>
        <w:t>انجام آنتي بيوگرام مستق</w:t>
      </w:r>
      <w:r w:rsidRPr="00295B2B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95B2B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م</w:t>
      </w:r>
      <w:r w:rsidRPr="00295B2B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از و</w:t>
      </w:r>
      <w:r w:rsidRPr="00295B2B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295B2B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ال</w:t>
      </w:r>
      <w:r w:rsidRPr="00295B2B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کشت خون مثبت شده طبق </w:t>
      </w:r>
      <w:r w:rsidRPr="00295B2B">
        <w:rPr>
          <w:rFonts w:asciiTheme="majorBidi" w:eastAsia="B Nazanin" w:hAnsiTheme="majorBidi" w:cs="B Nazanin"/>
          <w:sz w:val="24"/>
          <w:szCs w:val="24"/>
          <w:lang w:bidi="fa-IR"/>
        </w:rPr>
        <w:t>CLSI2025</w:t>
      </w:r>
      <w:r w:rsidRPr="00295B2B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برای انتروباکترال ها، سودوموناس آئروجینوزا و آسینتوباکتر شرح داده شده است.</w:t>
      </w:r>
      <w:r w:rsidRPr="00295B2B">
        <w:rPr>
          <w:rFonts w:cs="B Nazanin" w:hint="cs"/>
          <w:sz w:val="24"/>
          <w:szCs w:val="24"/>
          <w:rtl/>
        </w:rPr>
        <w:t xml:space="preserve">    </w:t>
      </w:r>
    </w:p>
    <w:p w14:paraId="5FD2192C" w14:textId="77777777" w:rsidR="00C953D0" w:rsidRPr="00295B2B" w:rsidRDefault="00C953D0" w:rsidP="00295B2B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1A1C8541" w14:textId="77777777" w:rsidR="00C953D0" w:rsidRPr="00295B2B" w:rsidRDefault="00C953D0" w:rsidP="00295B2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295B2B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(2) تعاریف و اصطلاحات:</w:t>
      </w:r>
    </w:p>
    <w:p w14:paraId="5330C10A" w14:textId="77777777" w:rsidR="00C953D0" w:rsidRPr="00295B2B" w:rsidRDefault="00C953D0" w:rsidP="00295B2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برای اکثر نمونه های میکروبی دستورالعملی برای انجام آنتی بیوگرام از نمونه مستقیم مثبت شده به منظور سرعت بخشیدن در جواب بیمار وجود ندارد. </w:t>
      </w:r>
    </w:p>
    <w:p w14:paraId="106A7FD7" w14:textId="77777777" w:rsidR="00C953D0" w:rsidRPr="00295B2B" w:rsidRDefault="00C953D0" w:rsidP="00295B2B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تنها مورد در دستورالعمل 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CLSI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انجام آزمايش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حساسيت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ضد ميکروبي مستقيم یعنی بدون کشت اولیه، از بطري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هاي کشت خون مثبت شده در صورت عفونت تک ميکروبي (بر اساس ارزيابي ميکروسکوپي) با سه باکتری انتروباکتریالها، سودوموناس آئروجینوزا و اخیراً آسینتوباکتر و برای فقط برخی آنتی بیوتیک ها می باشد. </w:t>
      </w:r>
    </w:p>
    <w:p w14:paraId="60B72176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6C8B9B35" w14:textId="77777777" w:rsidR="00C953D0" w:rsidRPr="00295B2B" w:rsidRDefault="00C953D0" w:rsidP="00295B2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295B2B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(3) شرح دستورالعمل:</w:t>
      </w:r>
    </w:p>
    <w:p w14:paraId="42CE3D4F" w14:textId="77777777" w:rsidR="00C953D0" w:rsidRPr="00295B2B" w:rsidRDefault="00C953D0" w:rsidP="00295B2B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مرحله اول بعد از مثبت شدن کشت خون تشخیص اولیه است تا مشخص شود یکی از ۳ باکتری فوق حضور دارد یا خیر. </w:t>
      </w:r>
    </w:p>
    <w:p w14:paraId="7D12DFAE" w14:textId="77777777" w:rsidR="00C953D0" w:rsidRPr="00295B2B" w:rsidRDefault="00C953D0" w:rsidP="00295B2B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برای انجام تست های اولیه بهترین روش استفاده از </w:t>
      </w:r>
      <w:r w:rsidRPr="00295B2B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>لوله وک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ی</w:t>
      </w:r>
      <w:r w:rsidRPr="00295B2B">
        <w:rPr>
          <w:rFonts w:asciiTheme="majorBidi" w:hAnsiTheme="majorBidi" w:cs="B Nazanin" w:hint="eastAsia"/>
          <w:kern w:val="24"/>
          <w:sz w:val="24"/>
          <w:szCs w:val="24"/>
          <w:rtl/>
          <w:lang w:bidi="fa-IR"/>
        </w:rPr>
        <w:t>وم</w:t>
      </w:r>
      <w:r w:rsidRPr="00295B2B">
        <w:rPr>
          <w:rFonts w:asciiTheme="majorBidi" w:hAnsiTheme="majorBidi" w:cs="B Nazanin"/>
          <w:kern w:val="24"/>
          <w:sz w:val="24"/>
          <w:szCs w:val="24"/>
          <w:rtl/>
          <w:lang w:bidi="fa-IR"/>
        </w:rPr>
        <w:t xml:space="preserve"> لخته ژل دار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است. مقدار 5 میلی لیتر از کشت خون مثبت شده را داخل این لوله ریخته و به مدت 10 دقیقه در  در دور 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g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 1000 سانتریفیوژ کنید. این عمل باعث جدا شدن گلبول های قرمز از سرم حاوی باکتری ها و تغلیظ باکتری ها شده و انجام تست های اولیه را راحت می کند.  </w:t>
      </w:r>
    </w:p>
    <w:p w14:paraId="581C0A33" w14:textId="77777777" w:rsidR="00C953D0" w:rsidRPr="00295B2B" w:rsidRDefault="00C953D0" w:rsidP="00295B2B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از مایع رویی که حاوی باکتری هاست رنگ آمیزی گرم و تست اکسیداز انجام دهید. اگر باکتری گرم منفی نبود کلاً انجام آنتی بیوگرام مستقیم قابل انجام نخواهد بود. اگر باکتری ها کوکسی گرم منفی و اکسیداز منفی بودند احتمالاً باکتری 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lastRenderedPageBreak/>
        <w:t xml:space="preserve">آسینتوباکتر است، باسیل گرم منفی و اکسیداز منفی احتمال انتروباکترال ها را مطرح می کند و وجود باسیل گرم منفی اکسیداز مثبت احتمالاً نشان دهنده باکتری سودوموناس آئروجینوزا است. </w:t>
      </w:r>
    </w:p>
    <w:p w14:paraId="46C02742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بعد از تشخیص اولیه مراحل زیر را برای انجام آنتی بیوگرام مستقیم به انجام می رسانیم: </w:t>
      </w:r>
    </w:p>
    <w:p w14:paraId="54AEFBEC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1. بطری کشت خون را 5 تا 10 بار برعکس کنید تا کاملاً مخلوط شود. </w:t>
      </w:r>
    </w:p>
    <w:p w14:paraId="58036A9E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2. بالای بطری را با دستمال مرطوب الکلی استریل کنید، اجازه دهید خشک شود و سوزن سرنگ را داخل بطری کشت خون قرار دهید.</w:t>
      </w:r>
    </w:p>
    <w:p w14:paraId="161E2018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3. چهار قطره از محیط آبگوشت کشت خون را روی یک پلیت مولر هینتون آگار بریزید. به عنوان بررسی خلوص، بر روی یک پلیت بلاد آگار هم تلقیح را انجام دهید.</w:t>
      </w:r>
    </w:p>
    <w:p w14:paraId="1CC1F364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4. نمونه ریخته شده را با استفاده از یک سواب پنبه ای استریل در تمام سطح پلیت پخش کنید و کشت چمنی چند جهته را انجام دهید.</w:t>
      </w:r>
    </w:p>
    <w:p w14:paraId="57A2FF6B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5. درب را برای 3 تا 5 دقیقه (در حالت ایده آل) اما نه بیشتر از 15 دقیقه باز بگذارید.</w:t>
      </w:r>
    </w:p>
    <w:p w14:paraId="232D9FA3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6. دیسک های آنتی بیوتیکی را روی سطح پلیت تلقیح شده بگذارید و کمی فشار دهید (انتخاب دیسک ها بر حسب رنگ آمیزی گرم و تست اکسیداز). </w:t>
      </w:r>
    </w:p>
    <w:p w14:paraId="2851FC0B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7. در نهایت پلیت را معکوس کرده و ظرف 15 دقیقه پس از گذاشتن دیسک ها در انکوباتور قرار دهید. زمان انکوباسیون از 10-8 ساعت و یا 18-16 ساعت متغیر است. </w:t>
      </w:r>
    </w:p>
    <w:p w14:paraId="6C3F04F0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برای سه باکتری فوق جداول تفسیری اندکی با جداول استاندارد باکتریها که برای هر باکتری گفته شد متفاوت است و ممکن است بسته به زمان انکوباسیون هم تفسیر یک دیسک متفاوت باشد. </w:t>
      </w:r>
    </w:p>
    <w:p w14:paraId="48AD6E50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در جداول 1 تا 3 آنتی بیوتیک های مجاز قابل انجام با روش مستقیم از کشت خون و همچنین تفسیر هر دیسک بر اساس باکتری و زمان انکوباسیون آمده است. ممکن است برای خوانش هاله های برخی از دیسک ها زمان 10-8 ساعت انکوباسیون کافی نباشد و به همین خاطر داخل جداول زیر جلوی آنها خط تیره آمده است.</w:t>
      </w:r>
    </w:p>
    <w:p w14:paraId="406DC81B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 xml:space="preserve">  </w:t>
      </w:r>
    </w:p>
    <w:p w14:paraId="4EA293DE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rtl/>
          <w:lang w:bidi="fa-IR"/>
        </w:rPr>
        <w:t>جدول 1.</w:t>
      </w:r>
      <w:r w:rsidRPr="00295B2B">
        <w:rPr>
          <w:rFonts w:asciiTheme="majorBidi" w:hAnsiTheme="majorBidi" w:cs="B Nazanin" w:hint="cs"/>
          <w:b/>
          <w:bCs/>
          <w:kern w:val="24"/>
          <w:rtl/>
          <w:lang w:bidi="fa-IR"/>
        </w:rPr>
        <w:t xml:space="preserve"> </w:t>
      </w:r>
      <w:r w:rsidRPr="00295B2B">
        <w:rPr>
          <w:rFonts w:asciiTheme="majorBidi" w:hAnsiTheme="majorBidi" w:cs="B Nazanin" w:hint="cs"/>
          <w:kern w:val="24"/>
          <w:rtl/>
          <w:lang w:bidi="fa-IR"/>
        </w:rPr>
        <w:t>آنتی بیوتیک های مجاز قابل انجام با روش مستقیم از کشت خون و همچنین تفسیر هر دیسک بر اساس زمان خوانش برای انتروباکترال ها.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560"/>
        <w:gridCol w:w="992"/>
        <w:gridCol w:w="1417"/>
        <w:gridCol w:w="1135"/>
      </w:tblGrid>
      <w:tr w:rsidR="00295B2B" w:rsidRPr="00295B2B" w14:paraId="33C7CA18" w14:textId="77777777" w:rsidTr="006B3761">
        <w:trPr>
          <w:jc w:val="center"/>
        </w:trPr>
        <w:tc>
          <w:tcPr>
            <w:tcW w:w="1805" w:type="dxa"/>
          </w:tcPr>
          <w:p w14:paraId="4E0F803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 xml:space="preserve">آنتی بیوتیک </w:t>
            </w:r>
          </w:p>
        </w:tc>
        <w:tc>
          <w:tcPr>
            <w:tcW w:w="1560" w:type="dxa"/>
          </w:tcPr>
          <w:p w14:paraId="43B7A72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زمان خوانش</w:t>
            </w:r>
          </w:p>
        </w:tc>
        <w:tc>
          <w:tcPr>
            <w:tcW w:w="992" w:type="dxa"/>
          </w:tcPr>
          <w:p w14:paraId="7793B0A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حساس</w:t>
            </w:r>
          </w:p>
        </w:tc>
        <w:tc>
          <w:tcPr>
            <w:tcW w:w="1417" w:type="dxa"/>
          </w:tcPr>
          <w:p w14:paraId="77ED90D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نیمه حساس</w:t>
            </w:r>
          </w:p>
        </w:tc>
        <w:tc>
          <w:tcPr>
            <w:tcW w:w="1135" w:type="dxa"/>
          </w:tcPr>
          <w:p w14:paraId="6FDAB11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مقاوم</w:t>
            </w:r>
          </w:p>
        </w:tc>
      </w:tr>
      <w:tr w:rsidR="00295B2B" w:rsidRPr="00295B2B" w14:paraId="0A383632" w14:textId="77777777" w:rsidTr="006B3761">
        <w:trPr>
          <w:jc w:val="center"/>
        </w:trPr>
        <w:tc>
          <w:tcPr>
            <w:tcW w:w="1805" w:type="dxa"/>
            <w:vMerge w:val="restart"/>
          </w:tcPr>
          <w:p w14:paraId="12A0CA5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Ampicillin</w:t>
            </w:r>
          </w:p>
        </w:tc>
        <w:tc>
          <w:tcPr>
            <w:tcW w:w="1560" w:type="dxa"/>
          </w:tcPr>
          <w:p w14:paraId="3D80553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7F51C30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≥16</w:t>
            </w:r>
          </w:p>
        </w:tc>
        <w:tc>
          <w:tcPr>
            <w:tcW w:w="1417" w:type="dxa"/>
          </w:tcPr>
          <w:p w14:paraId="7EB37ED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cs="B Nazanin"/>
              </w:rPr>
              <w:t>12-15</w:t>
            </w:r>
          </w:p>
        </w:tc>
        <w:tc>
          <w:tcPr>
            <w:tcW w:w="1135" w:type="dxa"/>
          </w:tcPr>
          <w:p w14:paraId="4714F64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11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7E04C605" w14:textId="77777777" w:rsidTr="006B3761">
        <w:trPr>
          <w:jc w:val="center"/>
        </w:trPr>
        <w:tc>
          <w:tcPr>
            <w:tcW w:w="1805" w:type="dxa"/>
            <w:vMerge/>
          </w:tcPr>
          <w:p w14:paraId="2983C51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3F2C4A7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2132560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17</w:t>
            </w:r>
          </w:p>
        </w:tc>
        <w:tc>
          <w:tcPr>
            <w:tcW w:w="1417" w:type="dxa"/>
          </w:tcPr>
          <w:p w14:paraId="231C3D3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14-16</w:t>
            </w:r>
          </w:p>
        </w:tc>
        <w:tc>
          <w:tcPr>
            <w:tcW w:w="1135" w:type="dxa"/>
          </w:tcPr>
          <w:p w14:paraId="0D65309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13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CF5B852" w14:textId="77777777" w:rsidTr="006B3761">
        <w:trPr>
          <w:jc w:val="center"/>
        </w:trPr>
        <w:tc>
          <w:tcPr>
            <w:tcW w:w="1805" w:type="dxa"/>
            <w:vMerge w:val="restart"/>
          </w:tcPr>
          <w:p w14:paraId="182DB97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 xml:space="preserve">Cefepime </w:t>
            </w:r>
          </w:p>
        </w:tc>
        <w:tc>
          <w:tcPr>
            <w:tcW w:w="1560" w:type="dxa"/>
          </w:tcPr>
          <w:p w14:paraId="2D3193B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61FC2912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≥23</w:t>
            </w:r>
          </w:p>
        </w:tc>
        <w:tc>
          <w:tcPr>
            <w:tcW w:w="1417" w:type="dxa"/>
          </w:tcPr>
          <w:p w14:paraId="21C078B9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19-22</w:t>
            </w:r>
          </w:p>
        </w:tc>
        <w:tc>
          <w:tcPr>
            <w:tcW w:w="1135" w:type="dxa"/>
          </w:tcPr>
          <w:p w14:paraId="6FE41B3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18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D6B2585" w14:textId="77777777" w:rsidTr="006B3761">
        <w:trPr>
          <w:jc w:val="center"/>
        </w:trPr>
        <w:tc>
          <w:tcPr>
            <w:tcW w:w="1805" w:type="dxa"/>
            <w:vMerge/>
          </w:tcPr>
          <w:p w14:paraId="19ACEE7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1A4437E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46222E87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≥23</w:t>
            </w:r>
          </w:p>
        </w:tc>
        <w:tc>
          <w:tcPr>
            <w:tcW w:w="1417" w:type="dxa"/>
          </w:tcPr>
          <w:p w14:paraId="285FCA0F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19-22</w:t>
            </w:r>
          </w:p>
        </w:tc>
        <w:tc>
          <w:tcPr>
            <w:tcW w:w="1135" w:type="dxa"/>
          </w:tcPr>
          <w:p w14:paraId="7DD7733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18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0D8B299" w14:textId="77777777" w:rsidTr="006B3761">
        <w:trPr>
          <w:jc w:val="center"/>
        </w:trPr>
        <w:tc>
          <w:tcPr>
            <w:tcW w:w="1805" w:type="dxa"/>
            <w:vMerge w:val="restart"/>
          </w:tcPr>
          <w:p w14:paraId="228B4FF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Ceftriaxone</w:t>
            </w:r>
          </w:p>
        </w:tc>
        <w:tc>
          <w:tcPr>
            <w:tcW w:w="1560" w:type="dxa"/>
          </w:tcPr>
          <w:p w14:paraId="55865DE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1ECCB40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≥23</w:t>
            </w:r>
          </w:p>
        </w:tc>
        <w:tc>
          <w:tcPr>
            <w:tcW w:w="1417" w:type="dxa"/>
          </w:tcPr>
          <w:p w14:paraId="2E23D70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20-22</w:t>
            </w:r>
          </w:p>
        </w:tc>
        <w:tc>
          <w:tcPr>
            <w:tcW w:w="1135" w:type="dxa"/>
          </w:tcPr>
          <w:p w14:paraId="2FFCD08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19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4321E96" w14:textId="77777777" w:rsidTr="006B3761">
        <w:trPr>
          <w:jc w:val="center"/>
        </w:trPr>
        <w:tc>
          <w:tcPr>
            <w:tcW w:w="1805" w:type="dxa"/>
            <w:vMerge/>
          </w:tcPr>
          <w:p w14:paraId="64484C1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449C8E4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450C591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≥23</w:t>
            </w:r>
          </w:p>
        </w:tc>
        <w:tc>
          <w:tcPr>
            <w:tcW w:w="1417" w:type="dxa"/>
          </w:tcPr>
          <w:p w14:paraId="05C3CDB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20-22</w:t>
            </w:r>
          </w:p>
        </w:tc>
        <w:tc>
          <w:tcPr>
            <w:tcW w:w="1135" w:type="dxa"/>
          </w:tcPr>
          <w:p w14:paraId="43B8661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19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03A135DB" w14:textId="77777777" w:rsidTr="006B3761">
        <w:trPr>
          <w:jc w:val="center"/>
        </w:trPr>
        <w:tc>
          <w:tcPr>
            <w:tcW w:w="1805" w:type="dxa"/>
            <w:vMerge w:val="restart"/>
          </w:tcPr>
          <w:p w14:paraId="61CC0ED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Ceftazidime</w:t>
            </w:r>
          </w:p>
        </w:tc>
        <w:tc>
          <w:tcPr>
            <w:tcW w:w="1560" w:type="dxa"/>
          </w:tcPr>
          <w:p w14:paraId="6C636B8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3D22320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63E611B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0C430EF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2627EA6B" w14:textId="77777777" w:rsidTr="006B3761">
        <w:trPr>
          <w:jc w:val="center"/>
        </w:trPr>
        <w:tc>
          <w:tcPr>
            <w:tcW w:w="1805" w:type="dxa"/>
            <w:vMerge/>
          </w:tcPr>
          <w:p w14:paraId="5A9BC12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244E415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692DCC0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1CF9C49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34F7EC1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F50A808" w14:textId="77777777" w:rsidTr="006B3761">
        <w:trPr>
          <w:jc w:val="center"/>
        </w:trPr>
        <w:tc>
          <w:tcPr>
            <w:tcW w:w="1805" w:type="dxa"/>
            <w:vMerge w:val="restart"/>
          </w:tcPr>
          <w:p w14:paraId="6458E51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Aztreonam</w:t>
            </w:r>
          </w:p>
        </w:tc>
        <w:tc>
          <w:tcPr>
            <w:tcW w:w="1560" w:type="dxa"/>
          </w:tcPr>
          <w:p w14:paraId="41594B2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19A48F3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5917742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73D0762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232735D0" w14:textId="77777777" w:rsidTr="006B3761">
        <w:trPr>
          <w:jc w:val="center"/>
        </w:trPr>
        <w:tc>
          <w:tcPr>
            <w:tcW w:w="1805" w:type="dxa"/>
            <w:vMerge/>
          </w:tcPr>
          <w:p w14:paraId="744AFED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7C205AD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004911E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0E411FF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7373238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2CA04C68" w14:textId="77777777" w:rsidTr="006B3761">
        <w:trPr>
          <w:jc w:val="center"/>
        </w:trPr>
        <w:tc>
          <w:tcPr>
            <w:tcW w:w="1805" w:type="dxa"/>
            <w:vMerge w:val="restart"/>
          </w:tcPr>
          <w:p w14:paraId="32483FF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Meropenem</w:t>
            </w:r>
          </w:p>
        </w:tc>
        <w:tc>
          <w:tcPr>
            <w:tcW w:w="1560" w:type="dxa"/>
          </w:tcPr>
          <w:p w14:paraId="18CA7A3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2ABF4C2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≥22</w:t>
            </w:r>
          </w:p>
        </w:tc>
        <w:tc>
          <w:tcPr>
            <w:tcW w:w="1417" w:type="dxa"/>
          </w:tcPr>
          <w:p w14:paraId="07D9222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20-21</w:t>
            </w:r>
          </w:p>
        </w:tc>
        <w:tc>
          <w:tcPr>
            <w:tcW w:w="1135" w:type="dxa"/>
          </w:tcPr>
          <w:p w14:paraId="3000E00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19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67EF63F3" w14:textId="77777777" w:rsidTr="006B3761">
        <w:trPr>
          <w:jc w:val="center"/>
        </w:trPr>
        <w:tc>
          <w:tcPr>
            <w:tcW w:w="1805" w:type="dxa"/>
            <w:vMerge/>
          </w:tcPr>
          <w:p w14:paraId="1CA00B0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42D3A57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4C7FC09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≥22</w:t>
            </w:r>
          </w:p>
        </w:tc>
        <w:tc>
          <w:tcPr>
            <w:tcW w:w="1417" w:type="dxa"/>
          </w:tcPr>
          <w:p w14:paraId="5C0C2C1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19-21</w:t>
            </w:r>
          </w:p>
        </w:tc>
        <w:tc>
          <w:tcPr>
            <w:tcW w:w="1135" w:type="dxa"/>
          </w:tcPr>
          <w:p w14:paraId="5A04098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18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0A60DF4C" w14:textId="77777777" w:rsidTr="006B3761">
        <w:trPr>
          <w:jc w:val="center"/>
        </w:trPr>
        <w:tc>
          <w:tcPr>
            <w:tcW w:w="1805" w:type="dxa"/>
            <w:vMerge w:val="restart"/>
          </w:tcPr>
          <w:p w14:paraId="65DA598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Tobramycin</w:t>
            </w:r>
          </w:p>
        </w:tc>
        <w:tc>
          <w:tcPr>
            <w:tcW w:w="1560" w:type="dxa"/>
          </w:tcPr>
          <w:p w14:paraId="04A9CB1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00E00D0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17</w:t>
            </w:r>
          </w:p>
        </w:tc>
        <w:tc>
          <w:tcPr>
            <w:tcW w:w="1417" w:type="dxa"/>
          </w:tcPr>
          <w:p w14:paraId="2E61058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13-16</w:t>
            </w:r>
          </w:p>
        </w:tc>
        <w:tc>
          <w:tcPr>
            <w:tcW w:w="1135" w:type="dxa"/>
          </w:tcPr>
          <w:p w14:paraId="5B1D340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5B825A0" w14:textId="77777777" w:rsidTr="006B3761">
        <w:trPr>
          <w:jc w:val="center"/>
        </w:trPr>
        <w:tc>
          <w:tcPr>
            <w:tcW w:w="1805" w:type="dxa"/>
            <w:vMerge/>
          </w:tcPr>
          <w:p w14:paraId="416328F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142895E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740C966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17</w:t>
            </w:r>
          </w:p>
        </w:tc>
        <w:tc>
          <w:tcPr>
            <w:tcW w:w="1417" w:type="dxa"/>
          </w:tcPr>
          <w:p w14:paraId="21F2466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13-16</w:t>
            </w:r>
          </w:p>
        </w:tc>
        <w:tc>
          <w:tcPr>
            <w:tcW w:w="1135" w:type="dxa"/>
          </w:tcPr>
          <w:p w14:paraId="6682DF2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7EB37D96" w14:textId="77777777" w:rsidTr="006B3761">
        <w:trPr>
          <w:jc w:val="center"/>
        </w:trPr>
        <w:tc>
          <w:tcPr>
            <w:tcW w:w="1805" w:type="dxa"/>
            <w:vMerge w:val="restart"/>
          </w:tcPr>
          <w:p w14:paraId="44883D0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Ciprofloxacin</w:t>
            </w:r>
          </w:p>
        </w:tc>
        <w:tc>
          <w:tcPr>
            <w:tcW w:w="1560" w:type="dxa"/>
          </w:tcPr>
          <w:p w14:paraId="3999D71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5DDE356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30B356E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6B1AD03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D292F92" w14:textId="77777777" w:rsidTr="006B3761">
        <w:trPr>
          <w:jc w:val="center"/>
        </w:trPr>
        <w:tc>
          <w:tcPr>
            <w:tcW w:w="1805" w:type="dxa"/>
            <w:vMerge/>
          </w:tcPr>
          <w:p w14:paraId="46E5E3F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7C6874E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4E59451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51BB68E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18-20</w:t>
            </w:r>
          </w:p>
        </w:tc>
        <w:tc>
          <w:tcPr>
            <w:tcW w:w="1135" w:type="dxa"/>
          </w:tcPr>
          <w:p w14:paraId="1DB53E7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25A1225" w14:textId="77777777" w:rsidTr="006B3761">
        <w:trPr>
          <w:jc w:val="center"/>
        </w:trPr>
        <w:tc>
          <w:tcPr>
            <w:tcW w:w="1805" w:type="dxa"/>
            <w:vMerge w:val="restart"/>
          </w:tcPr>
          <w:p w14:paraId="4012C88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Trimethoprim</w:t>
            </w:r>
            <w:r w:rsidRPr="00295B2B">
              <w:rPr>
                <w:rFonts w:asciiTheme="majorBidi" w:hAnsiTheme="majorBidi" w:cs="B Nazanin"/>
                <w:kern w:val="24"/>
                <w:rtl/>
                <w:lang w:bidi="fa-IR"/>
              </w:rPr>
              <w:t>-</w:t>
            </w:r>
          </w:p>
          <w:p w14:paraId="2BA4EB9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Sulfamethoxazole</w:t>
            </w:r>
          </w:p>
        </w:tc>
        <w:tc>
          <w:tcPr>
            <w:tcW w:w="1560" w:type="dxa"/>
          </w:tcPr>
          <w:p w14:paraId="70EEF14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19ABCA9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417" w:type="dxa"/>
          </w:tcPr>
          <w:p w14:paraId="6E882F4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135" w:type="dxa"/>
          </w:tcPr>
          <w:p w14:paraId="798A1BD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-</w:t>
            </w:r>
          </w:p>
        </w:tc>
      </w:tr>
      <w:tr w:rsidR="00295B2B" w:rsidRPr="00295B2B" w14:paraId="03E0387D" w14:textId="77777777" w:rsidTr="006B3761">
        <w:trPr>
          <w:jc w:val="center"/>
        </w:trPr>
        <w:tc>
          <w:tcPr>
            <w:tcW w:w="1805" w:type="dxa"/>
            <w:vMerge/>
          </w:tcPr>
          <w:p w14:paraId="1476DA9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2EAD128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40AC6A9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16</w:t>
            </w:r>
          </w:p>
        </w:tc>
        <w:tc>
          <w:tcPr>
            <w:tcW w:w="1417" w:type="dxa"/>
          </w:tcPr>
          <w:p w14:paraId="3181B00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11-15</w:t>
            </w:r>
          </w:p>
        </w:tc>
        <w:tc>
          <w:tcPr>
            <w:tcW w:w="1135" w:type="dxa"/>
          </w:tcPr>
          <w:p w14:paraId="574B6EA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10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</w:tbl>
    <w:p w14:paraId="4BE3BBA5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rtl/>
          <w:lang w:bidi="fa-IR"/>
        </w:rPr>
        <w:t>جدول 2. آنتی بیوتیک های مجاز قابل انجام با روش مستقیم از کشت خون و همچنین تفسیر هر دیسک بر اساس زمان خوانش برای سودوموناس آئروجینوزا.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60"/>
        <w:gridCol w:w="992"/>
        <w:gridCol w:w="1417"/>
        <w:gridCol w:w="1135"/>
      </w:tblGrid>
      <w:tr w:rsidR="00295B2B" w:rsidRPr="00295B2B" w14:paraId="43BC9D86" w14:textId="77777777" w:rsidTr="006B3761">
        <w:trPr>
          <w:jc w:val="center"/>
        </w:trPr>
        <w:tc>
          <w:tcPr>
            <w:tcW w:w="1660" w:type="dxa"/>
          </w:tcPr>
          <w:p w14:paraId="7AA2978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 xml:space="preserve">آنتی بیوتیک </w:t>
            </w:r>
          </w:p>
        </w:tc>
        <w:tc>
          <w:tcPr>
            <w:tcW w:w="1560" w:type="dxa"/>
          </w:tcPr>
          <w:p w14:paraId="4A9C408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زمان خوانش</w:t>
            </w:r>
          </w:p>
        </w:tc>
        <w:tc>
          <w:tcPr>
            <w:tcW w:w="992" w:type="dxa"/>
          </w:tcPr>
          <w:p w14:paraId="676377B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حساس</w:t>
            </w:r>
          </w:p>
        </w:tc>
        <w:tc>
          <w:tcPr>
            <w:tcW w:w="1417" w:type="dxa"/>
          </w:tcPr>
          <w:p w14:paraId="6DF3B18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نیمه حساس</w:t>
            </w:r>
          </w:p>
        </w:tc>
        <w:tc>
          <w:tcPr>
            <w:tcW w:w="1135" w:type="dxa"/>
          </w:tcPr>
          <w:p w14:paraId="38EEFF1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مقاوم</w:t>
            </w:r>
          </w:p>
        </w:tc>
      </w:tr>
      <w:tr w:rsidR="00295B2B" w:rsidRPr="00295B2B" w14:paraId="5A3EDBC5" w14:textId="77777777" w:rsidTr="006B3761">
        <w:trPr>
          <w:jc w:val="center"/>
        </w:trPr>
        <w:tc>
          <w:tcPr>
            <w:tcW w:w="1660" w:type="dxa"/>
            <w:vMerge w:val="restart"/>
          </w:tcPr>
          <w:p w14:paraId="35F3EFC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 xml:space="preserve">Cefepime </w:t>
            </w:r>
          </w:p>
        </w:tc>
        <w:tc>
          <w:tcPr>
            <w:tcW w:w="1560" w:type="dxa"/>
          </w:tcPr>
          <w:p w14:paraId="6A43684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37057A9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417" w:type="dxa"/>
          </w:tcPr>
          <w:p w14:paraId="683BB45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135" w:type="dxa"/>
          </w:tcPr>
          <w:p w14:paraId="55813E4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-</w:t>
            </w:r>
          </w:p>
        </w:tc>
      </w:tr>
      <w:tr w:rsidR="00295B2B" w:rsidRPr="00295B2B" w14:paraId="62F8B0E5" w14:textId="77777777" w:rsidTr="006B3761">
        <w:trPr>
          <w:jc w:val="center"/>
        </w:trPr>
        <w:tc>
          <w:tcPr>
            <w:tcW w:w="1660" w:type="dxa"/>
            <w:vMerge/>
          </w:tcPr>
          <w:p w14:paraId="3881F45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6C86F33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102E31E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573CE3A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55F63FC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009A8A7" w14:textId="77777777" w:rsidTr="006B3761">
        <w:trPr>
          <w:jc w:val="center"/>
        </w:trPr>
        <w:tc>
          <w:tcPr>
            <w:tcW w:w="1660" w:type="dxa"/>
            <w:vMerge w:val="restart"/>
          </w:tcPr>
          <w:p w14:paraId="79A71C9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Ceftazidime</w:t>
            </w:r>
          </w:p>
        </w:tc>
        <w:tc>
          <w:tcPr>
            <w:tcW w:w="1560" w:type="dxa"/>
          </w:tcPr>
          <w:p w14:paraId="1B0130D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17BC5DF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306C76E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135" w:type="dxa"/>
          </w:tcPr>
          <w:p w14:paraId="4C19ACD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78B8BA5" w14:textId="77777777" w:rsidTr="006B3761">
        <w:trPr>
          <w:jc w:val="center"/>
        </w:trPr>
        <w:tc>
          <w:tcPr>
            <w:tcW w:w="1660" w:type="dxa"/>
            <w:vMerge/>
          </w:tcPr>
          <w:p w14:paraId="5D97C6A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22AC4F5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476D1E5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4032BA7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75292C0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C6B5070" w14:textId="77777777" w:rsidTr="006B3761">
        <w:trPr>
          <w:jc w:val="center"/>
        </w:trPr>
        <w:tc>
          <w:tcPr>
            <w:tcW w:w="1660" w:type="dxa"/>
            <w:vMerge w:val="restart"/>
          </w:tcPr>
          <w:p w14:paraId="4F79174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Meropenem</w:t>
            </w:r>
          </w:p>
        </w:tc>
        <w:tc>
          <w:tcPr>
            <w:tcW w:w="1560" w:type="dxa"/>
          </w:tcPr>
          <w:p w14:paraId="737ECC9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627AC55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≥19</w:t>
            </w:r>
          </w:p>
        </w:tc>
        <w:tc>
          <w:tcPr>
            <w:tcW w:w="1417" w:type="dxa"/>
          </w:tcPr>
          <w:p w14:paraId="1AF1A5C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16-18</w:t>
            </w:r>
          </w:p>
        </w:tc>
        <w:tc>
          <w:tcPr>
            <w:tcW w:w="1135" w:type="dxa"/>
          </w:tcPr>
          <w:p w14:paraId="437075F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15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028DD718" w14:textId="77777777" w:rsidTr="006B3761">
        <w:trPr>
          <w:jc w:val="center"/>
        </w:trPr>
        <w:tc>
          <w:tcPr>
            <w:tcW w:w="1660" w:type="dxa"/>
            <w:vMerge/>
          </w:tcPr>
          <w:p w14:paraId="4BF9B73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45F7CE9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4EBC72F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≥19</w:t>
            </w:r>
          </w:p>
        </w:tc>
        <w:tc>
          <w:tcPr>
            <w:tcW w:w="1417" w:type="dxa"/>
          </w:tcPr>
          <w:p w14:paraId="2E93ED0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16-18</w:t>
            </w:r>
          </w:p>
        </w:tc>
        <w:tc>
          <w:tcPr>
            <w:tcW w:w="1135" w:type="dxa"/>
          </w:tcPr>
          <w:p w14:paraId="7BF8602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15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7853DCA" w14:textId="77777777" w:rsidTr="006B3761">
        <w:trPr>
          <w:jc w:val="center"/>
        </w:trPr>
        <w:tc>
          <w:tcPr>
            <w:tcW w:w="1660" w:type="dxa"/>
            <w:vMerge w:val="restart"/>
          </w:tcPr>
          <w:p w14:paraId="1681713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Tobramycin</w:t>
            </w:r>
          </w:p>
        </w:tc>
        <w:tc>
          <w:tcPr>
            <w:tcW w:w="1560" w:type="dxa"/>
          </w:tcPr>
          <w:p w14:paraId="7EE1E98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3BC8017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≥19</w:t>
            </w:r>
          </w:p>
        </w:tc>
        <w:tc>
          <w:tcPr>
            <w:tcW w:w="1417" w:type="dxa"/>
          </w:tcPr>
          <w:p w14:paraId="02EDC33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13-18</w:t>
            </w:r>
          </w:p>
        </w:tc>
        <w:tc>
          <w:tcPr>
            <w:tcW w:w="1135" w:type="dxa"/>
          </w:tcPr>
          <w:p w14:paraId="7666242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114A1EB" w14:textId="77777777" w:rsidTr="006B3761">
        <w:trPr>
          <w:jc w:val="center"/>
        </w:trPr>
        <w:tc>
          <w:tcPr>
            <w:tcW w:w="1660" w:type="dxa"/>
            <w:vMerge/>
          </w:tcPr>
          <w:p w14:paraId="5DA04E8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69F0F98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5CA1157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19</w:t>
            </w:r>
          </w:p>
        </w:tc>
        <w:tc>
          <w:tcPr>
            <w:tcW w:w="1417" w:type="dxa"/>
          </w:tcPr>
          <w:p w14:paraId="2AC07DB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13-18</w:t>
            </w:r>
          </w:p>
        </w:tc>
        <w:tc>
          <w:tcPr>
            <w:tcW w:w="1135" w:type="dxa"/>
          </w:tcPr>
          <w:p w14:paraId="35A4DF3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ED39D3D" w14:textId="77777777" w:rsidTr="006B3761">
        <w:trPr>
          <w:jc w:val="center"/>
        </w:trPr>
        <w:tc>
          <w:tcPr>
            <w:tcW w:w="1660" w:type="dxa"/>
            <w:vMerge w:val="restart"/>
          </w:tcPr>
          <w:p w14:paraId="5F9472C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Ciprofloxacin</w:t>
            </w:r>
          </w:p>
        </w:tc>
        <w:tc>
          <w:tcPr>
            <w:tcW w:w="1560" w:type="dxa"/>
          </w:tcPr>
          <w:p w14:paraId="5D046E9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0E14AF4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≥23</w:t>
            </w:r>
          </w:p>
        </w:tc>
        <w:tc>
          <w:tcPr>
            <w:tcW w:w="1417" w:type="dxa"/>
          </w:tcPr>
          <w:p w14:paraId="4A95887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18-22</w:t>
            </w:r>
          </w:p>
        </w:tc>
        <w:tc>
          <w:tcPr>
            <w:tcW w:w="1135" w:type="dxa"/>
          </w:tcPr>
          <w:p w14:paraId="65A039B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17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C953D0" w:rsidRPr="00295B2B" w14:paraId="1CAAAAEE" w14:textId="77777777" w:rsidTr="006B3761">
        <w:trPr>
          <w:jc w:val="center"/>
        </w:trPr>
        <w:tc>
          <w:tcPr>
            <w:tcW w:w="1660" w:type="dxa"/>
            <w:vMerge/>
          </w:tcPr>
          <w:p w14:paraId="274412F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799947F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086B3A6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≥25</w:t>
            </w:r>
          </w:p>
        </w:tc>
        <w:tc>
          <w:tcPr>
            <w:tcW w:w="1417" w:type="dxa"/>
          </w:tcPr>
          <w:p w14:paraId="14AB7F1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19-24</w:t>
            </w:r>
          </w:p>
        </w:tc>
        <w:tc>
          <w:tcPr>
            <w:tcW w:w="1135" w:type="dxa"/>
          </w:tcPr>
          <w:p w14:paraId="1238809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18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</w:tbl>
    <w:p w14:paraId="5A6C2029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</w:p>
    <w:p w14:paraId="011AAB7A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kern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rtl/>
          <w:lang w:bidi="fa-IR"/>
        </w:rPr>
        <w:t>جدول 3. آنتی بیوتیک های مجاز قابل انجام با روش مستقیم از کشت خون و همچنین تفسیر هر دیسک بر اساس زمان خوانش برای آسینتوباکتر.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560"/>
        <w:gridCol w:w="992"/>
        <w:gridCol w:w="1417"/>
        <w:gridCol w:w="1135"/>
      </w:tblGrid>
      <w:tr w:rsidR="00295B2B" w:rsidRPr="00295B2B" w14:paraId="6B0D725D" w14:textId="77777777" w:rsidTr="006B3761">
        <w:trPr>
          <w:jc w:val="center"/>
        </w:trPr>
        <w:tc>
          <w:tcPr>
            <w:tcW w:w="1805" w:type="dxa"/>
          </w:tcPr>
          <w:p w14:paraId="77310DF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 xml:space="preserve">آنتی بیوتیک </w:t>
            </w:r>
          </w:p>
        </w:tc>
        <w:tc>
          <w:tcPr>
            <w:tcW w:w="1560" w:type="dxa"/>
          </w:tcPr>
          <w:p w14:paraId="2FF24BE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زمان خوانش</w:t>
            </w:r>
          </w:p>
        </w:tc>
        <w:tc>
          <w:tcPr>
            <w:tcW w:w="992" w:type="dxa"/>
          </w:tcPr>
          <w:p w14:paraId="7D56835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حساس</w:t>
            </w:r>
          </w:p>
        </w:tc>
        <w:tc>
          <w:tcPr>
            <w:tcW w:w="1417" w:type="dxa"/>
          </w:tcPr>
          <w:p w14:paraId="7AFA1AD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نیمه حساس</w:t>
            </w:r>
          </w:p>
        </w:tc>
        <w:tc>
          <w:tcPr>
            <w:tcW w:w="1135" w:type="dxa"/>
          </w:tcPr>
          <w:p w14:paraId="67E5843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مقاوم</w:t>
            </w:r>
          </w:p>
        </w:tc>
      </w:tr>
      <w:tr w:rsidR="00295B2B" w:rsidRPr="00295B2B" w14:paraId="5EB9FC41" w14:textId="77777777" w:rsidTr="006B3761">
        <w:trPr>
          <w:jc w:val="center"/>
        </w:trPr>
        <w:tc>
          <w:tcPr>
            <w:tcW w:w="1805" w:type="dxa"/>
            <w:vMerge w:val="restart"/>
          </w:tcPr>
          <w:p w14:paraId="7DE951D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Ampicillin-sulbactam</w:t>
            </w:r>
          </w:p>
        </w:tc>
        <w:tc>
          <w:tcPr>
            <w:tcW w:w="1560" w:type="dxa"/>
          </w:tcPr>
          <w:p w14:paraId="7AF4BED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1A49A741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417" w:type="dxa"/>
          </w:tcPr>
          <w:p w14:paraId="16A2332B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-</w:t>
            </w:r>
          </w:p>
        </w:tc>
        <w:tc>
          <w:tcPr>
            <w:tcW w:w="1135" w:type="dxa"/>
          </w:tcPr>
          <w:p w14:paraId="6791C83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-</w:t>
            </w:r>
          </w:p>
        </w:tc>
      </w:tr>
      <w:tr w:rsidR="00295B2B" w:rsidRPr="00295B2B" w14:paraId="4E75509F" w14:textId="77777777" w:rsidTr="006B3761">
        <w:trPr>
          <w:jc w:val="center"/>
        </w:trPr>
        <w:tc>
          <w:tcPr>
            <w:tcW w:w="1805" w:type="dxa"/>
            <w:vMerge/>
          </w:tcPr>
          <w:p w14:paraId="200F3E8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03DD9C2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67BB597B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 15</w:t>
            </w:r>
          </w:p>
        </w:tc>
        <w:tc>
          <w:tcPr>
            <w:tcW w:w="1417" w:type="dxa"/>
          </w:tcPr>
          <w:p w14:paraId="1964A611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12-14</w:t>
            </w:r>
          </w:p>
        </w:tc>
        <w:tc>
          <w:tcPr>
            <w:tcW w:w="1135" w:type="dxa"/>
          </w:tcPr>
          <w:p w14:paraId="4543A09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11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222F3AA7" w14:textId="77777777" w:rsidTr="006B3761">
        <w:trPr>
          <w:jc w:val="center"/>
        </w:trPr>
        <w:tc>
          <w:tcPr>
            <w:tcW w:w="1805" w:type="dxa"/>
            <w:vMerge w:val="restart"/>
          </w:tcPr>
          <w:p w14:paraId="05A2B65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Piperacillin-tazobactam</w:t>
            </w:r>
          </w:p>
        </w:tc>
        <w:tc>
          <w:tcPr>
            <w:tcW w:w="1560" w:type="dxa"/>
          </w:tcPr>
          <w:p w14:paraId="4E39BB2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17CDFD65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≥19</w:t>
            </w:r>
          </w:p>
        </w:tc>
        <w:tc>
          <w:tcPr>
            <w:tcW w:w="1417" w:type="dxa"/>
          </w:tcPr>
          <w:p w14:paraId="547EDBF0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17-18</w:t>
            </w:r>
          </w:p>
        </w:tc>
        <w:tc>
          <w:tcPr>
            <w:tcW w:w="1135" w:type="dxa"/>
          </w:tcPr>
          <w:p w14:paraId="21C874A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16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3958F8D6" w14:textId="77777777" w:rsidTr="006B3761">
        <w:trPr>
          <w:jc w:val="center"/>
        </w:trPr>
        <w:tc>
          <w:tcPr>
            <w:tcW w:w="1805" w:type="dxa"/>
            <w:vMerge/>
          </w:tcPr>
          <w:p w14:paraId="08E9DD4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0EDBBB8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1EB4DFE4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≥19</w:t>
            </w:r>
          </w:p>
        </w:tc>
        <w:tc>
          <w:tcPr>
            <w:tcW w:w="1417" w:type="dxa"/>
          </w:tcPr>
          <w:p w14:paraId="1BFDDEC2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17-18</w:t>
            </w:r>
          </w:p>
        </w:tc>
        <w:tc>
          <w:tcPr>
            <w:tcW w:w="1135" w:type="dxa"/>
          </w:tcPr>
          <w:p w14:paraId="7557836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16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0FD0443" w14:textId="77777777" w:rsidTr="006B3761">
        <w:trPr>
          <w:jc w:val="center"/>
        </w:trPr>
        <w:tc>
          <w:tcPr>
            <w:tcW w:w="1805" w:type="dxa"/>
            <w:vMerge w:val="restart"/>
          </w:tcPr>
          <w:p w14:paraId="254EEB4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 xml:space="preserve">Cefepime </w:t>
            </w:r>
          </w:p>
        </w:tc>
        <w:tc>
          <w:tcPr>
            <w:tcW w:w="1560" w:type="dxa"/>
          </w:tcPr>
          <w:p w14:paraId="5FA5E6B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7A90594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0EBE33D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31D69AC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2659622" w14:textId="77777777" w:rsidTr="006B3761">
        <w:trPr>
          <w:jc w:val="center"/>
        </w:trPr>
        <w:tc>
          <w:tcPr>
            <w:tcW w:w="1805" w:type="dxa"/>
            <w:vMerge/>
          </w:tcPr>
          <w:p w14:paraId="55993FC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732F988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03FBE6A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71CBC27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30F06BD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B0874AE" w14:textId="77777777" w:rsidTr="006B3761">
        <w:trPr>
          <w:jc w:val="center"/>
        </w:trPr>
        <w:tc>
          <w:tcPr>
            <w:tcW w:w="1805" w:type="dxa"/>
            <w:vMerge w:val="restart"/>
          </w:tcPr>
          <w:p w14:paraId="5E3D625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Ceftazidime</w:t>
            </w:r>
          </w:p>
        </w:tc>
        <w:tc>
          <w:tcPr>
            <w:tcW w:w="1560" w:type="dxa"/>
          </w:tcPr>
          <w:p w14:paraId="73F2116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28924A9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17</w:t>
            </w:r>
          </w:p>
        </w:tc>
        <w:tc>
          <w:tcPr>
            <w:tcW w:w="1417" w:type="dxa"/>
          </w:tcPr>
          <w:p w14:paraId="0F43BF0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15-16</w:t>
            </w:r>
          </w:p>
        </w:tc>
        <w:tc>
          <w:tcPr>
            <w:tcW w:w="1135" w:type="dxa"/>
          </w:tcPr>
          <w:p w14:paraId="3504FA7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2A099BD" w14:textId="77777777" w:rsidTr="006B3761">
        <w:trPr>
          <w:jc w:val="center"/>
        </w:trPr>
        <w:tc>
          <w:tcPr>
            <w:tcW w:w="1805" w:type="dxa"/>
            <w:vMerge/>
          </w:tcPr>
          <w:p w14:paraId="2E70F07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3DC589A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5E3E9AA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17</w:t>
            </w:r>
          </w:p>
        </w:tc>
        <w:tc>
          <w:tcPr>
            <w:tcW w:w="1417" w:type="dxa"/>
          </w:tcPr>
          <w:p w14:paraId="22BF70A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15-16</w:t>
            </w:r>
          </w:p>
        </w:tc>
        <w:tc>
          <w:tcPr>
            <w:tcW w:w="1135" w:type="dxa"/>
          </w:tcPr>
          <w:p w14:paraId="25517FC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591845E" w14:textId="77777777" w:rsidTr="006B3761">
        <w:trPr>
          <w:jc w:val="center"/>
        </w:trPr>
        <w:tc>
          <w:tcPr>
            <w:tcW w:w="1805" w:type="dxa"/>
            <w:vMerge w:val="restart"/>
          </w:tcPr>
          <w:p w14:paraId="2636BF5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Ceftriaxone</w:t>
            </w:r>
          </w:p>
        </w:tc>
        <w:tc>
          <w:tcPr>
            <w:tcW w:w="1560" w:type="dxa"/>
          </w:tcPr>
          <w:p w14:paraId="1D56C0ED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2433FB8C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7945ED37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14-20</w:t>
            </w:r>
          </w:p>
        </w:tc>
        <w:tc>
          <w:tcPr>
            <w:tcW w:w="1135" w:type="dxa"/>
          </w:tcPr>
          <w:p w14:paraId="0AAA628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13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174C0F0E" w14:textId="77777777" w:rsidTr="006B3761">
        <w:trPr>
          <w:jc w:val="center"/>
        </w:trPr>
        <w:tc>
          <w:tcPr>
            <w:tcW w:w="1805" w:type="dxa"/>
            <w:vMerge/>
          </w:tcPr>
          <w:p w14:paraId="7A8FE90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7DEAC9E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33510E45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≥20</w:t>
            </w:r>
          </w:p>
        </w:tc>
        <w:tc>
          <w:tcPr>
            <w:tcW w:w="1417" w:type="dxa"/>
          </w:tcPr>
          <w:p w14:paraId="479D3513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13-19</w:t>
            </w:r>
          </w:p>
        </w:tc>
        <w:tc>
          <w:tcPr>
            <w:tcW w:w="1135" w:type="dxa"/>
          </w:tcPr>
          <w:p w14:paraId="7509E2B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0C78BB5B" w14:textId="77777777" w:rsidTr="006B3761">
        <w:trPr>
          <w:jc w:val="center"/>
        </w:trPr>
        <w:tc>
          <w:tcPr>
            <w:tcW w:w="1805" w:type="dxa"/>
            <w:vMerge w:val="restart"/>
          </w:tcPr>
          <w:p w14:paraId="5BEA4DF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Meropenem</w:t>
            </w:r>
          </w:p>
        </w:tc>
        <w:tc>
          <w:tcPr>
            <w:tcW w:w="1560" w:type="dxa"/>
          </w:tcPr>
          <w:p w14:paraId="46BD302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62ED2FF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4055205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1CC6AA1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3F61B015" w14:textId="77777777" w:rsidTr="006B3761">
        <w:trPr>
          <w:jc w:val="center"/>
        </w:trPr>
        <w:tc>
          <w:tcPr>
            <w:tcW w:w="1805" w:type="dxa"/>
            <w:vMerge/>
          </w:tcPr>
          <w:p w14:paraId="0EB85AF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5186857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30BA972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18</w:t>
            </w:r>
          </w:p>
        </w:tc>
        <w:tc>
          <w:tcPr>
            <w:tcW w:w="1417" w:type="dxa"/>
          </w:tcPr>
          <w:p w14:paraId="01463945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15-17</w:t>
            </w:r>
          </w:p>
        </w:tc>
        <w:tc>
          <w:tcPr>
            <w:tcW w:w="1135" w:type="dxa"/>
          </w:tcPr>
          <w:p w14:paraId="7E0FCE1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14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73855D51" w14:textId="77777777" w:rsidTr="006B3761">
        <w:trPr>
          <w:jc w:val="center"/>
        </w:trPr>
        <w:tc>
          <w:tcPr>
            <w:tcW w:w="1805" w:type="dxa"/>
            <w:vMerge w:val="restart"/>
          </w:tcPr>
          <w:p w14:paraId="21ACDA5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Tobramycin</w:t>
            </w:r>
          </w:p>
        </w:tc>
        <w:tc>
          <w:tcPr>
            <w:tcW w:w="1560" w:type="dxa"/>
          </w:tcPr>
          <w:p w14:paraId="7F4104B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7C5F84E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cs="B Nazanin"/>
              </w:rPr>
              <w:t>≥ 15</w:t>
            </w:r>
          </w:p>
        </w:tc>
        <w:tc>
          <w:tcPr>
            <w:tcW w:w="1417" w:type="dxa"/>
          </w:tcPr>
          <w:p w14:paraId="777B4FD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13-14</w:t>
            </w:r>
          </w:p>
        </w:tc>
        <w:tc>
          <w:tcPr>
            <w:tcW w:w="1135" w:type="dxa"/>
          </w:tcPr>
          <w:p w14:paraId="50B2B98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5568C5D6" w14:textId="77777777" w:rsidTr="006B3761">
        <w:trPr>
          <w:jc w:val="center"/>
        </w:trPr>
        <w:tc>
          <w:tcPr>
            <w:tcW w:w="1805" w:type="dxa"/>
            <w:vMerge/>
          </w:tcPr>
          <w:p w14:paraId="5E59D95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37F4EF8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4A96A62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 15</w:t>
            </w:r>
          </w:p>
        </w:tc>
        <w:tc>
          <w:tcPr>
            <w:tcW w:w="1417" w:type="dxa"/>
          </w:tcPr>
          <w:p w14:paraId="106FF26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13-14</w:t>
            </w:r>
          </w:p>
        </w:tc>
        <w:tc>
          <w:tcPr>
            <w:tcW w:w="1135" w:type="dxa"/>
          </w:tcPr>
          <w:p w14:paraId="31B3AFB7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12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7229B918" w14:textId="77777777" w:rsidTr="006B3761">
        <w:trPr>
          <w:jc w:val="center"/>
        </w:trPr>
        <w:tc>
          <w:tcPr>
            <w:tcW w:w="1805" w:type="dxa"/>
            <w:vMerge w:val="restart"/>
          </w:tcPr>
          <w:p w14:paraId="2F7A9216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lastRenderedPageBreak/>
              <w:t>Ciprofloxacin</w:t>
            </w:r>
          </w:p>
        </w:tc>
        <w:tc>
          <w:tcPr>
            <w:tcW w:w="1560" w:type="dxa"/>
          </w:tcPr>
          <w:p w14:paraId="0C432CB0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8-10 ساعت</w:t>
            </w:r>
          </w:p>
        </w:tc>
        <w:tc>
          <w:tcPr>
            <w:tcW w:w="992" w:type="dxa"/>
          </w:tcPr>
          <w:p w14:paraId="0816157C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5242FCB4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16-20</w:t>
            </w:r>
          </w:p>
        </w:tc>
        <w:tc>
          <w:tcPr>
            <w:tcW w:w="1135" w:type="dxa"/>
          </w:tcPr>
          <w:p w14:paraId="6EE56A3E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15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34AB9838" w14:textId="77777777" w:rsidTr="006B3761">
        <w:trPr>
          <w:jc w:val="center"/>
        </w:trPr>
        <w:tc>
          <w:tcPr>
            <w:tcW w:w="1805" w:type="dxa"/>
            <w:vMerge/>
          </w:tcPr>
          <w:p w14:paraId="45AEAF3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59841D81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16-18 ساعت</w:t>
            </w:r>
          </w:p>
        </w:tc>
        <w:tc>
          <w:tcPr>
            <w:tcW w:w="992" w:type="dxa"/>
          </w:tcPr>
          <w:p w14:paraId="3C6CBFD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≥21</w:t>
            </w:r>
          </w:p>
        </w:tc>
        <w:tc>
          <w:tcPr>
            <w:tcW w:w="1417" w:type="dxa"/>
          </w:tcPr>
          <w:p w14:paraId="330997F8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cs="B Nazanin"/>
              </w:rPr>
              <w:t>16-20</w:t>
            </w:r>
          </w:p>
        </w:tc>
        <w:tc>
          <w:tcPr>
            <w:tcW w:w="1135" w:type="dxa"/>
          </w:tcPr>
          <w:p w14:paraId="1217C34A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15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295B2B" w:rsidRPr="00295B2B" w14:paraId="47576555" w14:textId="77777777" w:rsidTr="006B3761">
        <w:trPr>
          <w:jc w:val="center"/>
        </w:trPr>
        <w:tc>
          <w:tcPr>
            <w:tcW w:w="1805" w:type="dxa"/>
            <w:vMerge w:val="restart"/>
          </w:tcPr>
          <w:p w14:paraId="35FB67DF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Trimethoprim</w:t>
            </w:r>
            <w:r w:rsidRPr="00295B2B">
              <w:rPr>
                <w:rFonts w:asciiTheme="majorBidi" w:hAnsiTheme="majorBidi" w:cs="B Nazanin"/>
                <w:kern w:val="24"/>
                <w:rtl/>
                <w:lang w:bidi="fa-IR"/>
              </w:rPr>
              <w:t>-</w:t>
            </w:r>
          </w:p>
          <w:p w14:paraId="08CCB37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295B2B">
              <w:rPr>
                <w:rFonts w:asciiTheme="majorBidi" w:hAnsiTheme="majorBidi" w:cs="B Nazanin"/>
                <w:kern w:val="24"/>
                <w:lang w:bidi="fa-IR"/>
              </w:rPr>
              <w:t>Sulfamethoxazole</w:t>
            </w:r>
          </w:p>
        </w:tc>
        <w:tc>
          <w:tcPr>
            <w:tcW w:w="1560" w:type="dxa"/>
          </w:tcPr>
          <w:p w14:paraId="300D09A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10-8 ساعت</w:t>
            </w:r>
          </w:p>
        </w:tc>
        <w:tc>
          <w:tcPr>
            <w:tcW w:w="992" w:type="dxa"/>
          </w:tcPr>
          <w:p w14:paraId="7F386BC9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 16</w:t>
            </w:r>
          </w:p>
        </w:tc>
        <w:tc>
          <w:tcPr>
            <w:tcW w:w="1417" w:type="dxa"/>
          </w:tcPr>
          <w:p w14:paraId="328C0498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11-15</w:t>
            </w:r>
          </w:p>
        </w:tc>
        <w:tc>
          <w:tcPr>
            <w:tcW w:w="1135" w:type="dxa"/>
          </w:tcPr>
          <w:p w14:paraId="4098F763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10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  <w:tr w:rsidR="00C953D0" w:rsidRPr="00295B2B" w14:paraId="363F0B17" w14:textId="77777777" w:rsidTr="006B3761">
        <w:trPr>
          <w:jc w:val="center"/>
        </w:trPr>
        <w:tc>
          <w:tcPr>
            <w:tcW w:w="1805" w:type="dxa"/>
            <w:vMerge/>
          </w:tcPr>
          <w:p w14:paraId="7ED75BF2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</w:p>
        </w:tc>
        <w:tc>
          <w:tcPr>
            <w:tcW w:w="1560" w:type="dxa"/>
          </w:tcPr>
          <w:p w14:paraId="26EF4C99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295B2B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18-16 ساعت</w:t>
            </w:r>
          </w:p>
        </w:tc>
        <w:tc>
          <w:tcPr>
            <w:tcW w:w="992" w:type="dxa"/>
          </w:tcPr>
          <w:p w14:paraId="455A62D2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≥ 16</w:t>
            </w:r>
          </w:p>
        </w:tc>
        <w:tc>
          <w:tcPr>
            <w:tcW w:w="1417" w:type="dxa"/>
          </w:tcPr>
          <w:p w14:paraId="378DF8F1" w14:textId="77777777" w:rsidR="00C953D0" w:rsidRPr="00295B2B" w:rsidRDefault="00C953D0" w:rsidP="00295B2B">
            <w:pPr>
              <w:bidi/>
              <w:jc w:val="lowKashida"/>
              <w:rPr>
                <w:rFonts w:cs="B Nazanin"/>
              </w:rPr>
            </w:pPr>
            <w:r w:rsidRPr="00295B2B">
              <w:rPr>
                <w:rFonts w:cs="B Nazanin"/>
              </w:rPr>
              <w:t>11-15</w:t>
            </w:r>
          </w:p>
        </w:tc>
        <w:tc>
          <w:tcPr>
            <w:tcW w:w="1135" w:type="dxa"/>
          </w:tcPr>
          <w:p w14:paraId="5C94098B" w14:textId="77777777" w:rsidR="00C953D0" w:rsidRPr="00295B2B" w:rsidRDefault="00C953D0" w:rsidP="00295B2B">
            <w:pPr>
              <w:bidi/>
              <w:jc w:val="lowKashida"/>
              <w:rPr>
                <w:rFonts w:asciiTheme="majorBidi" w:hAnsiTheme="majorBidi" w:cs="B Nazanin"/>
                <w:kern w:val="24"/>
              </w:rPr>
            </w:pPr>
            <w:r w:rsidRPr="00295B2B">
              <w:rPr>
                <w:rFonts w:asciiTheme="majorBidi" w:hAnsiTheme="majorBidi" w:cs="B Nazanin"/>
                <w:kern w:val="24"/>
              </w:rPr>
              <w:t>10</w:t>
            </w:r>
            <w:r w:rsidRPr="00295B2B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295B2B">
              <w:rPr>
                <w:rFonts w:ascii="Arial" w:hAnsi="Arial" w:cs="Arial" w:hint="cs"/>
                <w:kern w:val="24"/>
                <w:rtl/>
                <w:lang w:bidi="fa-IR"/>
              </w:rPr>
              <w:t>≥</w:t>
            </w:r>
          </w:p>
        </w:tc>
      </w:tr>
    </w:tbl>
    <w:p w14:paraId="2B9932EB" w14:textId="77777777" w:rsidR="00C953D0" w:rsidRPr="00295B2B" w:rsidRDefault="00C953D0" w:rsidP="00295B2B">
      <w:pPr>
        <w:pStyle w:val="ListParagraph"/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2F4338BD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lang w:bidi="fa-IR"/>
        </w:rPr>
      </w:pPr>
      <w:r w:rsidRPr="00295B2B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(4) محدودیت ها و تداخلات:</w:t>
      </w:r>
    </w:p>
    <w:p w14:paraId="40E47C8F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اگر باکتری های شناسایی شده آسینتوباکتر، سودوموناس یا انتروباکتریال نباشد نمی توان تفسیر را انجام داد. </w:t>
      </w:r>
    </w:p>
    <w:p w14:paraId="188B41E2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اگر الگوی رشد ناسازگاری در پلیت وجود دارد (مثلاً تلقیح مخلوط، رشد غیریکنواخت، رشد خیلی ضعیف)، نتایج آزمایش انتشار مستقیم دیسک را تفسیر یا گزارش نکنید و آزمایش حساسیت استاندارد را از رشد کلنی خالص انجام دهید. </w:t>
      </w:r>
    </w:p>
    <w:p w14:paraId="316B3CF7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اگر دو هاله عدم رشد مشاهده شد، قطر ناحیه داخلی را اندازه گیری کنید. </w:t>
      </w:r>
    </w:p>
    <w:p w14:paraId="7A0E9C9B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در صورت وجود کلنی در داخل مناطق، یا وجود هر دو ناحیه داخلی و خارجی، خلوص پلیت را بررسی کنید و در صورت خالص بودن، قطر ناحیه داخلی را ثبت کنید. </w:t>
      </w:r>
    </w:p>
    <w:p w14:paraId="1D9ACE16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اين سوسپانسيون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 همچنين ممکن است براي انجام آزمايش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هاي اوليه مانند کواگولاز، نوکلئاز پايدار در برابر حرارت، هيدروليز اسکولين، حلاليت صفرا، تشخيص آنتي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ژن با رنگ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آميزي آنتي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بادي فلورسنت يا روش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هاي آگلوتيناسيون براي باکتری های گرم مثبت، اکسيداز، و رنگ آمیزی گرم استفاده شوند. </w:t>
      </w:r>
    </w:p>
    <w:p w14:paraId="56E0EB7F" w14:textId="77777777" w:rsidR="00C953D0" w:rsidRPr="00295B2B" w:rsidRDefault="00C953D0" w:rsidP="00295B2B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نتايج احتمالی بايد با روش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هاي مرسوم با استفاده از کشت</w:t>
      </w:r>
      <w:r w:rsidRPr="00295B2B">
        <w:rPr>
          <w:rFonts w:asciiTheme="majorBidi" w:hAnsiTheme="majorBidi" w:cs="B Nazanin"/>
          <w:kern w:val="24"/>
          <w:sz w:val="24"/>
          <w:szCs w:val="24"/>
          <w:lang w:bidi="fa-IR"/>
        </w:rPr>
        <w:t>‌</w:t>
      </w:r>
      <w:r w:rsidRPr="00295B2B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 xml:space="preserve">هاي خالص تأیید شوند. </w:t>
      </w:r>
    </w:p>
    <w:p w14:paraId="0DB7483F" w14:textId="77777777" w:rsidR="00C953D0" w:rsidRPr="00295B2B" w:rsidRDefault="00C953D0" w:rsidP="00295B2B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kern w:val="24"/>
          <w:sz w:val="24"/>
          <w:szCs w:val="24"/>
          <w:lang w:bidi="fa-IR"/>
        </w:rPr>
      </w:pPr>
    </w:p>
    <w:p w14:paraId="4B5B5BF2" w14:textId="77777777" w:rsidR="00C953D0" w:rsidRPr="00295B2B" w:rsidRDefault="00C953D0" w:rsidP="00295B2B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4"/>
          <w:szCs w:val="24"/>
          <w:rtl/>
          <w:lang w:bidi="fa-IR"/>
        </w:rPr>
      </w:pPr>
      <w:r w:rsidRPr="00295B2B">
        <w:rPr>
          <w:rFonts w:asciiTheme="majorBidi" w:hAnsiTheme="majorBidi" w:cs="B Nazanin" w:hint="cs"/>
          <w:b/>
          <w:bCs/>
          <w:kern w:val="24"/>
          <w:sz w:val="24"/>
          <w:szCs w:val="24"/>
          <w:rtl/>
          <w:lang w:bidi="fa-IR"/>
        </w:rPr>
        <w:t>(4) منبع:</w:t>
      </w:r>
    </w:p>
    <w:p w14:paraId="0AE34290" w14:textId="77777777" w:rsidR="00C953D0" w:rsidRPr="00295B2B" w:rsidRDefault="00C953D0" w:rsidP="00295B2B">
      <w:pPr>
        <w:spacing w:after="0" w:line="240" w:lineRule="auto"/>
        <w:jc w:val="lowKashida"/>
        <w:rPr>
          <w:rFonts w:asciiTheme="majorBidi" w:eastAsia="Times New Roman" w:hAnsiTheme="majorBidi" w:cs="B Nazanin"/>
          <w:lang w:bidi="fa-IR"/>
        </w:rPr>
      </w:pPr>
      <w:r w:rsidRPr="00295B2B">
        <w:rPr>
          <w:rFonts w:asciiTheme="majorBidi" w:eastAsia="Times New Roman" w:hAnsiTheme="majorBidi" w:cs="B Nazanin"/>
          <w:lang w:bidi="fa-IR"/>
        </w:rPr>
        <w:t>Clinical and Laboratory Standards Institute (CLSI). 35th edition. Performance standards for antimicrobial susceptibility testing. M100. Wayne</w:t>
      </w:r>
      <w:r w:rsidRPr="00295B2B">
        <w:rPr>
          <w:rFonts w:asciiTheme="majorBidi" w:eastAsia="Times New Roman" w:hAnsiTheme="majorBidi" w:cs="B Nazanin"/>
          <w:rtl/>
          <w:lang w:bidi="fa-IR"/>
        </w:rPr>
        <w:t>،</w:t>
      </w:r>
      <w:r w:rsidRPr="00295B2B">
        <w:rPr>
          <w:rFonts w:asciiTheme="majorBidi" w:eastAsia="Times New Roman" w:hAnsiTheme="majorBidi" w:cs="B Nazanin"/>
          <w:lang w:bidi="fa-IR"/>
        </w:rPr>
        <w:t xml:space="preserve"> PA: CLSI; 2025.</w:t>
      </w:r>
    </w:p>
    <w:p w14:paraId="4B7D3427" w14:textId="77777777" w:rsidR="00975C28" w:rsidRPr="00295B2B" w:rsidRDefault="00975C28" w:rsidP="00295B2B">
      <w:pPr>
        <w:jc w:val="lowKashida"/>
        <w:rPr>
          <w:rFonts w:cs="B Nazanin"/>
        </w:rPr>
      </w:pPr>
    </w:p>
    <w:sectPr w:rsidR="00975C28" w:rsidRPr="00295B2B" w:rsidSect="00295B2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18C34" w14:textId="77777777" w:rsidR="000B1371" w:rsidRDefault="000B1371" w:rsidP="00295B2B">
      <w:pPr>
        <w:spacing w:after="0" w:line="240" w:lineRule="auto"/>
      </w:pPr>
      <w:r>
        <w:separator/>
      </w:r>
    </w:p>
  </w:endnote>
  <w:endnote w:type="continuationSeparator" w:id="0">
    <w:p w14:paraId="0233ACE1" w14:textId="77777777" w:rsidR="000B1371" w:rsidRDefault="000B1371" w:rsidP="0029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95B2B" w:rsidRPr="006438D0" w14:paraId="393A32C1" w14:textId="77777777" w:rsidTr="00810842">
      <w:trPr>
        <w:trHeight w:val="300"/>
      </w:trPr>
      <w:tc>
        <w:tcPr>
          <w:tcW w:w="4691" w:type="dxa"/>
        </w:tcPr>
        <w:p w14:paraId="4C7EC2E7" w14:textId="77777777" w:rsidR="00295B2B" w:rsidRPr="006438D0" w:rsidRDefault="00295B2B" w:rsidP="00295B2B">
          <w:pPr>
            <w:pStyle w:val="Header"/>
            <w:bidi/>
            <w:jc w:val="right"/>
            <w:rPr>
              <w:rFonts w:cs="B Nazanin"/>
            </w:rPr>
          </w:pPr>
          <w:bookmarkStart w:id="215" w:name="_Hlk208873550"/>
          <w:bookmarkStart w:id="216" w:name="_Hlk208873551"/>
          <w:bookmarkStart w:id="217" w:name="_Hlk208906231"/>
          <w:bookmarkStart w:id="218" w:name="_Hlk208906232"/>
          <w:bookmarkStart w:id="219" w:name="_Hlk208907177"/>
          <w:bookmarkStart w:id="220" w:name="_Hlk208907178"/>
          <w:bookmarkStart w:id="221" w:name="_Hlk208907403"/>
          <w:bookmarkStart w:id="222" w:name="_Hlk208907404"/>
          <w:bookmarkStart w:id="223" w:name="_Hlk208907413"/>
          <w:bookmarkStart w:id="224" w:name="_Hlk208907414"/>
          <w:bookmarkStart w:id="225" w:name="_Hlk208907694"/>
          <w:bookmarkStart w:id="226" w:name="_Hlk208907695"/>
          <w:bookmarkStart w:id="227" w:name="_Hlk208907742"/>
          <w:bookmarkStart w:id="228" w:name="_Hlk208907743"/>
          <w:bookmarkStart w:id="229" w:name="_Hlk208907936"/>
          <w:bookmarkStart w:id="230" w:name="_Hlk208907937"/>
          <w:bookmarkStart w:id="231" w:name="_Hlk208915105"/>
          <w:bookmarkStart w:id="232" w:name="_Hlk208915106"/>
          <w:bookmarkStart w:id="233" w:name="_Hlk208915893"/>
          <w:bookmarkStart w:id="234" w:name="_Hlk208915894"/>
          <w:bookmarkStart w:id="235" w:name="_Hlk208916237"/>
          <w:bookmarkStart w:id="236" w:name="_Hlk208916238"/>
          <w:bookmarkStart w:id="237" w:name="_Hlk208916589"/>
          <w:bookmarkStart w:id="238" w:name="_Hlk208916590"/>
          <w:bookmarkStart w:id="239" w:name="_Hlk208917027"/>
          <w:bookmarkStart w:id="240" w:name="_Hlk208917028"/>
          <w:bookmarkStart w:id="241" w:name="_Hlk208917697"/>
          <w:bookmarkStart w:id="242" w:name="_Hlk208917698"/>
          <w:bookmarkStart w:id="243" w:name="_Hlk208918087"/>
          <w:bookmarkStart w:id="244" w:name="_Hlk208918088"/>
          <w:bookmarkStart w:id="245" w:name="_Hlk208918763"/>
          <w:bookmarkStart w:id="246" w:name="_Hlk208918764"/>
          <w:bookmarkStart w:id="247" w:name="_Hlk208918977"/>
          <w:bookmarkStart w:id="248" w:name="_Hlk208918978"/>
          <w:bookmarkStart w:id="249" w:name="_Hlk208919148"/>
          <w:bookmarkStart w:id="250" w:name="_Hlk208919149"/>
          <w:bookmarkStart w:id="251" w:name="_Hlk208919320"/>
          <w:bookmarkStart w:id="252" w:name="_Hlk208919321"/>
          <w:bookmarkStart w:id="253" w:name="_Hlk208919498"/>
          <w:bookmarkStart w:id="254" w:name="_Hlk208919499"/>
          <w:bookmarkStart w:id="255" w:name="_Hlk208919665"/>
          <w:bookmarkStart w:id="256" w:name="_Hlk208919666"/>
          <w:bookmarkStart w:id="257" w:name="_Hlk208919852"/>
          <w:bookmarkStart w:id="258" w:name="_Hlk208919853"/>
          <w:bookmarkStart w:id="259" w:name="_Hlk208920087"/>
          <w:bookmarkStart w:id="260" w:name="_Hlk208920088"/>
          <w:bookmarkStart w:id="261" w:name="_Hlk208920989"/>
          <w:bookmarkStart w:id="262" w:name="_Hlk208920990"/>
          <w:bookmarkStart w:id="263" w:name="_Hlk208921326"/>
          <w:bookmarkStart w:id="264" w:name="_Hlk208921327"/>
          <w:bookmarkStart w:id="265" w:name="_Hlk208921542"/>
          <w:bookmarkStart w:id="266" w:name="_Hlk208921543"/>
          <w:bookmarkStart w:id="267" w:name="_Hlk208921760"/>
          <w:bookmarkStart w:id="268" w:name="_Hlk208921761"/>
          <w:bookmarkStart w:id="269" w:name="_Hlk208925638"/>
          <w:bookmarkStart w:id="270" w:name="_Hlk208925639"/>
          <w:bookmarkStart w:id="271" w:name="_Hlk208925905"/>
          <w:bookmarkStart w:id="272" w:name="_Hlk208925906"/>
          <w:bookmarkStart w:id="273" w:name="_Hlk208926113"/>
          <w:bookmarkStart w:id="274" w:name="_Hlk208926114"/>
          <w:bookmarkStart w:id="275" w:name="_Hlk208926282"/>
          <w:bookmarkStart w:id="276" w:name="_Hlk208926283"/>
          <w:bookmarkStart w:id="277" w:name="_Hlk208926435"/>
          <w:bookmarkStart w:id="278" w:name="_Hlk208926436"/>
          <w:bookmarkStart w:id="279" w:name="_Hlk208926596"/>
          <w:bookmarkStart w:id="280" w:name="_Hlk208926597"/>
          <w:bookmarkStart w:id="281" w:name="_Hlk208926772"/>
          <w:bookmarkStart w:id="282" w:name="_Hlk208926773"/>
          <w:bookmarkStart w:id="283" w:name="_Hlk208926927"/>
          <w:bookmarkStart w:id="284" w:name="_Hlk208926928"/>
          <w:bookmarkStart w:id="285" w:name="_Hlk208927128"/>
          <w:bookmarkStart w:id="286" w:name="_Hlk208927129"/>
          <w:bookmarkStart w:id="287" w:name="_Hlk208927289"/>
          <w:bookmarkStart w:id="288" w:name="_Hlk208927290"/>
          <w:bookmarkStart w:id="289" w:name="_Hlk208927416"/>
          <w:bookmarkStart w:id="290" w:name="_Hlk208927417"/>
          <w:bookmarkStart w:id="291" w:name="_Hlk208927526"/>
          <w:bookmarkStart w:id="292" w:name="_Hlk208927527"/>
          <w:bookmarkStart w:id="293" w:name="_Hlk208930600"/>
          <w:bookmarkStart w:id="294" w:name="_Hlk208930601"/>
          <w:bookmarkStart w:id="295" w:name="_Hlk208930823"/>
          <w:bookmarkStart w:id="296" w:name="_Hlk208930824"/>
          <w:bookmarkStart w:id="297" w:name="_Hlk208931007"/>
          <w:bookmarkStart w:id="298" w:name="_Hlk208931008"/>
          <w:bookmarkStart w:id="299" w:name="_Hlk208931214"/>
          <w:bookmarkStart w:id="300" w:name="_Hlk208931215"/>
          <w:bookmarkStart w:id="301" w:name="_Hlk208931455"/>
          <w:bookmarkStart w:id="302" w:name="_Hlk208931456"/>
          <w:bookmarkStart w:id="303" w:name="_Hlk208931670"/>
          <w:bookmarkStart w:id="304" w:name="_Hlk208931671"/>
          <w:bookmarkStart w:id="305" w:name="_Hlk208931939"/>
          <w:bookmarkStart w:id="306" w:name="_Hlk208931940"/>
          <w:bookmarkStart w:id="307" w:name="_Hlk208932211"/>
          <w:bookmarkStart w:id="308" w:name="_Hlk208932212"/>
          <w:bookmarkStart w:id="309" w:name="_Hlk208932341"/>
          <w:bookmarkStart w:id="310" w:name="_Hlk208932342"/>
          <w:bookmarkStart w:id="311" w:name="_Hlk208932605"/>
          <w:bookmarkStart w:id="312" w:name="_Hlk208932606"/>
          <w:bookmarkStart w:id="313" w:name="_Hlk208932647"/>
          <w:bookmarkStart w:id="314" w:name="_Hlk208932648"/>
          <w:bookmarkStart w:id="315" w:name="_Hlk208932757"/>
          <w:bookmarkStart w:id="316" w:name="_Hlk208932758"/>
          <w:bookmarkStart w:id="317" w:name="_Hlk208932951"/>
          <w:bookmarkStart w:id="318" w:name="_Hlk208932952"/>
          <w:bookmarkStart w:id="319" w:name="_Hlk208933127"/>
          <w:bookmarkStart w:id="320" w:name="_Hlk208933128"/>
          <w:bookmarkStart w:id="321" w:name="_Hlk208933350"/>
          <w:bookmarkStart w:id="322" w:name="_Hlk208933351"/>
          <w:bookmarkStart w:id="323" w:name="_Hlk208933507"/>
          <w:bookmarkStart w:id="324" w:name="_Hlk208933508"/>
          <w:bookmarkStart w:id="325" w:name="_Hlk208933807"/>
          <w:bookmarkStart w:id="326" w:name="_Hlk208933808"/>
          <w:bookmarkStart w:id="327" w:name="_Hlk208933934"/>
          <w:bookmarkStart w:id="328" w:name="_Hlk208933935"/>
          <w:bookmarkStart w:id="329" w:name="_Hlk208934131"/>
          <w:bookmarkStart w:id="330" w:name="_Hlk208934132"/>
          <w:bookmarkStart w:id="331" w:name="_Hlk208999718"/>
          <w:bookmarkStart w:id="332" w:name="_Hlk208999719"/>
          <w:bookmarkStart w:id="333" w:name="_Hlk209000147"/>
          <w:bookmarkStart w:id="334" w:name="_Hlk209000148"/>
          <w:bookmarkStart w:id="335" w:name="_Hlk209000379"/>
          <w:bookmarkStart w:id="336" w:name="_Hlk209000380"/>
          <w:bookmarkStart w:id="337" w:name="_Hlk209000710"/>
          <w:bookmarkStart w:id="338" w:name="_Hlk209000711"/>
          <w:bookmarkStart w:id="339" w:name="_Hlk209000826"/>
          <w:bookmarkStart w:id="340" w:name="_Hlk209000827"/>
          <w:bookmarkStart w:id="341" w:name="_Hlk209000969"/>
          <w:bookmarkStart w:id="342" w:name="_Hlk209000970"/>
          <w:bookmarkStart w:id="343" w:name="_Hlk209001152"/>
          <w:bookmarkStart w:id="344" w:name="_Hlk209001153"/>
          <w:bookmarkStart w:id="345" w:name="_Hlk209001306"/>
          <w:bookmarkStart w:id="346" w:name="_Hlk209001307"/>
          <w:bookmarkStart w:id="347" w:name="_Hlk209001546"/>
          <w:bookmarkStart w:id="348" w:name="_Hlk209001547"/>
          <w:bookmarkStart w:id="349" w:name="_Hlk209002922"/>
          <w:bookmarkStart w:id="350" w:name="_Hlk209002923"/>
          <w:bookmarkStart w:id="351" w:name="_Hlk209003120"/>
          <w:bookmarkStart w:id="352" w:name="_Hlk209003121"/>
          <w:bookmarkStart w:id="353" w:name="_Hlk209003497"/>
          <w:bookmarkStart w:id="354" w:name="_Hlk209003498"/>
          <w:bookmarkStart w:id="355" w:name="_Hlk209003671"/>
          <w:bookmarkStart w:id="356" w:name="_Hlk209003672"/>
          <w:bookmarkStart w:id="357" w:name="_Hlk209003893"/>
          <w:bookmarkStart w:id="358" w:name="_Hlk209003894"/>
          <w:bookmarkStart w:id="359" w:name="_Hlk209004054"/>
          <w:bookmarkStart w:id="360" w:name="_Hlk209004055"/>
          <w:bookmarkStart w:id="361" w:name="_Hlk209004319"/>
          <w:bookmarkStart w:id="362" w:name="_Hlk209004320"/>
          <w:bookmarkStart w:id="363" w:name="_Hlk209004548"/>
          <w:bookmarkStart w:id="364" w:name="_Hlk209004549"/>
          <w:bookmarkStart w:id="365" w:name="_Hlk209004728"/>
          <w:bookmarkStart w:id="366" w:name="_Hlk209004729"/>
          <w:bookmarkStart w:id="367" w:name="_Hlk209005074"/>
          <w:bookmarkStart w:id="368" w:name="_Hlk209005075"/>
          <w:bookmarkStart w:id="369" w:name="_Hlk209005407"/>
          <w:bookmarkStart w:id="370" w:name="_Hlk209005408"/>
          <w:bookmarkStart w:id="371" w:name="_Hlk209005600"/>
          <w:bookmarkStart w:id="372" w:name="_Hlk209005601"/>
          <w:bookmarkStart w:id="373" w:name="_Hlk209005795"/>
          <w:bookmarkStart w:id="374" w:name="_Hlk209005796"/>
          <w:bookmarkStart w:id="375" w:name="_Hlk209008881"/>
          <w:bookmarkStart w:id="376" w:name="_Hlk209008882"/>
          <w:bookmarkStart w:id="377" w:name="_Hlk209009129"/>
          <w:bookmarkStart w:id="378" w:name="_Hlk209009130"/>
          <w:bookmarkStart w:id="379" w:name="_Hlk209009281"/>
          <w:bookmarkStart w:id="380" w:name="_Hlk209009282"/>
          <w:bookmarkStart w:id="381" w:name="_Hlk209009428"/>
          <w:bookmarkStart w:id="382" w:name="_Hlk209009429"/>
          <w:bookmarkStart w:id="383" w:name="_Hlk209009562"/>
          <w:bookmarkStart w:id="384" w:name="_Hlk209009563"/>
          <w:bookmarkStart w:id="385" w:name="_Hlk209009746"/>
          <w:bookmarkStart w:id="386" w:name="_Hlk209009747"/>
          <w:bookmarkStart w:id="387" w:name="_Hlk209009934"/>
          <w:bookmarkStart w:id="388" w:name="_Hlk209009935"/>
          <w:bookmarkStart w:id="389" w:name="_Hlk209010065"/>
          <w:bookmarkStart w:id="390" w:name="_Hlk209010066"/>
          <w:bookmarkStart w:id="391" w:name="_Hlk209010215"/>
          <w:bookmarkStart w:id="392" w:name="_Hlk209010216"/>
          <w:bookmarkStart w:id="393" w:name="_Hlk209010221"/>
          <w:bookmarkStart w:id="394" w:name="_Hlk209010222"/>
          <w:bookmarkStart w:id="395" w:name="_Hlk209012293"/>
          <w:bookmarkStart w:id="396" w:name="_Hlk209012294"/>
          <w:bookmarkStart w:id="397" w:name="_Hlk209012449"/>
          <w:bookmarkStart w:id="398" w:name="_Hlk209012450"/>
          <w:bookmarkStart w:id="399" w:name="_Hlk209012755"/>
          <w:bookmarkStart w:id="400" w:name="_Hlk209012756"/>
          <w:bookmarkStart w:id="401" w:name="_Hlk209012946"/>
          <w:bookmarkStart w:id="402" w:name="_Hlk209012947"/>
          <w:bookmarkStart w:id="403" w:name="_Hlk209013092"/>
          <w:bookmarkStart w:id="404" w:name="_Hlk209013093"/>
          <w:bookmarkStart w:id="405" w:name="_Hlk209013214"/>
          <w:bookmarkStart w:id="406" w:name="_Hlk209013215"/>
          <w:bookmarkStart w:id="407" w:name="_Hlk209013393"/>
          <w:bookmarkStart w:id="408" w:name="_Hlk209013394"/>
          <w:bookmarkStart w:id="409" w:name="_Hlk209018918"/>
          <w:bookmarkStart w:id="410" w:name="_Hlk209018919"/>
          <w:r w:rsidRPr="006438D0">
            <w:rPr>
              <w:rFonts w:cs="B Nazanin"/>
              <w:rtl/>
            </w:rPr>
            <w:t>امضا و تصدیق: {{</w:t>
          </w:r>
          <w:proofErr w:type="spellStart"/>
          <w:r w:rsidRPr="006438D0">
            <w:rPr>
              <w:rFonts w:cs="B Nazanin"/>
            </w:rPr>
            <w:t>ConfirmerTwoName</w:t>
          </w:r>
          <w:proofErr w:type="spellEnd"/>
          <w:r w:rsidRPr="006438D0">
            <w:rPr>
              <w:rFonts w:cs="B Nazanin"/>
              <w:rtl/>
            </w:rPr>
            <w:t>}}</w:t>
          </w:r>
        </w:p>
        <w:p w14:paraId="3607FA73" w14:textId="77777777" w:rsidR="00295B2B" w:rsidRPr="006438D0" w:rsidRDefault="00295B2B" w:rsidP="00295B2B">
          <w:pPr>
            <w:pStyle w:val="Header"/>
            <w:bidi/>
            <w:jc w:val="right"/>
            <w:rPr>
              <w:rFonts w:cs="B Nazanin"/>
            </w:rPr>
          </w:pPr>
          <w:r w:rsidRPr="006438D0">
            <w:rPr>
              <w:rFonts w:cs="B Nazanin"/>
              <w:rtl/>
            </w:rPr>
            <w:t>{{</w:t>
          </w:r>
          <w:proofErr w:type="spellStart"/>
          <w:r w:rsidRPr="006438D0">
            <w:rPr>
              <w:rFonts w:cs="B Nazanin"/>
            </w:rPr>
            <w:t>ConfirmerTwoSignImage</w:t>
          </w:r>
          <w:proofErr w:type="spellEnd"/>
          <w:r w:rsidRPr="006438D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B1FE225" w14:textId="77777777" w:rsidR="00295B2B" w:rsidRPr="006438D0" w:rsidRDefault="00295B2B" w:rsidP="00295B2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1339383" w14:textId="77777777" w:rsidR="00295B2B" w:rsidRPr="006438D0" w:rsidRDefault="00295B2B" w:rsidP="00295B2B">
          <w:pPr>
            <w:pStyle w:val="Header"/>
            <w:bidi/>
            <w:ind w:right="-115"/>
            <w:rPr>
              <w:rFonts w:cs="B Nazanin"/>
            </w:rPr>
          </w:pPr>
          <w:r w:rsidRPr="006438D0">
            <w:rPr>
              <w:rFonts w:cs="B Nazanin"/>
              <w:rtl/>
            </w:rPr>
            <w:t>تایید کننده: {{</w:t>
          </w:r>
          <w:proofErr w:type="spellStart"/>
          <w:r w:rsidRPr="006438D0">
            <w:rPr>
              <w:rFonts w:cs="B Nazanin"/>
            </w:rPr>
            <w:t>ConfirmerOneName</w:t>
          </w:r>
          <w:proofErr w:type="spellEnd"/>
          <w:r w:rsidRPr="006438D0">
            <w:rPr>
              <w:rFonts w:cs="B Nazanin"/>
              <w:rtl/>
            </w:rPr>
            <w:t>}}</w:t>
          </w:r>
        </w:p>
        <w:p w14:paraId="72AEDBFB" w14:textId="77777777" w:rsidR="00295B2B" w:rsidRPr="006438D0" w:rsidRDefault="00295B2B" w:rsidP="00295B2B">
          <w:pPr>
            <w:pStyle w:val="Header"/>
            <w:bidi/>
            <w:ind w:right="-115"/>
            <w:rPr>
              <w:rFonts w:cs="B Nazanin"/>
            </w:rPr>
          </w:pPr>
          <w:r w:rsidRPr="006438D0">
            <w:rPr>
              <w:rFonts w:cs="B Nazanin"/>
              <w:rtl/>
            </w:rPr>
            <w:t>{{</w:t>
          </w:r>
          <w:proofErr w:type="spellStart"/>
          <w:r w:rsidRPr="006438D0">
            <w:rPr>
              <w:rFonts w:cs="B Nazanin"/>
            </w:rPr>
            <w:t>ConfirmerOneSignImage</w:t>
          </w:r>
          <w:proofErr w:type="spellEnd"/>
          <w:r w:rsidRPr="006438D0">
            <w:rPr>
              <w:rFonts w:cs="B Nazanin"/>
              <w:rtl/>
            </w:rPr>
            <w:t>}}</w:t>
          </w:r>
        </w:p>
      </w:tc>
    </w:tr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</w:tbl>
  <w:p w14:paraId="301E6207" w14:textId="77777777" w:rsidR="00295B2B" w:rsidRDefault="00295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489D9" w14:textId="77777777" w:rsidR="000B1371" w:rsidRDefault="000B1371" w:rsidP="00295B2B">
      <w:pPr>
        <w:spacing w:after="0" w:line="240" w:lineRule="auto"/>
      </w:pPr>
      <w:r>
        <w:separator/>
      </w:r>
    </w:p>
  </w:footnote>
  <w:footnote w:type="continuationSeparator" w:id="0">
    <w:p w14:paraId="18BDB7B6" w14:textId="77777777" w:rsidR="000B1371" w:rsidRDefault="000B1371" w:rsidP="0029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295B2B" w:rsidRPr="006438D0" w14:paraId="2E7C582B" w14:textId="77777777" w:rsidTr="00810842">
      <w:trPr>
        <w:trHeight w:val="300"/>
      </w:trPr>
      <w:tc>
        <w:tcPr>
          <w:tcW w:w="3255" w:type="dxa"/>
        </w:tcPr>
        <w:p w14:paraId="22A7E053" w14:textId="2664688B" w:rsidR="00295B2B" w:rsidRPr="006438D0" w:rsidRDefault="00295B2B" w:rsidP="00295B2B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r w:rsidRPr="006438D0">
            <w:rPr>
              <w:rFonts w:cs="B Nazanin"/>
              <w:rtl/>
            </w:rPr>
            <w:t xml:space="preserve">شماره سند: </w:t>
          </w:r>
          <w:r w:rsidRPr="006438D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</w:t>
          </w:r>
          <w:r w:rsidR="00125425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26</w:t>
          </w:r>
        </w:p>
      </w:tc>
      <w:tc>
        <w:tcPr>
          <w:tcW w:w="0" w:type="dxa"/>
        </w:tcPr>
        <w:p w14:paraId="1D559636" w14:textId="77777777" w:rsidR="00295B2B" w:rsidRPr="006438D0" w:rsidRDefault="00295B2B" w:rsidP="00295B2B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77706916" w14:textId="147AE14B" w:rsidR="00295B2B" w:rsidRPr="006438D0" w:rsidRDefault="00295B2B" w:rsidP="00295B2B">
          <w:pPr>
            <w:pStyle w:val="Header"/>
            <w:bidi/>
            <w:ind w:right="-115"/>
            <w:rPr>
              <w:rFonts w:cs="B Nazanin"/>
            </w:rPr>
          </w:pPr>
          <w:r w:rsidRPr="006438D0">
            <w:rPr>
              <w:rFonts w:cs="B Nazanin"/>
              <w:rtl/>
            </w:rPr>
            <w:t xml:space="preserve">اسم سند: </w:t>
          </w:r>
          <w:r w:rsidR="00125425" w:rsidRPr="00125425">
            <w:rPr>
              <w:rFonts w:asciiTheme="majorBidi" w:eastAsia="B Nazanin" w:hAnsiTheme="majorBidi" w:cs="B Nazanin"/>
              <w:sz w:val="26"/>
              <w:szCs w:val="26"/>
              <w:rtl/>
              <w:lang w:bidi="fa-IR"/>
            </w:rPr>
            <w:t>دستورالعمل انجام آنتي بيوگرام مستق</w:t>
          </w:r>
          <w:r w:rsidR="00125425" w:rsidRPr="00125425">
            <w:rPr>
              <w:rFonts w:asciiTheme="majorBidi" w:eastAsia="B Nazanin" w:hAnsiTheme="majorBidi" w:cs="B Nazanin" w:hint="cs"/>
              <w:sz w:val="26"/>
              <w:szCs w:val="26"/>
              <w:rtl/>
              <w:lang w:bidi="fa-IR"/>
            </w:rPr>
            <w:t>ی</w:t>
          </w:r>
          <w:r w:rsidR="00125425" w:rsidRPr="00125425">
            <w:rPr>
              <w:rFonts w:asciiTheme="majorBidi" w:eastAsia="B Nazanin" w:hAnsiTheme="majorBidi" w:cs="B Nazanin" w:hint="eastAsia"/>
              <w:sz w:val="26"/>
              <w:szCs w:val="26"/>
              <w:rtl/>
              <w:lang w:bidi="fa-IR"/>
            </w:rPr>
            <w:t>م</w:t>
          </w:r>
          <w:r w:rsidR="00125425" w:rsidRPr="00125425">
            <w:rPr>
              <w:rFonts w:asciiTheme="majorBidi" w:eastAsia="B Nazanin" w:hAnsiTheme="majorBidi" w:cs="B Nazanin"/>
              <w:sz w:val="26"/>
              <w:szCs w:val="26"/>
              <w:rtl/>
              <w:lang w:bidi="fa-IR"/>
            </w:rPr>
            <w:t xml:space="preserve"> از و</w:t>
          </w:r>
          <w:r w:rsidR="00125425" w:rsidRPr="00125425">
            <w:rPr>
              <w:rFonts w:asciiTheme="majorBidi" w:eastAsia="B Nazanin" w:hAnsiTheme="majorBidi" w:cs="B Nazanin" w:hint="cs"/>
              <w:sz w:val="26"/>
              <w:szCs w:val="26"/>
              <w:rtl/>
              <w:lang w:bidi="fa-IR"/>
            </w:rPr>
            <w:t>ی</w:t>
          </w:r>
          <w:r w:rsidR="00125425" w:rsidRPr="00125425">
            <w:rPr>
              <w:rFonts w:asciiTheme="majorBidi" w:eastAsia="B Nazanin" w:hAnsiTheme="majorBidi" w:cs="B Nazanin" w:hint="eastAsia"/>
              <w:sz w:val="26"/>
              <w:szCs w:val="26"/>
              <w:rtl/>
              <w:lang w:bidi="fa-IR"/>
            </w:rPr>
            <w:t>ال</w:t>
          </w:r>
          <w:r w:rsidR="00125425" w:rsidRPr="00125425">
            <w:rPr>
              <w:rFonts w:asciiTheme="majorBidi" w:eastAsia="B Nazanin" w:hAnsiTheme="majorBidi" w:cs="B Nazanin"/>
              <w:sz w:val="26"/>
              <w:szCs w:val="26"/>
              <w:rtl/>
              <w:lang w:bidi="fa-IR"/>
            </w:rPr>
            <w:t xml:space="preserve"> کشت خون مثبت شده طبق</w:t>
          </w:r>
          <w:r w:rsidR="00125425" w:rsidRPr="00125425">
            <w:rPr>
              <w:rFonts w:asciiTheme="majorBidi" w:eastAsia="B Nazanin" w:hAnsiTheme="majorBidi" w:cs="B Nazanin" w:hint="cs"/>
              <w:sz w:val="26"/>
              <w:szCs w:val="26"/>
              <w:rtl/>
              <w:lang w:bidi="fa-IR"/>
            </w:rPr>
            <w:t xml:space="preserve"> </w:t>
          </w:r>
          <w:r w:rsidR="00125425" w:rsidRPr="00125425">
            <w:rPr>
              <w:rFonts w:asciiTheme="majorBidi" w:eastAsia="B Nazanin" w:hAnsiTheme="majorBidi" w:cs="B Nazanin"/>
              <w:sz w:val="26"/>
              <w:szCs w:val="26"/>
              <w:lang w:bidi="fa-IR"/>
            </w:rPr>
            <w:t xml:space="preserve"> CLSI2025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</w:tbl>
  <w:p w14:paraId="795D8529" w14:textId="77777777" w:rsidR="00295B2B" w:rsidRPr="00295B2B" w:rsidRDefault="00295B2B" w:rsidP="00295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23D6"/>
    <w:multiLevelType w:val="hybridMultilevel"/>
    <w:tmpl w:val="1B3881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4E25A2"/>
    <w:multiLevelType w:val="hybridMultilevel"/>
    <w:tmpl w:val="E0408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A37C0C"/>
    <w:multiLevelType w:val="hybridMultilevel"/>
    <w:tmpl w:val="6A4070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D0"/>
    <w:rsid w:val="00070938"/>
    <w:rsid w:val="000B1371"/>
    <w:rsid w:val="00125425"/>
    <w:rsid w:val="00295B2B"/>
    <w:rsid w:val="008D5BE9"/>
    <w:rsid w:val="00975C28"/>
    <w:rsid w:val="00AE644A"/>
    <w:rsid w:val="00C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E60"/>
  <w15:chartTrackingRefBased/>
  <w15:docId w15:val="{C8DB7D0B-7439-4889-89B3-40143CCD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D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953D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953D0"/>
    <w:rPr>
      <w:lang w:bidi="ar-SA"/>
    </w:rPr>
  </w:style>
  <w:style w:type="table" w:styleId="TableGrid">
    <w:name w:val="Table Grid"/>
    <w:basedOn w:val="TableNormal"/>
    <w:uiPriority w:val="39"/>
    <w:rsid w:val="00C9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95B2B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9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B2B"/>
    <w:rPr>
      <w:lang w:bidi="ar-SA"/>
    </w:rPr>
  </w:style>
  <w:style w:type="character" w:customStyle="1" w:styleId="rynqvb">
    <w:name w:val="rynqvb"/>
    <w:basedOn w:val="DefaultParagraphFont"/>
    <w:qFormat/>
    <w:rsid w:val="0029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2025-09-17T12:10:00Z</dcterms:created>
  <dcterms:modified xsi:type="dcterms:W3CDTF">2025-09-17T12:10:00Z</dcterms:modified>
</cp:coreProperties>
</file>