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Arquitectura del Sistema - TaskManager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describe de manera detallada la arquitectura del sistema para la aplicación web TaskManager, cuyo propósito es permitir a los usuarios gestionar tareas personales de forma intuitiva y eficiente. Se define la estructura general del sistema, los componentes que lo conforman, sus interacciones y las tecnologías empleadas.</w:t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2. Visón General de la Arquitectura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2.1. Estilo Arquitectónico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El sistema adopta una arquitectura en capas, basada en el patrón cliente-servidor, y se organiza en tres capas principales: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 de Presentación (Frontend): Interfaz con la que interactúa el usuario.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 de Lógica de Negocio (Backend): Contiene la lógica que gobierna las operaciones del sistema.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 de Persistencia de Datos (Base de Datos): Encargada del almacenamiento estructurado y recuperación de información.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2.2. Diagrama General de Arquitectura:</w:t>
      </w:r>
    </w:p>
    <w:p w:rsidR="00000000" w:rsidDel="00000000" w:rsidP="00000000" w:rsidRDefault="00000000" w:rsidRPr="00000000" w14:paraId="0000000E">
      <w:pPr>
        <w:spacing w:after="280" w:before="28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5400040"/>
            <wp:effectExtent b="0" l="0" r="0" t="0"/>
            <wp:docPr descr="Diagrama&#10;&#10;El contenido generado por IA puede ser incorrecto." id="646599236" name="image1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tl w:val="0"/>
        </w:rPr>
        <w:t xml:space="preserve">3. Descripción de Componentes Principales</w:t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3.1. Frontend (Presentación)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Framework: React.js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Estilo: Tailwind CSS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Responsabilidades: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Renderizar interfaz gráfica amigable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Capturar entradas del usuario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Comunicarse con el backend vía fetch/axios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Mostrar mensajes, errores y validaciones</w:t>
      </w:r>
    </w:p>
    <w:p w:rsidR="00000000" w:rsidDel="00000000" w:rsidP="00000000" w:rsidRDefault="00000000" w:rsidRPr="00000000" w14:paraId="0000001A">
      <w:pPr>
        <w:pStyle w:val="Heading2"/>
        <w:rPr/>
      </w:pPr>
      <w:r w:rsidDel="00000000" w:rsidR="00000000" w:rsidRPr="00000000">
        <w:rPr>
          <w:rtl w:val="0"/>
        </w:rPr>
        <w:t xml:space="preserve">3.2. Backend (Lógica de negocio)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0" w:afterAutospacing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Lenguaje y Framework: Node.js con Express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17 con Spring Boot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 Data JPA para acceso a base de datos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 Security para autenticación y autorización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MySQL como motor de base de datos relacional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Maven/Gradle como gestor de dependencias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Responsabilidades:</w:t>
      </w:r>
    </w:p>
    <w:p w:rsidR="00000000" w:rsidDel="00000000" w:rsidP="00000000" w:rsidRDefault="00000000" w:rsidRPr="00000000" w14:paraId="00000022">
      <w:pPr>
        <w:spacing w:after="0" w:before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Exponer API RESTful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Controladores (@RestController) para exponer los servicios.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Endpoints organizados por recursos (e.g., /usuarios, /tareas, /chatbot, /reportes).</w:t>
      </w:r>
    </w:p>
    <w:p w:rsidR="00000000" w:rsidDel="00000000" w:rsidP="00000000" w:rsidRDefault="00000000" w:rsidRPr="00000000" w14:paraId="00000025">
      <w:pPr>
        <w:spacing w:after="28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la lógica de negocio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Servicios (@Service) que aplican reglas de negocio: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Validación de fechas de tareas (vencidas, próximas a vencer).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Reglas para asignación de tareas a alumnos.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Generación de recomendaciones pedagógicas en base a la inteligencia predominante.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28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reportes individuales y grupales.</w:t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Persistencia y manejo de datos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Repositorios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@Repository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Data JPA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acceso a MySQL.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Hibernate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077123777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Relaciones: Usuarios ↔ Tareas ↔ Resultados de Test.</w:t>
            <w:br w:type="textWrapping"/>
          </w:r>
        </w:sdtContent>
      </w:sdt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Migraciones de base de datos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Flyway o Liquibase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con Chatbot (DeepSeek API)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 HTTP (con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WebClient o RestTemplate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para enviar prompts y recibir respuestas.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Adaptador en el servicio de negocio para formatear respuestas del chatbot.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roles (ej: docente puede consultar progreso, alumno recibe orientación personalizada).</w:t>
      </w:r>
    </w:p>
    <w:p w:rsidR="00000000" w:rsidDel="00000000" w:rsidP="00000000" w:rsidRDefault="00000000" w:rsidRPr="00000000" w14:paraId="00000034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JWT (JSON Web Tokens)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autenticación y autorización.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Roles: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ALUMNO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DOCENTE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Protección de endpoints sensibles.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Encriptación de contraseñas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BCrypt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Gestión de errores y validaciones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Manejo centralizado de excepciones con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@ControllerAdvice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Validaciones con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javax.validation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(Bean Validation).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Mensajes de error claros y consistentes.</w:t>
      </w:r>
    </w:p>
    <w:p w:rsidR="00000000" w:rsidDel="00000000" w:rsidP="00000000" w:rsidRDefault="00000000" w:rsidRPr="00000000" w14:paraId="0000003D">
      <w:pPr>
        <w:spacing w:after="28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r w:rsidDel="00000000" w:rsidR="00000000" w:rsidRPr="00000000">
        <w:rPr>
          <w:rtl w:val="0"/>
        </w:rPr>
        <w:t xml:space="preserve">3.2.1. Módulos del Backend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authController.js: Manejo de login y registro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taskController.js: Operaciones CRUD de tareas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listController.js: Operaciones sobre listas de tareas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middleware/auth.js: Validación de tokens JWT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services/emailService.js: Envío de notificaciones</w:t>
      </w:r>
    </w:p>
    <w:p w:rsidR="00000000" w:rsidDel="00000000" w:rsidP="00000000" w:rsidRDefault="00000000" w:rsidRPr="00000000" w14:paraId="00000046">
      <w:pPr>
        <w:pStyle w:val="Heading2"/>
        <w:rPr/>
      </w:pPr>
      <w:r w:rsidDel="00000000" w:rsidR="00000000" w:rsidRPr="00000000">
        <w:rPr>
          <w:rtl w:val="0"/>
        </w:rPr>
        <w:t xml:space="preserve">3.3. Base de Datos (Persistencia)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Gestor: PostgreSQL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ORM: Sequelize o Prisma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Esquema de Datos: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id, nombre, correo, contraseña (encriptada)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id, título, descripción, fecha_vencimiento, estado, user_id, list_id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lists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id, nombre, user_id</w:t>
      </w:r>
    </w:p>
    <w:p w:rsidR="00000000" w:rsidDel="00000000" w:rsidP="00000000" w:rsidRDefault="00000000" w:rsidRPr="00000000" w14:paraId="0000004D">
      <w:pPr>
        <w:pStyle w:val="Heading1"/>
        <w:rPr/>
      </w:pPr>
      <w:r w:rsidDel="00000000" w:rsidR="00000000" w:rsidRPr="00000000">
        <w:rPr>
          <w:rtl w:val="0"/>
        </w:rPr>
        <w:t xml:space="preserve">4. Integraciones Externas (Opcionales)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Servicios de Notificación: EmailJS, SendGrid o Nodemailer para notificar tareas vencidas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Autenticación Social: OAuth2 con Google (opcional en versiones futuras)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Monitorización: Herramientas como LogRocket o Sentry</w:t>
      </w:r>
    </w:p>
    <w:p w:rsidR="00000000" w:rsidDel="00000000" w:rsidP="00000000" w:rsidRDefault="00000000" w:rsidRPr="00000000" w14:paraId="00000051">
      <w:pPr>
        <w:pStyle w:val="Heading1"/>
        <w:rPr/>
      </w:pPr>
      <w:r w:rsidDel="00000000" w:rsidR="00000000" w:rsidRPr="00000000">
        <w:rPr>
          <w:rtl w:val="0"/>
        </w:rPr>
        <w:t xml:space="preserve">5. Seguridad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Encriptación de contraseñas (bcrypt)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Tokens JWT con expiración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Validación y sanitización de entradas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Uso de HTTPS.</w:t>
      </w:r>
    </w:p>
    <w:p w:rsidR="00000000" w:rsidDel="00000000" w:rsidP="00000000" w:rsidRDefault="00000000" w:rsidRPr="00000000" w14:paraId="00000056">
      <w:pPr>
        <w:pStyle w:val="Heading1"/>
        <w:rPr/>
      </w:pPr>
      <w:r w:rsidDel="00000000" w:rsidR="00000000" w:rsidRPr="00000000">
        <w:rPr>
          <w:rtl w:val="0"/>
        </w:rPr>
        <w:t xml:space="preserve">6. Escalabilidad y Despliegue</w:t>
      </w:r>
    </w:p>
    <w:p w:rsidR="00000000" w:rsidDel="00000000" w:rsidP="00000000" w:rsidRDefault="00000000" w:rsidRPr="00000000" w14:paraId="0000005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Posibles problemas que pueden surgir durante el desarrollo.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Desplegado en Vercel o Netlify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Deploy en Render, Railway o Heroku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PostgreSQL en Supabase o ElephantSQL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permite escalar horizontalmente el backend y separar la base de datos en instancias dedicadas</w:t>
      </w:r>
    </w:p>
    <w:p w:rsidR="00000000" w:rsidDel="00000000" w:rsidP="00000000" w:rsidRDefault="00000000" w:rsidRPr="00000000" w14:paraId="0000005C">
      <w:pPr>
        <w:pStyle w:val="Heading1"/>
        <w:rPr/>
      </w:pPr>
      <w:r w:rsidDel="00000000" w:rsidR="00000000" w:rsidRPr="00000000">
        <w:rPr>
          <w:rtl w:val="0"/>
        </w:rPr>
        <w:t xml:space="preserve">7. Conclusiones</w:t>
      </w:r>
    </w:p>
    <w:p w:rsidR="00000000" w:rsidDel="00000000" w:rsidP="00000000" w:rsidRDefault="00000000" w:rsidRPr="00000000" w14:paraId="0000005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propuesta busca lograr un balance entre simplicidad, robustez y escalabilidad. Se alinea con buenas prácticas de desarrollo web moderno y permite la extensión progresiva del sistema.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9kYO8BgNZYW+7OLxcg1JhQQatQ==">CgMxLjAaIwoBMBIeChwIB0IYCg9UaW1lcyBOZXcgUm9tYW4SBUNhcmRvOAByITFwRnlKREdtOFQ3QjVfRHVYWlYzekJRMDdvN1p0RFJvQw==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