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Arquitectura del Sistema 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04/09/2025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Danluis Enrique Romani Mora</w: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Eduardo Chaparro Huaman</w:t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Fabrizcio Galileo Argandoña Montalvo</w:t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describe de manera detallada la arquitectura del sistema para la aplicación web que está diseñada para la Identificación de Inteligencias múltiples en los estudiantes y el apoyo pedagógico a los docentes. Se define la estructura general del sistema, los componentes que lo conforman, sus interacciones y las tecnologías empleadas.</w:t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2. Visión General de la Arquitectura</w:t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2.1. Estilo Arquitectónico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sistema adopta una arquitectura en capas, basada en el patrón cliente-servidor, y se organiza en tres capas principales: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 de Presentación (Frontend): Interfaz con la que interactúa el usuario.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 de Lógica de Negocio (Backend): Contiene la lógica que gobierna las operaciones del sistema.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 de Persistencia de Datos (Base de Datos): Encargada del almacenamiento estructurado y recuperación de información.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2.2. Diagrama General de Arquitectura:</w:t>
      </w:r>
    </w:p>
    <w:p w:rsidR="00000000" w:rsidDel="00000000" w:rsidP="00000000" w:rsidRDefault="00000000" w:rsidRPr="00000000" w14:paraId="00000011">
      <w:pPr>
        <w:spacing w:after="280" w:before="28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5400040"/>
            <wp:effectExtent b="0" l="0" r="0" t="0"/>
            <wp:docPr descr="Diagrama&#10;&#10;El contenido generado por IA puede ser incorrecto." id="646599236" name="image1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tl w:val="0"/>
        </w:rPr>
        <w:t xml:space="preserve">3. Descripción de Componentes Principales</w:t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  <w:t xml:space="preserve">3.1. Frontend (Presentación)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Framework: Angular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Estilo:CSS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Responsabilidades: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Renderizar interfaz gráfica amigable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Capturar entradas del usuario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Comunicarse con el backend vía api rest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Mostrar mensajes, errores y validaciones</w:t>
      </w:r>
    </w:p>
    <w:p w:rsidR="00000000" w:rsidDel="00000000" w:rsidP="00000000" w:rsidRDefault="00000000" w:rsidRPr="00000000" w14:paraId="0000001D">
      <w:pPr>
        <w:spacing w:after="28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3.2. Backend (Lógica de negocio)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Lenguaje y Framework: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17 con Spring Boot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 Data JPA para acceso a base de datos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 Security para autenticación y autorización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MySQL como motor de base de datos relacional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Maven/Gradle como gestor de dependencias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Responsabilidades:</w:t>
      </w:r>
    </w:p>
    <w:p w:rsidR="00000000" w:rsidDel="00000000" w:rsidP="00000000" w:rsidRDefault="00000000" w:rsidRPr="00000000" w14:paraId="00000026">
      <w:pPr>
        <w:spacing w:after="0" w:before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Exponer API RESTful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Controladores (@RestController) para exponer los servicios.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before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Endpoints organizados por recursos (e.g., /usuarios, /tareas, /chatbot, /reportes).</w:t>
      </w:r>
    </w:p>
    <w:p w:rsidR="00000000" w:rsidDel="00000000" w:rsidP="00000000" w:rsidRDefault="00000000" w:rsidRPr="00000000" w14:paraId="00000029">
      <w:pPr>
        <w:spacing w:after="28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la lógica de negocio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Servicios (@Service) que aplican reglas de negocio: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Validación de fechas de tareas (vencidas, próximas a vencer).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Reglas para asignación de tareas a alumnos.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Generación de recomendaciones pedagógicas en base a la inteligencia predominante.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28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reportes individuales y grupales.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Persistencia y manejo de datos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Repositorios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@Repository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Data JPA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acceso a MySQL.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Hibernate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506613391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Relaciones: Usuarios ↔ Tareas ↔ Resultados de Test.</w:t>
            <w:br w:type="textWrapping"/>
          </w:r>
        </w:sdtContent>
      </w:sdt>
    </w:p>
    <w:p w:rsidR="00000000" w:rsidDel="00000000" w:rsidP="00000000" w:rsidRDefault="00000000" w:rsidRPr="00000000" w14:paraId="00000033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con Chatbot (DeepSeek API)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 HTTP (con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WebClient o RestTemplate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para enviar prompts y recibir respuestas.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Adaptador en el servicio de negocio para formatear respuestas del chatbot.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roles (ej: docente puede consultar progreso, alumno recibe orientación personalizada).</w:t>
      </w:r>
    </w:p>
    <w:p w:rsidR="00000000" w:rsidDel="00000000" w:rsidP="00000000" w:rsidRDefault="00000000" w:rsidRPr="00000000" w14:paraId="00000037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Seguridad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JWT (JSON Web Tokens)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autenticación y autorización.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Roles: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ALUMNO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DOCENTE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Encriptación de contraseñas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BCrypt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Gestión de errores y validaciones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Manejo centralizado de excepciones con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@ControllerAdvice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Validaciones con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javax.validation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(Bean Validation).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Mensajes de error claros y consistentes.</w:t>
      </w:r>
    </w:p>
    <w:p w:rsidR="00000000" w:rsidDel="00000000" w:rsidP="00000000" w:rsidRDefault="00000000" w:rsidRPr="00000000" w14:paraId="0000003F">
      <w:pPr>
        <w:spacing w:after="28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80" w:before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r w:rsidDel="00000000" w:rsidR="00000000" w:rsidRPr="00000000">
        <w:rPr>
          <w:rtl w:val="0"/>
        </w:rPr>
        <w:t xml:space="preserve">3.2.1. Módulos del Backend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authController.js: Manejo de login y registro</w:t>
      </w:r>
    </w:p>
    <w:p w:rsidR="00000000" w:rsidDel="00000000" w:rsidP="00000000" w:rsidRDefault="00000000" w:rsidRPr="00000000" w14:paraId="00000044">
      <w:pPr>
        <w:pStyle w:val="Heading2"/>
        <w:rPr/>
      </w:pPr>
      <w:r w:rsidDel="00000000" w:rsidR="00000000" w:rsidRPr="00000000">
        <w:rPr>
          <w:rtl w:val="0"/>
        </w:rPr>
        <w:t xml:space="preserve">3.3. Base de Datos (Persistencia)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Gestor: Mysql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ORM: Sequelize o Prisma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Esquema de Datos:</w:t>
      </w:r>
    </w:p>
    <w:p w:rsidR="00000000" w:rsidDel="00000000" w:rsidP="00000000" w:rsidRDefault="00000000" w:rsidRPr="00000000" w14:paraId="00000048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Alumnos 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Inteligencias</w:t>
      </w:r>
    </w:p>
    <w:p w:rsidR="00000000" w:rsidDel="00000000" w:rsidP="00000000" w:rsidRDefault="00000000" w:rsidRPr="00000000" w14:paraId="0000004A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Cursos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Competencias 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AlumnoCompetencias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r w:rsidDel="00000000" w:rsidR="00000000" w:rsidRPr="00000000">
        <w:rPr>
          <w:rtl w:val="0"/>
        </w:rPr>
        <w:t xml:space="preserve">4. Integraciones Externas (Opcionales)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Servicios de Notificación</w:t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  <w:t xml:space="preserve">5. Seguridad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Encriptación de contraseñas (bcrypt)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Tokens JWT con expiración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Validación y sanitización de entradas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Uso de HTTPS.</w:t>
      </w:r>
    </w:p>
    <w:p w:rsidR="00000000" w:rsidDel="00000000" w:rsidP="00000000" w:rsidRDefault="00000000" w:rsidRPr="00000000" w14:paraId="00000054">
      <w:pPr>
        <w:pStyle w:val="Heading1"/>
        <w:rPr/>
      </w:pPr>
      <w:r w:rsidDel="00000000" w:rsidR="00000000" w:rsidRPr="00000000">
        <w:rPr>
          <w:rtl w:val="0"/>
        </w:rPr>
        <w:t xml:space="preserve">6. Escalabilidad y Despliegue</w:t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Posibles problemas que pueden surgir durante el desarrollo.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Desplegado dentro del .jar 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Desplegado como .jar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MySQL en PHPmyAdmin</w:t>
      </w:r>
    </w:p>
    <w:p w:rsidR="00000000" w:rsidDel="00000000" w:rsidP="00000000" w:rsidRDefault="00000000" w:rsidRPr="00000000" w14:paraId="00000059">
      <w:pPr>
        <w:spacing w:after="28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r w:rsidDel="00000000" w:rsidR="00000000" w:rsidRPr="00000000">
        <w:rPr>
          <w:rtl w:val="0"/>
        </w:rPr>
        <w:t xml:space="preserve">7. Conclusiones</w:t>
      </w:r>
    </w:p>
    <w:p w:rsidR="00000000" w:rsidDel="00000000" w:rsidP="00000000" w:rsidRDefault="00000000" w:rsidRPr="00000000" w14:paraId="0000005B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propuesta busca lograr un balance entre simplicidad, robustez y escalabilidad. Se alinea con buenas prácticas de desarrollo web moderno y permite la extensión progresiva del sistema.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00249B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PE"/>
    </w:rPr>
  </w:style>
  <w:style w:type="character" w:styleId="Ttulo2Car" w:customStyle="1">
    <w:name w:val="Título 2 Car"/>
    <w:basedOn w:val="Fuentedeprrafopredeter"/>
    <w:link w:val="Ttulo2"/>
    <w:uiPriority w:val="9"/>
    <w:rsid w:val="0000249B"/>
    <w:rPr>
      <w:rFonts w:ascii="Times New Roman" w:cs="Times New Roman" w:eastAsia="Times New Roman" w:hAnsi="Times New Roman"/>
      <w:b w:val="1"/>
      <w:bCs w:val="1"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 w:val="1"/>
    <w:rsid w:val="0000249B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0024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 w:val="1"/>
    <w:rsid w:val="0000249B"/>
    <w:rPr>
      <w:i w:val="1"/>
      <w:iCs w:val="1"/>
    </w:rPr>
  </w:style>
  <w:style w:type="character" w:styleId="TtuloCar" w:customStyle="1">
    <w:name w:val="Título Car"/>
    <w:basedOn w:val="Fuentedeprrafopredeter"/>
    <w:link w:val="Ttulo"/>
    <w:uiPriority w:val="10"/>
    <w:rsid w:val="0000249B"/>
    <w:rPr>
      <w:rFonts w:eastAsia="Times New Roman" w:asciiTheme="majorHAnsi" w:cstheme="majorBidi" w:hAnsiTheme="majorHAns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 w:val="1"/>
    <w:rsid w:val="0000249B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7F4C02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7F4C02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9kYO8BgNZYW+7OLxcg1JhQQatQ==">CgMxLjAaIwoBMBIeChwIB0IYCg9UaW1lcyBOZXcgUm9tYW4SBUNhcmRvOAByITFwRnlKREdtOFQ3QjVfRHVYWlYzekJRMDdvN1p0RFJvQw==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2025-03-18T21:52:00Z</dcterms:created>
  <dc:creator>DocenteUC</dc:creator>
</cp:coreProperties>
</file>