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b/>
          <w:bCs/>
          <w:sz w:val="48"/>
          <w:szCs w:val="4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8"/>
          <w:szCs w:val="48"/>
          <w:lang w:val="en-US" w:eastAsia="zh-CN"/>
        </w:rPr>
        <w:t>“Smart GitHub”需求规格说明书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61870" cy="2261870"/>
            <wp:effectExtent l="0" t="0" r="5080" b="508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226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240" w:firstLineChars="800"/>
        <w:jc w:val="both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240" w:firstLineChars="800"/>
        <w:jc w:val="both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240" w:firstLineChars="800"/>
        <w:jc w:val="both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所属学院：计算机与大数据学院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240" w:firstLineChars="800"/>
        <w:jc w:val="both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团队名称：MDY队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240" w:firstLineChars="800"/>
        <w:jc w:val="both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项目组长：殷宇轩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240" w:firstLineChars="800"/>
        <w:jc w:val="both"/>
        <w:textAlignment w:val="auto"/>
        <w:rPr>
          <w:rFonts w:hint="default" w:ascii="宋体" w:hAnsi="宋体" w:eastAsia="宋体" w:cs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指导老师：张栋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right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2021年11月3日</w:t>
      </w:r>
    </w:p>
    <w:sdt>
      <w:sdtPr>
        <w:rPr>
          <w:rFonts w:ascii="宋体" w:hAnsi="宋体" w:eastAsia="宋体" w:cstheme="minorBidi"/>
          <w:kern w:val="2"/>
          <w:sz w:val="44"/>
          <w:szCs w:val="44"/>
          <w:lang w:val="en-US" w:eastAsia="zh-CN" w:bidi="ar-SA"/>
        </w:rPr>
        <w:id w:val="147463027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44"/>
              <w:szCs w:val="44"/>
            </w:rPr>
          </w:pPr>
          <w:r>
            <w:rPr>
              <w:rFonts w:ascii="宋体" w:hAnsi="宋体" w:eastAsia="宋体"/>
              <w:sz w:val="44"/>
              <w:szCs w:val="44"/>
            </w:rPr>
            <w:t>目录</w:t>
          </w:r>
        </w:p>
        <w:p>
          <w:pPr>
            <w:pStyle w:val="9"/>
            <w:tabs>
              <w:tab w:val="right" w:leader="dot" w:pos="8306"/>
            </w:tabs>
            <w:rPr>
              <w:b/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TOC \o "1-2" \h \u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</w:rPr>
            <w:fldChar w:fldCharType="begin"/>
          </w:r>
          <w:r>
            <w:rPr>
              <w:rFonts w:hint="eastAsia"/>
              <w:b/>
              <w:sz w:val="24"/>
              <w:szCs w:val="24"/>
            </w:rPr>
            <w:instrText xml:space="preserve"> HYPERLINK \l _Toc15396 </w:instrText>
          </w:r>
          <w:r>
            <w:rPr>
              <w:rFonts w:hint="eastAsia"/>
              <w:b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  <w:lang w:val="en-US" w:eastAsia="zh-CN"/>
            </w:rPr>
            <w:t>一、引言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_Toc15396 \h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2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rFonts w:hint="eastAsia"/>
              <w:b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_Toc7426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1.1编写目的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_Toc7426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_Toc1574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1.2项目背景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_Toc1574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_Toc2033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1.3对象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_Toc2033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_Toc27032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1.4定义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_Toc27032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_Toc29564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1.5参考资料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_Toc29564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b/>
              <w:sz w:val="24"/>
              <w:szCs w:val="24"/>
            </w:rPr>
          </w:pPr>
          <w:r>
            <w:rPr>
              <w:rFonts w:hint="eastAsia"/>
              <w:b/>
              <w:sz w:val="24"/>
              <w:szCs w:val="24"/>
            </w:rPr>
            <w:fldChar w:fldCharType="begin"/>
          </w:r>
          <w:r>
            <w:rPr>
              <w:rFonts w:hint="eastAsia"/>
              <w:b/>
              <w:sz w:val="24"/>
              <w:szCs w:val="24"/>
            </w:rPr>
            <w:instrText xml:space="preserve"> HYPERLINK \l _Toc23929 </w:instrText>
          </w:r>
          <w:r>
            <w:rPr>
              <w:rFonts w:hint="eastAsia"/>
              <w:b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  <w:lang w:val="en-US" w:eastAsia="zh-CN"/>
            </w:rPr>
            <w:t>二、项目概述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_Toc23929 \h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5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rFonts w:hint="eastAsia"/>
              <w:b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_Toc3059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2.1项目logo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_Toc3059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_Toc28896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2.2产品描述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_Toc28896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_Toc11331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2.3产品功能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_Toc11331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_Toc283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2.4产品结构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_Toc283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_Toc539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2.5未来市场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b/>
              <w:sz w:val="24"/>
              <w:szCs w:val="24"/>
            </w:rPr>
          </w:pPr>
          <w:r>
            <w:rPr>
              <w:rFonts w:hint="eastAsia"/>
              <w:b/>
              <w:sz w:val="24"/>
              <w:szCs w:val="24"/>
            </w:rPr>
            <w:fldChar w:fldCharType="begin"/>
          </w:r>
          <w:r>
            <w:rPr>
              <w:rFonts w:hint="eastAsia"/>
              <w:b/>
              <w:sz w:val="24"/>
              <w:szCs w:val="24"/>
            </w:rPr>
            <w:instrText xml:space="preserve"> HYPERLINK \l _Toc19054 </w:instrText>
          </w:r>
          <w:r>
            <w:rPr>
              <w:rFonts w:hint="eastAsia"/>
              <w:b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  <w:lang w:val="en-US" w:eastAsia="zh-CN"/>
            </w:rPr>
            <w:t>三、 原型页面及说明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_Toc19054 \h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7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rFonts w:hint="eastAsia"/>
              <w:b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_Toc29103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3.1 登录界面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_Toc29103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_Toc5300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3.2 主页（首页）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_Toc5300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_Toc21754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 w:val="24"/>
              <w:szCs w:val="24"/>
              <w:lang w:val="en-US" w:eastAsia="zh-CN"/>
            </w:rPr>
            <w:t>3.3 我的（个人中心）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_Toc21754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8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_Toc32027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 w:val="24"/>
              <w:szCs w:val="24"/>
              <w:lang w:val="en-US" w:eastAsia="zh-CN"/>
            </w:rPr>
            <w:t>3.4 收藏夹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_Toc32027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9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_Toc23311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 w:val="24"/>
              <w:szCs w:val="24"/>
              <w:lang w:val="en-US" w:eastAsia="zh-CN"/>
            </w:rPr>
            <w:t>3.5 用户教程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_Toc23311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10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b/>
              <w:sz w:val="24"/>
              <w:szCs w:val="24"/>
            </w:rPr>
          </w:pPr>
          <w:r>
            <w:rPr>
              <w:rFonts w:hint="eastAsia"/>
              <w:b/>
              <w:sz w:val="24"/>
              <w:szCs w:val="24"/>
            </w:rPr>
            <w:fldChar w:fldCharType="begin"/>
          </w:r>
          <w:r>
            <w:rPr>
              <w:rFonts w:hint="eastAsia"/>
              <w:b/>
              <w:sz w:val="24"/>
              <w:szCs w:val="24"/>
            </w:rPr>
            <w:instrText xml:space="preserve"> HYPERLINK \l _Toc31345 </w:instrText>
          </w:r>
          <w:r>
            <w:rPr>
              <w:rFonts w:hint="eastAsia"/>
              <w:b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  <w:lang w:val="en-US" w:eastAsia="zh-CN"/>
            </w:rPr>
            <w:t>四、验收验证标准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_Toc31345 \h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15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rFonts w:hint="eastAsia"/>
              <w:b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_Toc24430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4.1文档验收标准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_Toc24430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_Toc17195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4.2 程序验收标准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_Toc17195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_Toc20294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4.3 功能验收标准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_Toc20294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_Toc30386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4.4 界面验收标准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_Toc30386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16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_Toc2085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4.5 其他验收标准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_Toc2085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17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b/>
              <w:sz w:val="24"/>
              <w:szCs w:val="24"/>
            </w:rPr>
          </w:pPr>
          <w:r>
            <w:rPr>
              <w:rFonts w:hint="eastAsia"/>
              <w:b/>
              <w:sz w:val="24"/>
              <w:szCs w:val="24"/>
            </w:rPr>
            <w:fldChar w:fldCharType="begin"/>
          </w:r>
          <w:r>
            <w:rPr>
              <w:rFonts w:hint="eastAsia"/>
              <w:b/>
              <w:sz w:val="24"/>
              <w:szCs w:val="24"/>
            </w:rPr>
            <w:instrText xml:space="preserve"> HYPERLINK \l _Toc15320 </w:instrText>
          </w:r>
          <w:r>
            <w:rPr>
              <w:rFonts w:hint="eastAsia"/>
              <w:b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  <w:lang w:val="en-US" w:eastAsia="zh-CN"/>
            </w:rPr>
            <w:t>五、思维导图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_Toc15320 \h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17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rFonts w:hint="eastAsia"/>
              <w:b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b/>
              <w:sz w:val="24"/>
              <w:szCs w:val="24"/>
            </w:rPr>
          </w:pPr>
          <w:r>
            <w:rPr>
              <w:rFonts w:hint="eastAsia"/>
              <w:b/>
              <w:sz w:val="24"/>
              <w:szCs w:val="24"/>
            </w:rPr>
            <w:fldChar w:fldCharType="begin"/>
          </w:r>
          <w:r>
            <w:rPr>
              <w:rFonts w:hint="eastAsia"/>
              <w:b/>
              <w:sz w:val="24"/>
              <w:szCs w:val="24"/>
            </w:rPr>
            <w:instrText xml:space="preserve"> HYPERLINK \l _Toc11013 </w:instrText>
          </w:r>
          <w:r>
            <w:rPr>
              <w:rFonts w:hint="eastAsia"/>
              <w:b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  <w:lang w:val="en-US" w:eastAsia="zh-CN"/>
            </w:rPr>
            <w:t>六、类图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_Toc11013 \h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18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rFonts w:hint="eastAsia"/>
              <w:b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b/>
              <w:sz w:val="24"/>
              <w:szCs w:val="24"/>
            </w:rPr>
          </w:pPr>
          <w:r>
            <w:rPr>
              <w:rFonts w:hint="eastAsia"/>
              <w:b/>
              <w:sz w:val="24"/>
              <w:szCs w:val="24"/>
            </w:rPr>
            <w:fldChar w:fldCharType="begin"/>
          </w:r>
          <w:r>
            <w:rPr>
              <w:rFonts w:hint="eastAsia"/>
              <w:b/>
              <w:sz w:val="24"/>
              <w:szCs w:val="24"/>
            </w:rPr>
            <w:instrText xml:space="preserve"> HYPERLINK \l _Toc14171 </w:instrText>
          </w:r>
          <w:r>
            <w:rPr>
              <w:rFonts w:hint="eastAsia"/>
              <w:b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  <w:lang w:val="en-US" w:eastAsia="zh-CN"/>
            </w:rPr>
            <w:t>七、迭代记录表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_Toc14171 \h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18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rFonts w:hint="eastAsia"/>
              <w:b/>
              <w:sz w:val="24"/>
              <w:szCs w:val="24"/>
            </w:rPr>
            <w:fldChar w:fldCharType="end"/>
          </w:r>
        </w:p>
        <w:p>
          <w:pPr>
            <w:rPr>
              <w:rFonts w:hint="eastAsia"/>
            </w:rPr>
          </w:pPr>
          <w:r>
            <w:rPr>
              <w:rFonts w:hint="eastAsia"/>
              <w:b/>
              <w:sz w:val="24"/>
              <w:szCs w:val="24"/>
            </w:rPr>
            <w:fldChar w:fldCharType="end"/>
          </w:r>
        </w:p>
      </w:sdtContent>
    </w:sdt>
    <w:p>
      <w:pPr>
        <w:pStyle w:val="2"/>
        <w:bidi w:val="0"/>
        <w:rPr>
          <w:rFonts w:hint="eastAsia"/>
          <w:lang w:val="en-US" w:eastAsia="zh-CN"/>
        </w:rPr>
      </w:pPr>
      <w:bookmarkStart w:id="0" w:name="_Toc26751"/>
      <w:bookmarkStart w:id="1" w:name="_Toc15396"/>
      <w:bookmarkStart w:id="2" w:name="_Toc331"/>
      <w:bookmarkStart w:id="3" w:name="_Toc32430"/>
      <w:bookmarkStart w:id="4" w:name="_Toc10338"/>
      <w:bookmarkStart w:id="5" w:name="_Toc10783"/>
      <w:bookmarkStart w:id="6" w:name="_Toc21810"/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一、引言</w:t>
      </w:r>
      <w:bookmarkEnd w:id="0"/>
      <w:bookmarkEnd w:id="1"/>
      <w:bookmarkEnd w:id="2"/>
      <w:bookmarkEnd w:id="3"/>
      <w:bookmarkEnd w:id="4"/>
      <w:bookmarkEnd w:id="5"/>
      <w:bookmarkEnd w:id="6"/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24034"/>
      <w:bookmarkStart w:id="8" w:name="_Toc28325"/>
      <w:bookmarkStart w:id="9" w:name="_Toc6503"/>
      <w:bookmarkStart w:id="10" w:name="_Toc30151"/>
      <w:bookmarkStart w:id="11" w:name="_Toc7426"/>
      <w:bookmarkStart w:id="12" w:name="_Toc20614"/>
      <w:bookmarkStart w:id="13" w:name="_Toc3551"/>
      <w:r>
        <w:rPr>
          <w:rFonts w:hint="eastAsia"/>
          <w:lang w:val="en-US" w:eastAsia="zh-CN"/>
        </w:rPr>
        <w:t>1.1编写目的</w:t>
      </w:r>
      <w:bookmarkEnd w:id="7"/>
      <w:bookmarkEnd w:id="8"/>
      <w:bookmarkEnd w:id="9"/>
      <w:bookmarkEnd w:id="10"/>
      <w:bookmarkEnd w:id="11"/>
      <w:bookmarkEnd w:id="12"/>
      <w:bookmarkEnd w:id="1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通过与团队成员全面深入地探讨和分析，为了确定Smart GitHub功能的有效性需求，我们提出了这份软件需求分析说明书。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此需求分析说明书对小程序《Smart GitHub》作了全面细致的用户需求分析，明确所要开发的app应该具有的功能、性能以及界面，并进行完整描述，使系统分析人员以及软件开发人员能够清楚地了解用户的需求，为软件的详细和编程提供基础。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4" w:name="_Toc1574"/>
      <w:bookmarkStart w:id="15" w:name="_Toc2398"/>
      <w:bookmarkStart w:id="16" w:name="_Toc28056"/>
      <w:bookmarkStart w:id="17" w:name="_Toc8061"/>
      <w:bookmarkStart w:id="18" w:name="_Toc21520"/>
      <w:bookmarkStart w:id="19" w:name="_Toc19441"/>
      <w:bookmarkStart w:id="20" w:name="_Toc12648"/>
      <w:r>
        <w:rPr>
          <w:rFonts w:hint="eastAsia"/>
          <w:lang w:val="en-US" w:eastAsia="zh-CN"/>
        </w:rPr>
        <w:t>1.2项目背景</w:t>
      </w:r>
      <w:bookmarkEnd w:id="14"/>
      <w:bookmarkEnd w:id="15"/>
      <w:bookmarkEnd w:id="16"/>
      <w:bookmarkEnd w:id="17"/>
      <w:bookmarkEnd w:id="18"/>
      <w:bookmarkEnd w:id="19"/>
      <w:bookmarkEnd w:id="2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今，随着个人设备和技术的普及，无数的优质开源软件和项目如雨后春笋般涌现出来，从浏览器、操作系统，到各种编程语言、编译器、企业管理工具、游戏……与此同时，越来越多编程初学者和开源爱好者的涌入也使得GitHub成为了知名的开源平台。但是对于刚开始使用GitHub的新手们，GitHub诸如git命令操作、仓库设置等各种操作过于复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而想要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参考 CSDN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或者博客园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上的文字教程和截图实操，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却可能因为版本问题或者哪一步没有描述清楚不断出错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此外，每次要浏览使用GitHub中想要的内容还是要打开浏览器的各种链接，想要实时查看关注的项目的更新情况也有难度。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1" w:name="_Toc3726"/>
      <w:bookmarkStart w:id="22" w:name="_Toc2033"/>
      <w:bookmarkStart w:id="23" w:name="_Toc12475"/>
      <w:r>
        <w:rPr>
          <w:rFonts w:hint="eastAsia"/>
          <w:lang w:val="en-US" w:eastAsia="zh-CN"/>
        </w:rPr>
        <w:t>1.3对象</w:t>
      </w:r>
      <w:bookmarkEnd w:id="21"/>
      <w:bookmarkEnd w:id="22"/>
      <w:bookmarkEnd w:id="2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本《需求规格说明书》的预期读者是：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·项目经理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·设计师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·程序员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·项目组其他人员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·测试员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·推广人员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·其他人员（如指导老师等）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4" w:name="_Toc12798"/>
      <w:bookmarkStart w:id="25" w:name="_Toc31748"/>
      <w:bookmarkStart w:id="26" w:name="_Toc8795"/>
      <w:bookmarkStart w:id="27" w:name="_Toc27032"/>
      <w:bookmarkStart w:id="28" w:name="_Toc31241"/>
      <w:bookmarkStart w:id="29" w:name="_Toc19341"/>
      <w:bookmarkStart w:id="30" w:name="_Toc810"/>
      <w:r>
        <w:rPr>
          <w:rFonts w:hint="eastAsia"/>
          <w:lang w:val="en-US" w:eastAsia="zh-CN"/>
        </w:rPr>
        <w:t>1.4定义</w:t>
      </w:r>
      <w:bookmarkEnd w:id="24"/>
      <w:bookmarkEnd w:id="25"/>
      <w:bookmarkEnd w:id="26"/>
      <w:bookmarkEnd w:id="27"/>
      <w:bookmarkEnd w:id="28"/>
      <w:bookmarkEnd w:id="29"/>
      <w:bookmarkEnd w:id="3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0"/>
          <w:szCs w:val="30"/>
          <w:lang w:val="en-US" w:eastAsia="zh-CN"/>
        </w:rPr>
        <w:t xml:space="preserve">Smart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</w:t>
      </w:r>
      <w:r>
        <w:rPr>
          <w:rFonts w:hint="eastAsia" w:ascii="宋体" w:hAnsi="宋体" w:eastAsia="宋体" w:cs="宋体"/>
          <w:b w:val="0"/>
          <w:bCs w:val="0"/>
          <w:sz w:val="30"/>
          <w:szCs w:val="30"/>
          <w:lang w:val="en-US" w:eastAsia="zh-CN"/>
        </w:rPr>
        <w:t>：项目名称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0"/>
          <w:szCs w:val="30"/>
          <w:lang w:val="en-US" w:eastAsia="zh-CN"/>
        </w:rPr>
        <w:t>热点：实时关注度（收藏量）高的信息，取自Trending页面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1" w:name="_Toc31099"/>
      <w:bookmarkStart w:id="32" w:name="_Toc10333"/>
      <w:bookmarkStart w:id="33" w:name="_Toc29564"/>
      <w:bookmarkStart w:id="34" w:name="_Toc9031"/>
      <w:bookmarkStart w:id="35" w:name="_Toc8638"/>
      <w:bookmarkStart w:id="36" w:name="_Toc20631"/>
      <w:bookmarkStart w:id="37" w:name="_Toc12312"/>
      <w:r>
        <w:rPr>
          <w:rFonts w:hint="eastAsia"/>
          <w:lang w:val="en-US" w:eastAsia="zh-CN"/>
        </w:rPr>
        <w:t>1.5参考资料</w:t>
      </w:r>
      <w:bookmarkEnd w:id="31"/>
      <w:bookmarkEnd w:id="32"/>
      <w:bookmarkEnd w:id="33"/>
      <w:bookmarkEnd w:id="34"/>
      <w:bookmarkEnd w:id="35"/>
      <w:bookmarkEnd w:id="36"/>
      <w:bookmarkEnd w:id="37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[1] .《软件需求规格说明书》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[2] .《构 建 之 法》（邹欣著， 2017，人民邮电出版社）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38" w:name="_Toc10524"/>
      <w:bookmarkStart w:id="39" w:name="_Toc15436"/>
      <w:bookmarkStart w:id="40" w:name="_Toc23929"/>
      <w:bookmarkStart w:id="41" w:name="_Toc3164"/>
      <w:bookmarkStart w:id="42" w:name="_Toc1419"/>
      <w:bookmarkStart w:id="43" w:name="_Toc6908"/>
      <w:bookmarkStart w:id="44" w:name="_Toc25400"/>
      <w:r>
        <w:rPr>
          <w:rFonts w:hint="eastAsia"/>
          <w:lang w:val="en-US" w:eastAsia="zh-CN"/>
        </w:rPr>
        <w:t>二、项目概述</w:t>
      </w:r>
      <w:bookmarkEnd w:id="38"/>
      <w:bookmarkEnd w:id="39"/>
      <w:bookmarkEnd w:id="40"/>
    </w:p>
    <w:bookmarkEnd w:id="41"/>
    <w:bookmarkEnd w:id="42"/>
    <w:bookmarkEnd w:id="43"/>
    <w:bookmarkEnd w:id="44"/>
    <w:p>
      <w:pPr>
        <w:pStyle w:val="3"/>
        <w:bidi w:val="0"/>
        <w:rPr>
          <w:rFonts w:hint="eastAsia"/>
          <w:lang w:val="en-US" w:eastAsia="zh-CN"/>
        </w:rPr>
      </w:pPr>
      <w:bookmarkStart w:id="45" w:name="_Toc3059"/>
      <w:bookmarkStart w:id="46" w:name="_Toc21869"/>
      <w:bookmarkStart w:id="47" w:name="_Toc8109"/>
      <w:r>
        <w:rPr>
          <w:rFonts w:hint="eastAsia"/>
          <w:lang w:val="en-US" w:eastAsia="zh-CN"/>
        </w:rPr>
        <w:t>2.1项目logo</w:t>
      </w:r>
      <w:bookmarkEnd w:id="45"/>
      <w:bookmarkEnd w:id="46"/>
      <w:bookmarkEnd w:id="47"/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76375" cy="1476375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48" w:name="_Toc96"/>
      <w:bookmarkStart w:id="49" w:name="_Toc23231"/>
      <w:bookmarkStart w:id="50" w:name="_Toc4478"/>
      <w:bookmarkStart w:id="51" w:name="_Toc3978"/>
      <w:bookmarkStart w:id="52" w:name="_Toc28896"/>
      <w:bookmarkStart w:id="53" w:name="_Toc15547"/>
      <w:bookmarkStart w:id="54" w:name="_Toc9764"/>
      <w:r>
        <w:rPr>
          <w:rFonts w:hint="eastAsia"/>
          <w:lang w:val="en-US" w:eastAsia="zh-CN"/>
        </w:rPr>
        <w:t>2.2产品描述</w:t>
      </w:r>
      <w:bookmarkEnd w:id="48"/>
      <w:bookmarkEnd w:id="49"/>
      <w:bookmarkEnd w:id="50"/>
      <w:bookmarkEnd w:id="51"/>
      <w:bookmarkEnd w:id="52"/>
      <w:bookmarkEnd w:id="53"/>
      <w:bookmarkEnd w:id="54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firstLine="480" w:firstLineChars="200"/>
        <w:textAlignment w:val="auto"/>
        <w:rPr>
          <w:rFonts w:hint="eastAsia"/>
          <w:lang w:val="en-US" w:eastAsia="zh-CN"/>
        </w:rPr>
      </w:pPr>
      <w:bookmarkStart w:id="55" w:name="_Toc16979"/>
      <w:bookmarkStart w:id="56" w:name="_Toc4088"/>
      <w:bookmarkStart w:id="57" w:name="_Toc16887"/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S</w:t>
      </w:r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 xml:space="preserve">mart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</w:t>
      </w:r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 xml:space="preserve"> 是一款轻量化，面向</w:t>
      </w: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广泛</w:t>
      </w:r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开源爱好者，为初学者提供一个关于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</w:t>
      </w:r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入门</w:t>
      </w: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教程，并为开源爱好者提供便捷的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</w:t>
      </w: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信息</w:t>
      </w:r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渠道的微信小程序</w:t>
      </w: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。</w:t>
      </w:r>
      <w:bookmarkEnd w:id="55"/>
      <w:bookmarkEnd w:id="56"/>
      <w:bookmarkEnd w:id="57"/>
    </w:p>
    <w:p>
      <w:pPr>
        <w:pStyle w:val="3"/>
        <w:bidi w:val="0"/>
        <w:rPr>
          <w:rFonts w:hint="eastAsia"/>
          <w:lang w:val="en-US" w:eastAsia="zh-CN"/>
        </w:rPr>
      </w:pPr>
      <w:bookmarkStart w:id="58" w:name="_Toc13881"/>
      <w:bookmarkStart w:id="59" w:name="_Toc16244"/>
      <w:bookmarkStart w:id="60" w:name="_Toc11331"/>
      <w:bookmarkStart w:id="61" w:name="_Toc2592"/>
      <w:bookmarkStart w:id="62" w:name="_Toc4548"/>
      <w:bookmarkStart w:id="63" w:name="_Toc10217"/>
      <w:bookmarkStart w:id="64" w:name="_Toc28308"/>
      <w:r>
        <w:rPr>
          <w:rFonts w:hint="eastAsia"/>
          <w:lang w:val="en-US" w:eastAsia="zh-CN"/>
        </w:rPr>
        <w:t>2.3产品功能</w:t>
      </w:r>
      <w:bookmarkEnd w:id="58"/>
      <w:bookmarkEnd w:id="59"/>
      <w:bookmarkEnd w:id="60"/>
      <w:bookmarkEnd w:id="61"/>
      <w:bookmarkEnd w:id="62"/>
      <w:bookmarkEnd w:id="63"/>
      <w:bookmarkEnd w:id="64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作为面向入门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的小程序，我们将以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清晰化，指导性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教程作为软件的特点。通过逐浅入深的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教程内容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进一步开放初学者的对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的探索空间，以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教程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作为载体，帮助初学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的新人能形象的理解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的各种功能。用扁平化，阶梯式的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形式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，寓教于乐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2、S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mart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不但有面向初学者的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精细化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教程，而且还是一款信息整合类软件，通过获取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上的高热度项目，在小程序中进行页面推送，让每个用户都能实时的获取当前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中的热点信息，把握行业动态，学习优秀的代码风格、项目结构、算法知识。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3、S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mart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在关注热点话题的同时也关注用户体验，我们对用户提供了搜索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与查看的功能，在提供热点话题的同时，我们希望用户能够自由的搜索并选择项目，不受限制，做自己希冀的项目。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mart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GitHub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也为各个项目增加追踪功能，只要将项目放入收藏夹中，就能在项目更新的同时向用户发送更新提醒。如果想要回顾之前浏览的内容，也可以通过历史记录进行浏览回顾。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4、S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mart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在实现现有功能的同时也展望未来，希望在将来对软件不断优化，也因此加入了待开发的功能，通过待开发能够向我们进行提议，对小程序的拓展功能舔砖加瓦。我们团队相信，只要坚持不懈的向着我们的目标努力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mart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也一定会越来越好。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/>
          <w:lang w:val="en-US" w:eastAsia="zh-CN"/>
        </w:rPr>
      </w:pPr>
      <w:bookmarkStart w:id="65" w:name="_Toc283"/>
      <w:bookmarkStart w:id="66" w:name="_Toc11809"/>
      <w:bookmarkStart w:id="67" w:name="_Toc10879"/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2.4产品结构</w:t>
      </w:r>
      <w:bookmarkEnd w:id="65"/>
      <w:bookmarkEnd w:id="66"/>
      <w:bookmarkEnd w:id="6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line="360" w:lineRule="auto"/>
        <w:ind w:leftChars="0"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本小程序页面将采用mockplus实现UI设计。前端技术将使用Vue来实现管理员端的开发，通过微信小程序来实现主要项目功能，而后端拟采用Java语言搭建springboot框架进行开发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后端开发：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利用session存浏览的历史记录，并判断最近两条是否重复，重复则不存进记录当中去。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收藏夹功能放在一张数据库表中，主要有判断是否收藏，收藏功能，取消收藏三项内容。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热点信息取自GitHub官网Trending页面，主要按照实时收藏数排序</w:t>
      </w:r>
      <w:bookmarkStart w:id="114" w:name="_GoBack"/>
      <w:bookmarkEnd w:id="114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，以实现用户便捷浏览。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68" w:name="_Toc9885"/>
      <w:bookmarkStart w:id="69" w:name="_Toc4799"/>
      <w:bookmarkStart w:id="70" w:name="_Toc15374"/>
      <w:bookmarkStart w:id="71" w:name="_Toc18729"/>
      <w:bookmarkStart w:id="72" w:name="_Toc32257"/>
      <w:bookmarkStart w:id="73" w:name="_Toc539"/>
      <w:bookmarkStart w:id="74" w:name="_Toc22459"/>
      <w:r>
        <w:rPr>
          <w:rFonts w:hint="eastAsia"/>
          <w:lang w:val="en-US" w:eastAsia="zh-CN"/>
        </w:rPr>
        <w:t>2.5未来市场</w:t>
      </w:r>
      <w:bookmarkEnd w:id="68"/>
      <w:bookmarkEnd w:id="69"/>
      <w:bookmarkEnd w:id="70"/>
      <w:bookmarkEnd w:id="71"/>
      <w:bookmarkEnd w:id="72"/>
      <w:bookmarkEnd w:id="73"/>
      <w:bookmarkEnd w:id="7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初期可针对本专业低年级初识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</w:t>
      </w: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的新生进行推广调研，不断改进完善，站在用户角度更新所需内容，后期将扩大用户范围。我们希望本小程序能帮助到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</w:t>
      </w: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初学者，帮助他们更快融入开源社区。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numPr>
          <w:ilvl w:val="0"/>
          <w:numId w:val="0"/>
        </w:numPr>
        <w:bidi w:val="0"/>
        <w:ind w:leftChars="0"/>
        <w:outlineLvl w:val="9"/>
        <w:rPr>
          <w:rFonts w:hint="eastAsia"/>
          <w:lang w:val="en-US" w:eastAsia="zh-CN"/>
        </w:rPr>
      </w:pPr>
      <w:bookmarkStart w:id="75" w:name="_Toc22669"/>
      <w:bookmarkStart w:id="76" w:name="_Toc24820"/>
      <w:bookmarkStart w:id="77" w:name="_Toc28380"/>
      <w:bookmarkStart w:id="78" w:name="_Toc22961"/>
      <w:bookmarkStart w:id="79" w:name="_Toc8247"/>
      <w:bookmarkStart w:id="80" w:name="_Toc27273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Chars="0"/>
        <w:rPr>
          <w:rFonts w:hint="eastAsia"/>
          <w:lang w:val="en-US" w:eastAsia="zh-CN"/>
        </w:rPr>
      </w:pPr>
      <w:bookmarkStart w:id="81" w:name="_Toc19054"/>
      <w:r>
        <w:rPr>
          <w:rFonts w:hint="eastAsia"/>
          <w:lang w:val="en-US" w:eastAsia="zh-CN"/>
        </w:rPr>
        <w:t>原型页面及说明</w:t>
      </w:r>
      <w:bookmarkEnd w:id="75"/>
      <w:bookmarkEnd w:id="76"/>
      <w:bookmarkEnd w:id="77"/>
      <w:bookmarkEnd w:id="78"/>
      <w:bookmarkEnd w:id="79"/>
      <w:bookmarkEnd w:id="80"/>
      <w:bookmarkEnd w:id="8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beforeAutospacing="0" w:after="469" w:afterLines="150" w:afterAutospacing="0" w:line="40" w:lineRule="atLeast"/>
        <w:ind w:leftChars="0" w:right="0" w:rightChars="0"/>
        <w:jc w:val="both"/>
        <w:textAlignment w:val="auto"/>
        <w:outlineLvl w:val="1"/>
        <w:rPr>
          <w:rStyle w:val="8"/>
          <w:rFonts w:hint="eastAsia"/>
          <w:sz w:val="36"/>
          <w:szCs w:val="36"/>
          <w:lang w:val="en-US" w:eastAsia="zh-CN"/>
        </w:rPr>
      </w:pPr>
      <w:bookmarkStart w:id="82" w:name="_Toc29103"/>
      <w:bookmarkStart w:id="83" w:name="_Toc18269"/>
      <w:bookmarkStart w:id="84" w:name="_Toc19894"/>
      <w:bookmarkStart w:id="85" w:name="_Toc28613"/>
      <w:bookmarkStart w:id="86" w:name="_Toc3254"/>
      <w:bookmarkStart w:id="87" w:name="_Toc20463"/>
      <w:bookmarkStart w:id="88" w:name="_Toc19929"/>
      <w:r>
        <w:rPr>
          <w:rStyle w:val="8"/>
          <w:rFonts w:hint="eastAsia"/>
          <w:sz w:val="36"/>
          <w:szCs w:val="36"/>
          <w:lang w:val="en-US" w:eastAsia="zh-CN"/>
        </w:rPr>
        <w:t>3.1 登录界面</w:t>
      </w:r>
      <w:bookmarkEnd w:id="82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40" w:lineRule="atLeast"/>
        <w:jc w:val="center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51585" cy="2692400"/>
            <wp:effectExtent l="0" t="0" r="5715" b="317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1585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40" w:lineRule="atLeast"/>
        <w:jc w:val="center"/>
        <w:textAlignment w:val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微信授权登录界面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beforeAutospacing="0" w:after="469" w:afterLines="150" w:afterAutospacing="0" w:line="40" w:lineRule="atLeast"/>
        <w:ind w:leftChars="0" w:right="0" w:rightChars="0"/>
        <w:jc w:val="both"/>
        <w:textAlignment w:val="auto"/>
        <w:outlineLvl w:val="1"/>
        <w:rPr>
          <w:rStyle w:val="8"/>
          <w:rFonts w:hint="eastAsia"/>
          <w:sz w:val="36"/>
          <w:szCs w:val="36"/>
          <w:lang w:val="en-US" w:eastAsia="zh-CN"/>
        </w:rPr>
      </w:pPr>
      <w:bookmarkStart w:id="89" w:name="_Toc5300"/>
      <w:r>
        <w:rPr>
          <w:rStyle w:val="8"/>
          <w:rFonts w:hint="eastAsia"/>
          <w:sz w:val="36"/>
          <w:szCs w:val="36"/>
          <w:lang w:val="en-US" w:eastAsia="zh-CN"/>
        </w:rPr>
        <w:t>3.2 主页（首页）</w:t>
      </w:r>
      <w:bookmarkEnd w:id="89"/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14755" cy="2632075"/>
            <wp:effectExtent l="0" t="0" r="4445" b="635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4755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主要功能都汇总在这一界面，分别有用户教程，收藏夹，历史记录，搜索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，个人中心等跳转按钮。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beforeAutospacing="0" w:after="469" w:afterLines="150" w:afterAutospacing="0" w:line="40" w:lineRule="atLeast"/>
        <w:ind w:leftChars="0" w:right="0" w:rightChars="0"/>
        <w:jc w:val="both"/>
        <w:textAlignment w:val="auto"/>
        <w:outlineLvl w:val="1"/>
        <w:rPr>
          <w:rStyle w:val="8"/>
          <w:rFonts w:hint="eastAsia" w:ascii="Times New Roman" w:hAnsi="Times New Roman" w:eastAsia="宋体" w:cs="Times New Roman"/>
          <w:sz w:val="36"/>
          <w:szCs w:val="36"/>
          <w:lang w:val="en-US" w:eastAsia="zh-CN"/>
        </w:rPr>
      </w:pPr>
      <w:bookmarkStart w:id="90" w:name="_Toc21754"/>
      <w:r>
        <w:rPr>
          <w:rStyle w:val="8"/>
          <w:rFonts w:hint="eastAsia" w:ascii="Times New Roman" w:hAnsi="Times New Roman" w:eastAsia="宋体" w:cs="Times New Roman"/>
          <w:sz w:val="36"/>
          <w:szCs w:val="36"/>
          <w:lang w:val="en-US" w:eastAsia="zh-CN"/>
        </w:rPr>
        <w:t>3.3 我的（个人中心）</w:t>
      </w:r>
      <w:bookmarkEnd w:id="90"/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2791460</wp:posOffset>
                </wp:positionH>
                <wp:positionV relativeFrom="paragraph">
                  <wp:posOffset>624205</wp:posOffset>
                </wp:positionV>
                <wp:extent cx="2427605" cy="1849755"/>
                <wp:effectExtent l="0" t="0" r="1270" b="762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84905" y="1902460"/>
                          <a:ext cx="2427605" cy="1849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ascii="宋体" w:hAnsi="宋体" w:eastAsia="宋体" w:cs="宋体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drawing>
                                <wp:inline distT="0" distB="0" distL="114300" distR="114300">
                                  <wp:extent cx="1977390" cy="1713230"/>
                                  <wp:effectExtent l="0" t="0" r="3810" b="1270"/>
                                  <wp:docPr id="5" name="图片 4" descr="IMG_2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图片 4" descr="IMG_25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7390" cy="1713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9.8pt;margin-top:49.15pt;height:145.65pt;width:191.15pt;z-index:251659264;mso-width-relative:page;mso-height-relative:page;" fillcolor="#FFFFFF [3201]" filled="t" stroked="f" coordsize="21600,21600" o:gfxdata="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HGM341gAA&#10;AAoBAAAPAAAAAAAAAAEAIAAAACIAAABkcnMvZG93bnJldi54bWxQSwECFAAUAAAACACHTuJA9lf4&#10;qFkCAACcBAAADgAAAAAAAAABACAAAAAlAQAAZHJzL2Uyb0RvYy54bWxQSwUGAAAAAAYABgBZAQAA&#10;8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ascii="宋体" w:hAnsi="宋体" w:eastAsia="宋体" w:cs="宋体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drawing>
                          <wp:inline distT="0" distB="0" distL="114300" distR="114300">
                            <wp:extent cx="1977390" cy="1713230"/>
                            <wp:effectExtent l="0" t="0" r="3810" b="1270"/>
                            <wp:docPr id="5" name="图片 4" descr="IMG_2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图片 4" descr="IMG_25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7390" cy="1713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80185" cy="3152775"/>
            <wp:effectExtent l="0" t="0" r="5715" b="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Style w:val="8"/>
          <w:rFonts w:hint="default"/>
          <w:lang w:val="en-US" w:eastAsia="zh-CN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60830" cy="3284855"/>
            <wp:effectExtent l="0" t="0" r="1270" b="1270"/>
            <wp:docPr id="6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3284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Chars="0" w:right="0" w:right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点击底部“我的”，弹出与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账号绑定的弹窗提示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2、输入正确的用户名，密码之后完成登录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left"/>
        <w:rPr>
          <w:rStyle w:val="8"/>
          <w:rFonts w:hint="default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3、登录成功后，跳转到“我的”界面，顶部显示用户名，昵称，中间有个人仓库的详细信息，底部有关于我们按钮，可以查看我们团队的详细情况。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beforeAutospacing="0" w:after="469" w:afterLines="150" w:afterAutospacing="0" w:line="40" w:lineRule="atLeast"/>
        <w:ind w:leftChars="0" w:right="0" w:rightChars="0"/>
        <w:jc w:val="both"/>
        <w:textAlignment w:val="auto"/>
        <w:outlineLvl w:val="1"/>
        <w:rPr>
          <w:rStyle w:val="8"/>
          <w:rFonts w:hint="eastAsia" w:ascii="Times New Roman" w:hAnsi="Times New Roman" w:eastAsia="宋体" w:cs="Times New Roman"/>
          <w:sz w:val="36"/>
          <w:szCs w:val="36"/>
          <w:lang w:val="en-US" w:eastAsia="zh-CN"/>
        </w:rPr>
      </w:pPr>
      <w:bookmarkStart w:id="91" w:name="_Toc32027"/>
      <w:r>
        <w:rPr>
          <w:rStyle w:val="8"/>
          <w:rFonts w:hint="eastAsia" w:ascii="Times New Roman" w:hAnsi="Times New Roman" w:eastAsia="宋体" w:cs="Times New Roman"/>
          <w:sz w:val="36"/>
          <w:szCs w:val="36"/>
          <w:lang w:val="en-US" w:eastAsia="zh-CN"/>
        </w:rPr>
        <w:t>3.4 收藏夹</w:t>
      </w:r>
      <w:bookmarkEnd w:id="91"/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17955" cy="2999740"/>
            <wp:effectExtent l="0" t="0" r="1270" b="635"/>
            <wp:docPr id="1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99540" cy="2996565"/>
            <wp:effectExtent l="0" t="0" r="635" b="3810"/>
            <wp:docPr id="13" name="图片 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299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80490" cy="2990850"/>
            <wp:effectExtent l="0" t="0" r="635" b="0"/>
            <wp:docPr id="14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049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点击主页“收藏夹”按钮可以进入收藏夹页面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2、收藏夹页面会显示用户在Github上收藏的全部内容（并且用关键字可以搜索自己的收藏夹）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3、点开任意一个收藏夹中的项目，会有如中间图显示，最上方有项目名，收藏数，分享数，分享按键，下方有作者名和code按钮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4、点击code即可查看具体代码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beforeAutospacing="0" w:after="469" w:afterLines="150" w:afterAutospacing="0" w:line="40" w:lineRule="atLeast"/>
        <w:ind w:leftChars="0" w:right="0" w:rightChars="0"/>
        <w:jc w:val="both"/>
        <w:textAlignment w:val="auto"/>
        <w:rPr>
          <w:rStyle w:val="8"/>
          <w:rFonts w:hint="eastAsia" w:ascii="Times New Roman" w:hAnsi="Times New Roman" w:eastAsia="宋体" w:cs="Times New Roman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beforeAutospacing="0" w:after="469" w:afterLines="150" w:afterAutospacing="0" w:line="40" w:lineRule="atLeast"/>
        <w:ind w:leftChars="0" w:right="0" w:rightChars="0"/>
        <w:jc w:val="both"/>
        <w:textAlignment w:val="auto"/>
        <w:rPr>
          <w:rStyle w:val="8"/>
          <w:rFonts w:hint="eastAsia" w:ascii="Times New Roman" w:hAnsi="Times New Roman" w:eastAsia="宋体" w:cs="Times New Roman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beforeAutospacing="0" w:after="469" w:afterLines="150" w:afterAutospacing="0" w:line="40" w:lineRule="atLeast"/>
        <w:ind w:leftChars="0" w:right="0" w:rightChars="0"/>
        <w:jc w:val="both"/>
        <w:textAlignment w:val="auto"/>
        <w:rPr>
          <w:rStyle w:val="8"/>
          <w:rFonts w:hint="eastAsia" w:ascii="Times New Roman" w:hAnsi="Times New Roman" w:eastAsia="宋体" w:cs="Times New Roman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beforeAutospacing="0" w:after="469" w:afterLines="150" w:afterAutospacing="0" w:line="40" w:lineRule="atLeast"/>
        <w:ind w:leftChars="0" w:right="0" w:rightChars="0"/>
        <w:jc w:val="both"/>
        <w:textAlignment w:val="auto"/>
        <w:outlineLvl w:val="1"/>
        <w:rPr>
          <w:rStyle w:val="8"/>
          <w:rFonts w:hint="eastAsia" w:ascii="Times New Roman" w:hAnsi="Times New Roman" w:eastAsia="宋体" w:cs="Times New Roman"/>
          <w:sz w:val="36"/>
          <w:szCs w:val="36"/>
          <w:lang w:val="en-US" w:eastAsia="zh-CN"/>
        </w:rPr>
      </w:pPr>
      <w:bookmarkStart w:id="92" w:name="_Toc23311"/>
      <w:r>
        <w:rPr>
          <w:rStyle w:val="8"/>
          <w:rFonts w:hint="eastAsia" w:ascii="Times New Roman" w:hAnsi="Times New Roman" w:eastAsia="宋体" w:cs="Times New Roman"/>
          <w:sz w:val="36"/>
          <w:szCs w:val="36"/>
          <w:lang w:val="en-US" w:eastAsia="zh-CN"/>
        </w:rPr>
        <w:t>3.5 用户教程</w:t>
      </w:r>
      <w:bookmarkEnd w:id="92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点击“用户教程”，进入教程选择页面，再点击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目标教程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，即可进入学习。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52575" cy="3352800"/>
            <wp:effectExtent l="0" t="0" r="0" b="0"/>
            <wp:docPr id="17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教程中，会有随着版本更新的仿真页面，做到与原网页相似的同时，给出较为贴心的指示，以此来帮助用户更快，更精准，更容易地学会有关操作。</w:t>
      </w:r>
    </w:p>
    <w:p>
      <w:pPr>
        <w:keepNext w:val="0"/>
        <w:keepLines w:val="0"/>
        <w:widowControl/>
        <w:suppressLineNumbers w:val="0"/>
        <w:jc w:val="left"/>
        <w:outlineLvl w:val="1"/>
        <w:rPr>
          <w:rFonts w:hint="default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bookmarkStart w:id="93" w:name="_Toc19099"/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（本教程为模拟页面，可以下拉，截图不全请见谅）</w:t>
      </w:r>
      <w:bookmarkEnd w:id="93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下面是教程示例：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教程示例一：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的注册与登录（按照指示点击按钮）。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21455" cy="1842770"/>
            <wp:effectExtent l="0" t="0" r="7620" b="5080"/>
            <wp:docPr id="15" name="图片 1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184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03065" cy="1990090"/>
            <wp:effectExtent l="0" t="0" r="6985" b="635"/>
            <wp:docPr id="19" name="图片 1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 descr="IMG_2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06240" cy="1939290"/>
            <wp:effectExtent l="0" t="0" r="3810" b="3810"/>
            <wp:docPr id="18" name="图片 1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IMG_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93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54500" cy="1984375"/>
            <wp:effectExtent l="0" t="0" r="3175" b="6350"/>
            <wp:docPr id="20" name="图片 1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 descr="IMG_26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最终将弹出结束提示框，点击“OK”返回用户教程页面；点击“again”再次学习。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56080" cy="1191260"/>
            <wp:effectExtent l="0" t="0" r="1270" b="8890"/>
            <wp:docPr id="16" name="图片 1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 descr="IMG_26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119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教程示例二：创建仓库及页面介绍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57625" cy="1781175"/>
            <wp:effectExtent l="0" t="0" r="0" b="0"/>
            <wp:docPr id="27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87470" cy="1810385"/>
            <wp:effectExtent l="0" t="0" r="8255" b="8890"/>
            <wp:docPr id="21" name="图片 1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181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21125" cy="1840865"/>
            <wp:effectExtent l="0" t="0" r="3175" b="6985"/>
            <wp:docPr id="26" name="图片 2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 descr="IMG_25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1978025" cy="1429385"/>
            <wp:effectExtent l="0" t="0" r="3175" b="889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在此页面下，点击OK即可进入介绍教程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点击上方code，issues等任意按钮，即可进入相关页面介绍，下面是几个示例：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32860" cy="1764665"/>
            <wp:effectExtent l="0" t="0" r="5715" b="6985"/>
            <wp:docPr id="24" name="图片 2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 descr="IMG_2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76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Code页面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25875" cy="1791970"/>
            <wp:effectExtent l="0" t="0" r="3175" b="8255"/>
            <wp:docPr id="25" name="图片 23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IMG_26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Security页面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52545" cy="1789430"/>
            <wp:effectExtent l="0" t="0" r="5080" b="1270"/>
            <wp:docPr id="22" name="图片 2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178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86835" cy="1876425"/>
            <wp:effectExtent l="0" t="0" r="8890" b="0"/>
            <wp:docPr id="29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84955" cy="1941195"/>
            <wp:effectExtent l="0" t="0" r="1270" b="1905"/>
            <wp:docPr id="31" name="图片 2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 descr="IMG_25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194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02405" cy="1861185"/>
            <wp:effectExtent l="0" t="0" r="7620" b="5715"/>
            <wp:docPr id="30" name="图片 2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 descr="IMG_25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Settings页面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Style w:val="8"/>
          <w:rFonts w:hint="eastAsia"/>
          <w:lang w:val="en-US" w:eastAsia="zh-CN"/>
        </w:rPr>
      </w:pPr>
    </w:p>
    <w:p>
      <w:pPr>
        <w:pStyle w:val="2"/>
        <w:bidi w:val="0"/>
        <w:outlineLvl w:val="9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94" w:name="_Toc31345"/>
      <w:r>
        <w:rPr>
          <w:rFonts w:hint="eastAsia"/>
          <w:lang w:val="en-US" w:eastAsia="zh-CN"/>
        </w:rPr>
        <w:t>四、验收验证标准</w:t>
      </w:r>
      <w:bookmarkEnd w:id="83"/>
      <w:bookmarkEnd w:id="84"/>
      <w:bookmarkEnd w:id="85"/>
      <w:bookmarkEnd w:id="86"/>
      <w:bookmarkEnd w:id="94"/>
    </w:p>
    <w:bookmarkEnd w:id="87"/>
    <w:p>
      <w:pPr>
        <w:pStyle w:val="3"/>
        <w:bidi w:val="0"/>
        <w:rPr>
          <w:rFonts w:hint="eastAsia"/>
          <w:lang w:val="en-US" w:eastAsia="zh-CN"/>
        </w:rPr>
      </w:pPr>
      <w:bookmarkStart w:id="95" w:name="_Toc24430"/>
      <w:bookmarkStart w:id="96" w:name="_Toc14205"/>
      <w:bookmarkStart w:id="97" w:name="_Toc4300"/>
      <w:bookmarkStart w:id="98" w:name="_Toc3622"/>
      <w:bookmarkStart w:id="99" w:name="_Toc5263"/>
      <w:r>
        <w:rPr>
          <w:rFonts w:hint="eastAsia"/>
          <w:lang w:val="en-US" w:eastAsia="zh-CN"/>
        </w:rPr>
        <w:t>4.1文档验收标准</w:t>
      </w:r>
      <w:bookmarkEnd w:id="95"/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/>
        </w:rPr>
      </w:pPr>
    </w:p>
    <w:tbl>
      <w:tblPr>
        <w:tblStyle w:val="5"/>
        <w:tblW w:w="840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"/>
        <w:gridCol w:w="5804"/>
        <w:gridCol w:w="18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4"/>
                <w:lang w:val="en-US" w:eastAsia="zh-CN" w:bidi="ar"/>
              </w:rPr>
              <w:t>序号</w:t>
            </w:r>
          </w:p>
        </w:tc>
        <w:tc>
          <w:tcPr>
            <w:tcW w:w="58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4"/>
                <w:lang w:val="en-US" w:eastAsia="zh-CN" w:bidi="ar"/>
              </w:rPr>
              <w:t>检查项目</w:t>
            </w:r>
          </w:p>
        </w:tc>
        <w:tc>
          <w:tcPr>
            <w:tcW w:w="18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4"/>
                <w:lang w:val="en-US" w:eastAsia="zh-CN" w:bidi="ar"/>
              </w:rPr>
              <w:t>检查结果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1</w:t>
            </w:r>
          </w:p>
        </w:tc>
        <w:tc>
          <w:tcPr>
            <w:tcW w:w="58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是否提交相关文档</w:t>
            </w:r>
          </w:p>
        </w:tc>
        <w:tc>
          <w:tcPr>
            <w:tcW w:w="18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Segoe UI" w:hAnsi="Segoe UI" w:eastAsia="Segoe UI" w:cs="Segoe UI"/>
                <w:color w:val="24292F"/>
                <w:shd w:val="clear" w:fill="FFFFFF"/>
                <w:lang w:val="en-US"/>
              </w:rPr>
            </w:pPr>
            <w:r>
              <w:rPr>
                <w:rFonts w:hint="default" w:ascii="Segoe UI" w:hAnsi="Segoe UI" w:eastAsia="Segoe UI" w:cs="Segoe UI"/>
                <w:color w:val="24292F"/>
                <w:kern w:val="2"/>
                <w:sz w:val="21"/>
                <w:szCs w:val="24"/>
                <w:shd w:val="clear" w:fill="FFFFFF"/>
                <w:lang w:val="en-US" w:eastAsia="zh-CN" w:bidi="ar"/>
              </w:rPr>
              <w:t>2</w:t>
            </w:r>
          </w:p>
        </w:tc>
        <w:tc>
          <w:tcPr>
            <w:tcW w:w="58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Segoe UI" w:hAnsi="Segoe UI" w:eastAsia="宋体" w:cs="Segoe UI"/>
                <w:color w:val="24292F"/>
                <w:kern w:val="2"/>
                <w:sz w:val="21"/>
                <w:szCs w:val="24"/>
                <w:shd w:val="clear" w:fill="FFFFFF"/>
                <w:lang w:val="en-US" w:eastAsia="zh-CN" w:bidi="ar"/>
              </w:rPr>
              <w:t>文档编写是否符合国际文档编写规范</w:t>
            </w:r>
          </w:p>
        </w:tc>
        <w:tc>
          <w:tcPr>
            <w:tcW w:w="18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Segoe UI" w:hAnsi="Segoe UI" w:eastAsia="Segoe UI" w:cs="Segoe UI"/>
                <w:color w:val="24292F"/>
                <w:shd w:val="clear" w:fill="FFFFFF"/>
                <w:lang w:val="en-US"/>
              </w:rPr>
            </w:pPr>
            <w:r>
              <w:rPr>
                <w:rFonts w:hint="default" w:ascii="Segoe UI" w:hAnsi="Segoe UI" w:eastAsia="Segoe UI" w:cs="Segoe UI"/>
                <w:color w:val="24292F"/>
                <w:kern w:val="2"/>
                <w:sz w:val="21"/>
                <w:szCs w:val="24"/>
                <w:shd w:val="clear" w:fill="FFFFFF"/>
                <w:lang w:val="en-US" w:eastAsia="zh-CN" w:bidi="ar"/>
              </w:rPr>
              <w:t>3</w:t>
            </w:r>
          </w:p>
        </w:tc>
        <w:tc>
          <w:tcPr>
            <w:tcW w:w="58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default" w:ascii="Segoe UI" w:hAnsi="Segoe UI" w:eastAsia="Segoe UI" w:cs="Segoe UI"/>
                <w:color w:val="24292F"/>
                <w:shd w:val="clear" w:fill="FFFFFF"/>
                <w:lang w:val="en-US"/>
              </w:rPr>
            </w:pPr>
            <w:r>
              <w:rPr>
                <w:rFonts w:hint="eastAsia" w:ascii="Calibri" w:hAnsi="Calibri" w:eastAsia="宋体" w:cs="宋体"/>
                <w:kern w:val="2"/>
                <w:sz w:val="21"/>
                <w:szCs w:val="24"/>
                <w:lang w:val="en-US" w:eastAsia="zh-CN" w:bidi="ar"/>
              </w:rPr>
              <w:t>文档内容与程序是否一致</w:t>
            </w:r>
          </w:p>
        </w:tc>
        <w:tc>
          <w:tcPr>
            <w:tcW w:w="18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00" w:name="_Toc17195"/>
      <w:r>
        <w:rPr>
          <w:rFonts w:hint="eastAsia"/>
          <w:lang w:val="en-US" w:eastAsia="zh-CN"/>
        </w:rPr>
        <w:t>4.2 程序验收标准</w:t>
      </w:r>
      <w:bookmarkEnd w:id="100"/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/>
        </w:rPr>
      </w:pPr>
    </w:p>
    <w:tbl>
      <w:tblPr>
        <w:tblStyle w:val="5"/>
        <w:tblW w:w="84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9"/>
        <w:gridCol w:w="5789"/>
        <w:gridCol w:w="18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4"/>
                <w:lang w:val="en-US" w:eastAsia="zh-CN" w:bidi="ar"/>
              </w:rPr>
              <w:t>序号</w:t>
            </w:r>
          </w:p>
        </w:tc>
        <w:tc>
          <w:tcPr>
            <w:tcW w:w="5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4"/>
                <w:lang w:val="en-US" w:eastAsia="zh-CN" w:bidi="ar"/>
              </w:rPr>
              <w:t>检查项目</w:t>
            </w:r>
          </w:p>
        </w:tc>
        <w:tc>
          <w:tcPr>
            <w:tcW w:w="18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4"/>
                <w:lang w:val="en-US" w:eastAsia="zh-CN" w:bidi="ar"/>
              </w:rPr>
              <w:t>检查结果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1</w:t>
            </w:r>
          </w:p>
        </w:tc>
        <w:tc>
          <w:tcPr>
            <w:tcW w:w="5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数据库是否正常</w:t>
            </w:r>
          </w:p>
        </w:tc>
        <w:tc>
          <w:tcPr>
            <w:tcW w:w="18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2</w:t>
            </w:r>
          </w:p>
        </w:tc>
        <w:tc>
          <w:tcPr>
            <w:tcW w:w="5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能否通过程序管理员对程序进行管理</w:t>
            </w:r>
          </w:p>
        </w:tc>
        <w:tc>
          <w:tcPr>
            <w:tcW w:w="18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3</w:t>
            </w:r>
          </w:p>
        </w:tc>
        <w:tc>
          <w:tcPr>
            <w:tcW w:w="5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数据传递是否正常、一致</w:t>
            </w:r>
          </w:p>
        </w:tc>
        <w:tc>
          <w:tcPr>
            <w:tcW w:w="18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4</w:t>
            </w:r>
          </w:p>
        </w:tc>
        <w:tc>
          <w:tcPr>
            <w:tcW w:w="5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程序运行速度是否正常</w:t>
            </w:r>
          </w:p>
        </w:tc>
        <w:tc>
          <w:tcPr>
            <w:tcW w:w="18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5</w:t>
            </w:r>
          </w:p>
        </w:tc>
        <w:tc>
          <w:tcPr>
            <w:tcW w:w="5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程序界面跳转是否流畅</w:t>
            </w:r>
          </w:p>
        </w:tc>
        <w:tc>
          <w:tcPr>
            <w:tcW w:w="18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</w:tbl>
    <w:p>
      <w:pPr>
        <w:pStyle w:val="3"/>
        <w:bidi w:val="0"/>
        <w:outlineLvl w:val="9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01" w:name="_Toc20294"/>
      <w:r>
        <w:rPr>
          <w:rFonts w:hint="eastAsia"/>
          <w:lang w:val="en-US" w:eastAsia="zh-CN"/>
        </w:rPr>
        <w:t>4.3 功能验收标准</w:t>
      </w:r>
      <w:bookmarkEnd w:id="101"/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720" w:right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/>
        </w:rPr>
      </w:pPr>
    </w:p>
    <w:tbl>
      <w:tblPr>
        <w:tblStyle w:val="5"/>
        <w:tblW w:w="84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4"/>
        <w:gridCol w:w="1187"/>
        <w:gridCol w:w="4602"/>
        <w:gridCol w:w="1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4"/>
                <w:lang w:val="en-US" w:eastAsia="zh-CN" w:bidi="ar"/>
              </w:rPr>
              <w:t>序号</w:t>
            </w:r>
          </w:p>
        </w:tc>
        <w:tc>
          <w:tcPr>
            <w:tcW w:w="11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4"/>
                <w:lang w:val="en-US" w:eastAsia="zh-CN" w:bidi="ar"/>
              </w:rPr>
              <w:t>检查项目</w:t>
            </w:r>
          </w:p>
        </w:tc>
        <w:tc>
          <w:tcPr>
            <w:tcW w:w="46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F"/>
                <w:kern w:val="2"/>
                <w:sz w:val="21"/>
                <w:szCs w:val="24"/>
                <w:shd w:val="clear" w:fill="FFFFFF"/>
                <w:lang w:val="en-US" w:eastAsia="zh-CN" w:bidi="ar"/>
              </w:rPr>
              <w:t>详细操作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4"/>
                <w:lang w:val="en-US" w:eastAsia="zh-CN" w:bidi="ar"/>
              </w:rPr>
              <w:t>检查结果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1</w:t>
            </w:r>
          </w:p>
        </w:tc>
        <w:tc>
          <w:tcPr>
            <w:tcW w:w="11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u w:val="single"/>
                <w:lang w:val="en-US" w:eastAsia="zh-CN" w:bidi="ar"/>
              </w:rPr>
              <w:t>用户登陆</w:t>
            </w:r>
          </w:p>
        </w:tc>
        <w:tc>
          <w:tcPr>
            <w:tcW w:w="46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玩家登陆之后，数据与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GitHub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同步，如用户，昵称，已收藏的内容等等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2</w:t>
            </w:r>
          </w:p>
        </w:tc>
        <w:tc>
          <w:tcPr>
            <w:tcW w:w="11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u w:val="single"/>
                <w:lang w:val="en-US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u w:val="single"/>
                <w:lang w:val="en-US" w:eastAsia="zh-CN" w:bidi="ar"/>
              </w:rPr>
              <w:t>用户教程</w:t>
            </w:r>
          </w:p>
        </w:tc>
        <w:tc>
          <w:tcPr>
            <w:tcW w:w="46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有分好类的用户教程，精准到具体步骤，有较好的可玩性，准确的教程内容，用户可自行寻找需要学习的操作进行学习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3</w:t>
            </w:r>
          </w:p>
        </w:tc>
        <w:tc>
          <w:tcPr>
            <w:tcW w:w="11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u w:val="single"/>
                <w:lang w:val="en-US" w:eastAsia="zh-CN" w:bidi="ar"/>
              </w:rPr>
              <w:t>收藏夹</w:t>
            </w:r>
          </w:p>
        </w:tc>
        <w:tc>
          <w:tcPr>
            <w:tcW w:w="46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可以查看自己在Github上收藏的项目，点击项目名能查看具体信息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4</w:t>
            </w:r>
          </w:p>
        </w:tc>
        <w:tc>
          <w:tcPr>
            <w:tcW w:w="11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u w:val="single"/>
                <w:lang w:val="en-US" w:eastAsia="zh-CN" w:bidi="ar"/>
              </w:rPr>
              <w:t>历史记录</w:t>
            </w:r>
          </w:p>
        </w:tc>
        <w:tc>
          <w:tcPr>
            <w:tcW w:w="46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可以查看自己在小程序上浏览的历史记录，点击项目名能查看具体信息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5</w:t>
            </w:r>
          </w:p>
        </w:tc>
        <w:tc>
          <w:tcPr>
            <w:tcW w:w="11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u w:val="single"/>
                <w:lang w:val="en-US" w:eastAsia="zh-CN" w:bidi="ar"/>
              </w:rPr>
              <w:t>搜索</w:t>
            </w:r>
          </w:p>
        </w:tc>
        <w:tc>
          <w:tcPr>
            <w:tcW w:w="46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可以通过关键字搜索查看想要的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GitHub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项目，并且可以对感兴趣的项目收藏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right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02" w:name="_Toc30386"/>
      <w:r>
        <w:rPr>
          <w:rFonts w:hint="eastAsia"/>
          <w:lang w:val="en-US" w:eastAsia="zh-CN"/>
        </w:rPr>
        <w:t>4.4 界面验收标准</w:t>
      </w:r>
      <w:bookmarkEnd w:id="102"/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720" w:right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/>
        </w:rPr>
      </w:pPr>
    </w:p>
    <w:tbl>
      <w:tblPr>
        <w:tblStyle w:val="5"/>
        <w:tblW w:w="84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2"/>
        <w:gridCol w:w="1405"/>
        <w:gridCol w:w="4507"/>
        <w:gridCol w:w="18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7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4"/>
                <w:lang w:val="en-US" w:eastAsia="zh-CN" w:bidi="ar"/>
              </w:rPr>
              <w:t>序号</w:t>
            </w:r>
          </w:p>
        </w:tc>
        <w:tc>
          <w:tcPr>
            <w:tcW w:w="14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4"/>
                <w:lang w:val="en-US" w:eastAsia="zh-CN" w:bidi="ar"/>
              </w:rPr>
              <w:t>检查项目</w:t>
            </w:r>
          </w:p>
        </w:tc>
        <w:tc>
          <w:tcPr>
            <w:tcW w:w="45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F"/>
                <w:kern w:val="2"/>
                <w:sz w:val="21"/>
                <w:szCs w:val="24"/>
                <w:shd w:val="clear" w:fill="FFFFFF"/>
                <w:lang w:val="en-US" w:eastAsia="zh-CN" w:bidi="ar"/>
              </w:rPr>
              <w:t>界面描述</w:t>
            </w:r>
          </w:p>
        </w:tc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4"/>
                <w:lang w:val="en-US" w:eastAsia="zh-CN" w:bidi="ar"/>
              </w:rPr>
              <w:t>检查结果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7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1</w:t>
            </w:r>
          </w:p>
        </w:tc>
        <w:tc>
          <w:tcPr>
            <w:tcW w:w="14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u w:val="single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u w:val="single"/>
                <w:lang w:val="en-US" w:eastAsia="zh-CN" w:bidi="ar"/>
              </w:rPr>
              <w:t>“我的”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界面</w:t>
            </w:r>
          </w:p>
        </w:tc>
        <w:tc>
          <w:tcPr>
            <w:tcW w:w="45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有头像昵称的显示，头像下方有个人仓库内容，显示用户自己的全部项目，最下方有“关于我们”按钮，底部可以切换用户中心和大厅</w:t>
            </w:r>
          </w:p>
        </w:tc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7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2</w:t>
            </w:r>
          </w:p>
        </w:tc>
        <w:tc>
          <w:tcPr>
            <w:tcW w:w="14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u w:val="single"/>
                <w:lang w:val="en-US" w:eastAsia="zh-CN" w:bidi="ar"/>
              </w:rPr>
              <w:t>“用户教程”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界面</w:t>
            </w:r>
          </w:p>
        </w:tc>
        <w:tc>
          <w:tcPr>
            <w:tcW w:w="45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各种用户教程选项，标注有详细的教程名</w:t>
            </w:r>
          </w:p>
        </w:tc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7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3</w:t>
            </w:r>
          </w:p>
        </w:tc>
        <w:tc>
          <w:tcPr>
            <w:tcW w:w="14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u w:val="single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u w:val="single"/>
                <w:lang w:val="en-US" w:eastAsia="zh-CN" w:bidi="ar"/>
              </w:rPr>
              <w:t>“收藏夹”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界面</w:t>
            </w:r>
          </w:p>
        </w:tc>
        <w:tc>
          <w:tcPr>
            <w:tcW w:w="45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自己在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GitHub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上收藏的项目，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每个项目板块有项目名，简介等信息</w:t>
            </w:r>
          </w:p>
        </w:tc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7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4</w:t>
            </w:r>
          </w:p>
        </w:tc>
        <w:tc>
          <w:tcPr>
            <w:tcW w:w="14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u w:val="single"/>
                <w:lang w:val="en-US" w:eastAsia="zh-CN" w:bidi="ar"/>
              </w:rPr>
              <w:t>“历史记录”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界面</w:t>
            </w:r>
          </w:p>
        </w:tc>
        <w:tc>
          <w:tcPr>
            <w:tcW w:w="45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自己在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GitHub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上历史浏览过的项目，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每个项目板块有项目名，简介等信息</w:t>
            </w:r>
          </w:p>
        </w:tc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7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5</w:t>
            </w:r>
          </w:p>
        </w:tc>
        <w:tc>
          <w:tcPr>
            <w:tcW w:w="14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u w:val="single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u w:val="single"/>
                <w:lang w:val="en-US" w:eastAsia="zh-CN" w:bidi="ar"/>
              </w:rPr>
              <w:t>“登录”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界面</w:t>
            </w:r>
          </w:p>
        </w:tc>
        <w:tc>
          <w:tcPr>
            <w:tcW w:w="45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GitHub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账号密码输入框，底部有登录按钮</w:t>
            </w:r>
          </w:p>
        </w:tc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</w:tbl>
    <w:p>
      <w:pPr>
        <w:pStyle w:val="3"/>
        <w:bidi w:val="0"/>
        <w:outlineLvl w:val="9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03" w:name="_Toc2085"/>
      <w:r>
        <w:rPr>
          <w:rFonts w:hint="eastAsia"/>
          <w:lang w:val="en-US" w:eastAsia="zh-CN"/>
        </w:rPr>
        <w:t>4.5 其他验收标准</w:t>
      </w:r>
      <w:bookmarkEnd w:id="103"/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sz w:val="24"/>
          <w:szCs w:val="24"/>
          <w:lang w:val="en-US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（1）教程游戏美工较为精美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sz w:val="24"/>
          <w:szCs w:val="24"/>
          <w:lang w:val="en-US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（2）教程循序渐进，关卡划分清晰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（3）游戏核心的课程学习部分有自己特色，不易被人模仿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104" w:name="_Toc8284"/>
      <w:bookmarkStart w:id="105" w:name="_Toc15320"/>
      <w:r>
        <w:rPr>
          <w:rFonts w:hint="eastAsia"/>
          <w:lang w:val="en-US" w:eastAsia="zh-CN"/>
        </w:rPr>
        <w:t>五、思维导图</w:t>
      </w:r>
      <w:bookmarkEnd w:id="88"/>
      <w:bookmarkEnd w:id="96"/>
      <w:bookmarkEnd w:id="97"/>
      <w:bookmarkEnd w:id="98"/>
      <w:bookmarkEnd w:id="99"/>
      <w:bookmarkEnd w:id="104"/>
      <w:bookmarkEnd w:id="105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81345" cy="1880235"/>
            <wp:effectExtent l="0" t="0" r="5080" b="5715"/>
            <wp:docPr id="1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188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</w:rPr>
      </w:pPr>
      <w:bookmarkStart w:id="106" w:name="_Toc4233"/>
      <w:bookmarkStart w:id="107" w:name="_Toc20739"/>
      <w:bookmarkStart w:id="108" w:name="_Toc30545"/>
      <w:bookmarkStart w:id="109" w:name="_Toc3510"/>
      <w:bookmarkStart w:id="110" w:name="_Toc6243"/>
      <w:bookmarkStart w:id="111" w:name="_Toc275"/>
      <w:bookmarkStart w:id="112" w:name="_Toc11013"/>
      <w:r>
        <w:rPr>
          <w:rFonts w:hint="eastAsia"/>
          <w:lang w:val="en-US" w:eastAsia="zh-CN"/>
        </w:rPr>
        <w:t>六、类图</w:t>
      </w:r>
      <w:bookmarkEnd w:id="106"/>
      <w:bookmarkEnd w:id="107"/>
      <w:bookmarkEnd w:id="108"/>
      <w:bookmarkEnd w:id="109"/>
      <w:bookmarkEnd w:id="110"/>
      <w:bookmarkEnd w:id="111"/>
      <w:bookmarkEnd w:id="112"/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2840" cy="3826510"/>
            <wp:effectExtent l="0" t="0" r="635" b="2540"/>
            <wp:docPr id="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rcRect l="13972" t="9101" r="17515" b="11360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382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both"/>
        <w:rPr>
          <w:rFonts w:ascii="宋体" w:hAnsi="宋体" w:eastAsia="宋体" w:cs="宋体"/>
          <w:sz w:val="24"/>
          <w:szCs w:val="24"/>
        </w:rPr>
      </w:pPr>
    </w:p>
    <w:p>
      <w:pPr>
        <w:pStyle w:val="2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bookmarkStart w:id="113" w:name="_Toc14171"/>
      <w:r>
        <w:rPr>
          <w:rFonts w:hint="eastAsia"/>
          <w:lang w:val="en-US" w:eastAsia="zh-CN"/>
        </w:rPr>
        <w:t>迭代记录表</w:t>
      </w:r>
      <w:bookmarkEnd w:id="113"/>
    </w:p>
    <w:tbl>
      <w:tblPr>
        <w:tblStyle w:val="6"/>
        <w:tblW w:w="91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1"/>
        <w:gridCol w:w="3000"/>
        <w:gridCol w:w="40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</w:t>
            </w:r>
          </w:p>
        </w:tc>
        <w:tc>
          <w:tcPr>
            <w:tcW w:w="3000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操作者</w:t>
            </w:r>
          </w:p>
        </w:tc>
        <w:tc>
          <w:tcPr>
            <w:tcW w:w="4019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迭代内容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208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11.1.2021</w:t>
            </w:r>
          </w:p>
        </w:tc>
        <w:tc>
          <w:tcPr>
            <w:tcW w:w="300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殷宇轩</w:t>
            </w:r>
          </w:p>
        </w:tc>
        <w:tc>
          <w:tcPr>
            <w:tcW w:w="4019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创建、排版、编写目录大纲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8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11.1.2021</w:t>
            </w:r>
          </w:p>
        </w:tc>
        <w:tc>
          <w:tcPr>
            <w:tcW w:w="300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葛昊</w:t>
            </w:r>
          </w:p>
        </w:tc>
        <w:tc>
          <w:tcPr>
            <w:tcW w:w="401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编写产品功能和描述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11.1.2021</w:t>
            </w:r>
          </w:p>
        </w:tc>
        <w:tc>
          <w:tcPr>
            <w:tcW w:w="300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陈金波</w:t>
            </w:r>
          </w:p>
        </w:tc>
        <w:tc>
          <w:tcPr>
            <w:tcW w:w="401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编写背景，和其他引言内容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11.1.2021</w:t>
            </w:r>
          </w:p>
        </w:tc>
        <w:tc>
          <w:tcPr>
            <w:tcW w:w="300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欧翔</w:t>
            </w:r>
          </w:p>
        </w:tc>
        <w:tc>
          <w:tcPr>
            <w:tcW w:w="401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编写验收标准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11.2.2021</w:t>
            </w:r>
          </w:p>
        </w:tc>
        <w:tc>
          <w:tcPr>
            <w:tcW w:w="300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殷宇轩</w:t>
            </w:r>
          </w:p>
        </w:tc>
        <w:tc>
          <w:tcPr>
            <w:tcW w:w="401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整合，修改，添加部分内容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11.2.2021</w:t>
            </w:r>
          </w:p>
        </w:tc>
        <w:tc>
          <w:tcPr>
            <w:tcW w:w="300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殷宇轩</w:t>
            </w:r>
          </w:p>
        </w:tc>
        <w:tc>
          <w:tcPr>
            <w:tcW w:w="401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加入产品结构，未来市场等内容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208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11.2.2021</w:t>
            </w:r>
          </w:p>
        </w:tc>
        <w:tc>
          <w:tcPr>
            <w:tcW w:w="300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刘瑄昀</w:t>
            </w:r>
          </w:p>
        </w:tc>
        <w:tc>
          <w:tcPr>
            <w:tcW w:w="401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设计完成产品logo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208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11.3.2021</w:t>
            </w:r>
          </w:p>
        </w:tc>
        <w:tc>
          <w:tcPr>
            <w:tcW w:w="300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孙枫娇</w:t>
            </w:r>
          </w:p>
        </w:tc>
        <w:tc>
          <w:tcPr>
            <w:tcW w:w="401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加入流程图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11.3.2021</w:t>
            </w:r>
          </w:p>
        </w:tc>
        <w:tc>
          <w:tcPr>
            <w:tcW w:w="300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张雨荷</w:t>
            </w:r>
          </w:p>
        </w:tc>
        <w:tc>
          <w:tcPr>
            <w:tcW w:w="401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加入类图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11.4.2021</w:t>
            </w:r>
          </w:p>
        </w:tc>
        <w:tc>
          <w:tcPr>
            <w:tcW w:w="300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陈佳慧、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刘瑄昀、苏垚</w:t>
            </w:r>
          </w:p>
        </w:tc>
        <w:tc>
          <w:tcPr>
            <w:tcW w:w="401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完成原型设计，加入部分截图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11.4.2021</w:t>
            </w:r>
          </w:p>
        </w:tc>
        <w:tc>
          <w:tcPr>
            <w:tcW w:w="300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殷宇轩</w:t>
            </w:r>
          </w:p>
        </w:tc>
        <w:tc>
          <w:tcPr>
            <w:tcW w:w="401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整理，排版，删减原型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11.4.2021</w:t>
            </w:r>
          </w:p>
        </w:tc>
        <w:tc>
          <w:tcPr>
            <w:tcW w:w="300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殷宇轩</w:t>
            </w:r>
          </w:p>
        </w:tc>
        <w:tc>
          <w:tcPr>
            <w:tcW w:w="401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加入原型描述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11.5.2021</w:t>
            </w:r>
          </w:p>
        </w:tc>
        <w:tc>
          <w:tcPr>
            <w:tcW w:w="300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殷宇轩</w:t>
            </w:r>
          </w:p>
        </w:tc>
        <w:tc>
          <w:tcPr>
            <w:tcW w:w="401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复审，修改错字，排版</w:t>
            </w:r>
          </w:p>
        </w:tc>
      </w:tr>
    </w:tbl>
    <w:p>
      <w:pPr>
        <w:jc w:val="both"/>
        <w:rPr>
          <w:rFonts w:ascii="宋体" w:hAnsi="宋体" w:eastAsia="宋体" w:cs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C7E3E7"/>
    <w:multiLevelType w:val="singleLevel"/>
    <w:tmpl w:val="BBC7E3E7"/>
    <w:lvl w:ilvl="0" w:tentative="0">
      <w:start w:val="3"/>
      <w:numFmt w:val="chineseCounting"/>
      <w:suff w:val="nothing"/>
      <w:lvlText w:val="%1、"/>
      <w:lvlJc w:val="left"/>
      <w:pPr>
        <w:ind w:left="0"/>
      </w:pPr>
      <w:rPr>
        <w:rFonts w:hint="eastAsia"/>
      </w:rPr>
    </w:lvl>
  </w:abstractNum>
  <w:abstractNum w:abstractNumId="1">
    <w:nsid w:val="E197E70C"/>
    <w:multiLevelType w:val="singleLevel"/>
    <w:tmpl w:val="E197E70C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F3A8A690"/>
    <w:multiLevelType w:val="singleLevel"/>
    <w:tmpl w:val="F3A8A690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45AB3510"/>
    <w:multiLevelType w:val="singleLevel"/>
    <w:tmpl w:val="45AB3510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67AE9769"/>
    <w:multiLevelType w:val="singleLevel"/>
    <w:tmpl w:val="67AE976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490F48"/>
    <w:rsid w:val="03A80933"/>
    <w:rsid w:val="079C2E25"/>
    <w:rsid w:val="10786C08"/>
    <w:rsid w:val="1A490F48"/>
    <w:rsid w:val="1AF92DE5"/>
    <w:rsid w:val="1D375850"/>
    <w:rsid w:val="2405703C"/>
    <w:rsid w:val="2BF30436"/>
    <w:rsid w:val="2F7A2FC6"/>
    <w:rsid w:val="34647CC6"/>
    <w:rsid w:val="39A76C31"/>
    <w:rsid w:val="3F5572AF"/>
    <w:rsid w:val="42655A5B"/>
    <w:rsid w:val="44CF076C"/>
    <w:rsid w:val="47C43BA7"/>
    <w:rsid w:val="65652A5B"/>
    <w:rsid w:val="6FF62F5B"/>
    <w:rsid w:val="701860E7"/>
    <w:rsid w:val="707B0BC8"/>
    <w:rsid w:val="77F358DE"/>
    <w:rsid w:val="78507D9C"/>
    <w:rsid w:val="7A5769BE"/>
    <w:rsid w:val="7F284D42"/>
    <w:rsid w:val="7F396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等线" w:hAnsi="等线" w:eastAsia="等线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Calibri" w:hAnsi="Calibri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qFormat/>
    <w:uiPriority w:val="0"/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标题 1 Char"/>
    <w:link w:val="2"/>
    <w:uiPriority w:val="0"/>
    <w:rPr>
      <w:b/>
      <w:kern w:val="44"/>
      <w:sz w:val="44"/>
    </w:rPr>
  </w:style>
  <w:style w:type="paragraph" w:customStyle="1" w:styleId="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2021-11-03T06:56:00Z</dcterms:created>
  <dc:creator>香菜</dc:creator>
  <cp:lastModifiedBy>香菜</cp:lastModifiedBy>
  <dcterms:modified xsi:type="dcterms:W3CDTF">2021-11-07T05:52:00Z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C29E58F615494BAD8710CBDDBD16862E</vt:lpwstr>
  </property>
</Properties>
</file>