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CA238" w14:textId="7B80A6D3" w:rsidR="00940E4D" w:rsidRDefault="00940E4D">
      <w:r>
        <w:rPr>
          <w:rFonts w:hint="eastAsia"/>
        </w:rPr>
        <w:t>数据库分析：</w:t>
      </w:r>
    </w:p>
    <w:p w14:paraId="118CE092" w14:textId="5F0901C2" w:rsidR="00940E4D" w:rsidRDefault="00940E4D">
      <w:r>
        <w:rPr>
          <w:noProof/>
        </w:rPr>
        <w:lastRenderedPageBreak/>
        <w:drawing>
          <wp:inline distT="0" distB="0" distL="0" distR="0" wp14:anchorId="77955587" wp14:editId="28E87301">
            <wp:extent cx="1346835" cy="886333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68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C050" w14:textId="36DF3AF2" w:rsidR="00940E4D" w:rsidRDefault="00940E4D">
      <w:r>
        <w:rPr>
          <w:rFonts w:hint="eastAsia"/>
        </w:rPr>
        <w:lastRenderedPageBreak/>
        <w:t>类图：</w:t>
      </w:r>
    </w:p>
    <w:p w14:paraId="37D1344E" w14:textId="05667BDB" w:rsidR="00C96494" w:rsidRDefault="00CE4435">
      <w:r>
        <w:rPr>
          <w:noProof/>
        </w:rPr>
        <w:drawing>
          <wp:inline distT="0" distB="0" distL="0" distR="0" wp14:anchorId="47AA2BA4" wp14:editId="147A2FB9">
            <wp:extent cx="5274310" cy="40671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8A"/>
    <w:rsid w:val="00940E4D"/>
    <w:rsid w:val="00C96494"/>
    <w:rsid w:val="00CE4435"/>
    <w:rsid w:val="00CF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72C29"/>
  <w15:chartTrackingRefBased/>
  <w15:docId w15:val="{08664CE1-5748-40E4-B502-BF29FD9F2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煜新</dc:creator>
  <cp:keywords/>
  <dc:description/>
  <cp:lastModifiedBy>煜新</cp:lastModifiedBy>
  <cp:revision>3</cp:revision>
  <dcterms:created xsi:type="dcterms:W3CDTF">2021-04-22T09:25:00Z</dcterms:created>
  <dcterms:modified xsi:type="dcterms:W3CDTF">2021-04-22T14:35:00Z</dcterms:modified>
</cp:coreProperties>
</file>