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体系结构设计</w:t>
      </w:r>
    </w:p>
    <w:p>
      <w:r>
        <w:drawing>
          <wp:inline distT="0" distB="0" distL="114300" distR="114300">
            <wp:extent cx="5270500" cy="32931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前端：采用Bootstrap进行网页设计开发。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后端：使用springboot整合mybatis、Thymeleaf模板引擎、easypoi表格框架、Shiro框架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mybatis: 实现对用户的账户信息、学生的成绩等持久化信息的存取。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Thymeleaf: 采用Thymeleaf进行页面编写。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Shiro: 采用Shiro框架进行用户认证和权限管理，如学生、助教和教师的登录，教师和助教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对学生作业操作权限的控制。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easypoi: 基于easypoi,对Excel进行分析处理用于Excel的表格导入和导出，如学生信息的上传。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安卓端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使用的是目前官方比较推崇的MVVM架构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Model View ViewModel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采用Jetpack库提供的框架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8535" cy="1170305"/>
            <wp:effectExtent l="0" t="0" r="1206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功能模块层次图</w:t>
      </w:r>
    </w:p>
    <w:p>
      <w:p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5941060" cy="4864100"/>
            <wp:effectExtent l="0" t="0" r="254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628B"/>
    <w:rsid w:val="051E32BE"/>
    <w:rsid w:val="37050D19"/>
    <w:rsid w:val="68DE38FF"/>
    <w:rsid w:val="FF67D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Office_3.5.0.5510_F1E327BC-269C-435d-A152-05C5408002CA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2021-04-22T11:44:00Z</dcterms:created>
  <dc:creator>Administrator</dc:creator>
  <cp:lastModifiedBy>sco1ts</cp:lastModifiedBy>
  <dcterms:modified xsi:type="dcterms:W3CDTF">2021-04-24T12:10:50Z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  <property fmtid="{D5CDD505-2E9C-101B-9397-08002B2CF9AE}" pid="3" name="ICV">
    <vt:lpwstr>7BBC874DD4324D4A91037DA5D634BE27</vt:lpwstr>
  </property>
</Properties>
</file>