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C51" w:rsidRPr="00483087" w:rsidRDefault="00B12C51" w:rsidP="00B12C51">
      <w:pPr>
        <w:rPr>
          <w:sz w:val="36"/>
        </w:rPr>
      </w:pPr>
      <w:r w:rsidRPr="00483087">
        <w:rPr>
          <w:rFonts w:hint="eastAsia"/>
          <w:sz w:val="36"/>
        </w:rPr>
        <w:t>谢谢袁老师的介绍！评委老师们好，我是答辩人张凡，</w:t>
      </w:r>
      <w:proofErr w:type="gramStart"/>
      <w:r w:rsidRPr="00483087">
        <w:rPr>
          <w:rFonts w:hint="eastAsia"/>
          <w:sz w:val="36"/>
        </w:rPr>
        <w:t>来自电物学院</w:t>
      </w:r>
      <w:proofErr w:type="gramEnd"/>
      <w:r w:rsidRPr="00483087">
        <w:rPr>
          <w:rFonts w:hint="eastAsia"/>
          <w:sz w:val="36"/>
        </w:rPr>
        <w:t>，专业是应用物理。</w:t>
      </w:r>
    </w:p>
    <w:p w:rsidR="00B12C51" w:rsidRPr="00483087" w:rsidRDefault="00B12C51" w:rsidP="00B12C51">
      <w:pPr>
        <w:rPr>
          <w:sz w:val="36"/>
        </w:rPr>
      </w:pPr>
      <w:r w:rsidRPr="00483087">
        <w:rPr>
          <w:rFonts w:hint="eastAsia"/>
          <w:sz w:val="36"/>
        </w:rPr>
        <w:t>我的毕设是关于数字莫尔三维测量及精度分析。</w:t>
      </w:r>
    </w:p>
    <w:p w:rsidR="003F283A" w:rsidRPr="00483087" w:rsidRDefault="003F283A">
      <w:pPr>
        <w:rPr>
          <w:sz w:val="36"/>
        </w:rPr>
      </w:pPr>
    </w:p>
    <w:p w:rsidR="00B12C51" w:rsidRPr="00483087" w:rsidRDefault="00B12C51" w:rsidP="00B12C51">
      <w:pPr>
        <w:rPr>
          <w:sz w:val="36"/>
        </w:rPr>
      </w:pPr>
      <w:r w:rsidRPr="00483087">
        <w:rPr>
          <w:rFonts w:hint="eastAsia"/>
          <w:sz w:val="36"/>
        </w:rPr>
        <w:t>莫尔三维测量是在物体上产生莫尔条纹。然后通过莫尔条纹得到待测物体高度分布的技术。</w:t>
      </w:r>
    </w:p>
    <w:p w:rsidR="00B12C51" w:rsidRPr="00483087" w:rsidRDefault="00B12C51" w:rsidP="00B12C51">
      <w:pPr>
        <w:rPr>
          <w:sz w:val="36"/>
        </w:rPr>
      </w:pPr>
      <w:r w:rsidRPr="00483087">
        <w:rPr>
          <w:rFonts w:hint="eastAsia"/>
          <w:sz w:val="36"/>
        </w:rPr>
        <w:t>数字莫尔三维测量测量传统莫尔三维测量中的莫尔测量的产生，计算高度分布的两个步骤转移到计算上处理。</w:t>
      </w:r>
    </w:p>
    <w:p w:rsidR="00B12C51" w:rsidRPr="00483087" w:rsidRDefault="00B12C51" w:rsidP="00B12C51">
      <w:pPr>
        <w:rPr>
          <w:sz w:val="36"/>
        </w:rPr>
      </w:pPr>
      <w:r w:rsidRPr="00483087">
        <w:rPr>
          <w:rFonts w:hint="eastAsia"/>
          <w:sz w:val="36"/>
        </w:rPr>
        <w:t>我的答辩第一部分介绍了莫尔三维测量的发展</w:t>
      </w:r>
      <w:r w:rsidR="00FA2BBC" w:rsidRPr="00483087">
        <w:rPr>
          <w:rFonts w:hint="eastAsia"/>
          <w:sz w:val="36"/>
        </w:rPr>
        <w:t>，这一部分对应我论文的第1章绪论。</w:t>
      </w:r>
    </w:p>
    <w:p w:rsidR="00B12C51" w:rsidRPr="00483087" w:rsidRDefault="00B12C51" w:rsidP="00B12C51">
      <w:pPr>
        <w:rPr>
          <w:sz w:val="36"/>
        </w:rPr>
      </w:pPr>
      <w:r w:rsidRPr="00483087">
        <w:rPr>
          <w:rFonts w:hint="eastAsia"/>
          <w:sz w:val="36"/>
        </w:rPr>
        <w:t>第二部分讨论了将莫尔条纹和物体等高线的关系</w:t>
      </w:r>
      <w:r w:rsidR="00FA2BBC" w:rsidRPr="00483087">
        <w:rPr>
          <w:rFonts w:hint="eastAsia"/>
          <w:sz w:val="36"/>
        </w:rPr>
        <w:t>，这一部分对应我论文的</w:t>
      </w:r>
      <w:r w:rsidR="00597E28" w:rsidRPr="00483087">
        <w:rPr>
          <w:rFonts w:hint="eastAsia"/>
          <w:sz w:val="36"/>
        </w:rPr>
        <w:t>第</w:t>
      </w:r>
      <w:r w:rsidR="00C14FB3" w:rsidRPr="00483087">
        <w:rPr>
          <w:rFonts w:hint="eastAsia"/>
          <w:sz w:val="36"/>
        </w:rPr>
        <w:t>2，3</w:t>
      </w:r>
      <w:r w:rsidR="00597E28" w:rsidRPr="00483087">
        <w:rPr>
          <w:rFonts w:hint="eastAsia"/>
          <w:sz w:val="36"/>
        </w:rPr>
        <w:t>章</w:t>
      </w:r>
      <w:r w:rsidR="00C14FB3" w:rsidRPr="00483087">
        <w:rPr>
          <w:rFonts w:hint="eastAsia"/>
          <w:sz w:val="36"/>
        </w:rPr>
        <w:t>。</w:t>
      </w:r>
    </w:p>
    <w:p w:rsidR="00B12C51" w:rsidRPr="00483087" w:rsidRDefault="00B12C51" w:rsidP="00B12C51">
      <w:pPr>
        <w:rPr>
          <w:sz w:val="36"/>
        </w:rPr>
      </w:pPr>
      <w:r w:rsidRPr="00483087">
        <w:rPr>
          <w:rFonts w:hint="eastAsia"/>
          <w:sz w:val="36"/>
        </w:rPr>
        <w:t>第</w:t>
      </w:r>
      <w:r w:rsidR="00C14FB3" w:rsidRPr="00483087">
        <w:rPr>
          <w:rFonts w:hint="eastAsia"/>
          <w:sz w:val="36"/>
        </w:rPr>
        <w:t>三</w:t>
      </w:r>
      <w:r w:rsidRPr="00483087">
        <w:rPr>
          <w:rFonts w:hint="eastAsia"/>
          <w:sz w:val="36"/>
        </w:rPr>
        <w:t>部分演示了数字莫尔条纹的产生</w:t>
      </w:r>
      <w:r w:rsidR="00C14FB3" w:rsidRPr="00483087">
        <w:rPr>
          <w:rFonts w:hint="eastAsia"/>
          <w:sz w:val="36"/>
        </w:rPr>
        <w:t>，和</w:t>
      </w:r>
      <w:r w:rsidRPr="00483087">
        <w:rPr>
          <w:rFonts w:hint="eastAsia"/>
          <w:sz w:val="36"/>
        </w:rPr>
        <w:t>如何处理产生的数字莫尔条纹最后得到物体的高度分布</w:t>
      </w:r>
      <w:r w:rsidR="00C14FB3" w:rsidRPr="00483087">
        <w:rPr>
          <w:rFonts w:hint="eastAsia"/>
          <w:sz w:val="36"/>
        </w:rPr>
        <w:t>，这一部分对应着我论文的第4，5章。</w:t>
      </w:r>
    </w:p>
    <w:p w:rsidR="00B12C51" w:rsidRPr="00483087" w:rsidRDefault="00B12C51" w:rsidP="00B12C51">
      <w:pPr>
        <w:rPr>
          <w:sz w:val="36"/>
        </w:rPr>
      </w:pPr>
      <w:r w:rsidRPr="00483087">
        <w:rPr>
          <w:rFonts w:hint="eastAsia"/>
          <w:sz w:val="36"/>
        </w:rPr>
        <w:t>最后一份部分总结我的毕业论文，给出了我研究的结果和缺陷</w:t>
      </w:r>
      <w:r w:rsidR="00C14FB3" w:rsidRPr="00483087">
        <w:rPr>
          <w:rFonts w:hint="eastAsia"/>
          <w:sz w:val="36"/>
        </w:rPr>
        <w:t>，这一部分对应我论文的第6章</w:t>
      </w:r>
      <w:r w:rsidRPr="00483087">
        <w:rPr>
          <w:rFonts w:hint="eastAsia"/>
          <w:sz w:val="36"/>
        </w:rPr>
        <w:t>。</w:t>
      </w:r>
    </w:p>
    <w:p w:rsidR="00B12C51" w:rsidRPr="00483087" w:rsidRDefault="00B12C51" w:rsidP="00B12C51">
      <w:pPr>
        <w:rPr>
          <w:sz w:val="36"/>
        </w:rPr>
      </w:pPr>
      <w:r w:rsidRPr="00483087">
        <w:rPr>
          <w:rFonts w:hint="eastAsia"/>
          <w:sz w:val="36"/>
        </w:rPr>
        <w:t>首先来看看传统的莫尔测量方法。</w:t>
      </w:r>
    </w:p>
    <w:p w:rsidR="00B12C51" w:rsidRPr="00483087" w:rsidRDefault="00B12C51">
      <w:pPr>
        <w:rPr>
          <w:sz w:val="36"/>
        </w:rPr>
      </w:pPr>
    </w:p>
    <w:p w:rsidR="005E2ADE" w:rsidRPr="00483087" w:rsidRDefault="005E2ADE" w:rsidP="005E2ADE">
      <w:pPr>
        <w:rPr>
          <w:sz w:val="36"/>
        </w:rPr>
      </w:pPr>
      <w:r w:rsidRPr="00483087">
        <w:rPr>
          <w:rFonts w:hint="eastAsia"/>
          <w:sz w:val="36"/>
        </w:rPr>
        <w:t>最早期的莫尔测量在物体上直接产生莫尔条纹，然后由人工定标得出登高线和级次。在数字莫尔三维测量</w:t>
      </w:r>
      <w:r w:rsidRPr="00483087">
        <w:rPr>
          <w:rFonts w:hint="eastAsia"/>
          <w:sz w:val="36"/>
        </w:rPr>
        <w:lastRenderedPageBreak/>
        <w:t>中，这样的步骤都交由计算机处理。</w:t>
      </w:r>
    </w:p>
    <w:p w:rsidR="005E2ADE" w:rsidRPr="00483087" w:rsidRDefault="005E2ADE" w:rsidP="005E2ADE">
      <w:pPr>
        <w:rPr>
          <w:sz w:val="36"/>
        </w:rPr>
      </w:pPr>
      <w:r w:rsidRPr="00483087">
        <w:rPr>
          <w:rFonts w:hint="eastAsia"/>
          <w:sz w:val="36"/>
        </w:rPr>
        <w:t>按照产生莫尔条纹方式分为投影莫尔三维测量和阴影莫尔三维测量。</w:t>
      </w:r>
    </w:p>
    <w:p w:rsidR="005E2ADE" w:rsidRPr="00483087" w:rsidRDefault="005E2ADE" w:rsidP="005E2ADE">
      <w:pPr>
        <w:rPr>
          <w:sz w:val="36"/>
        </w:rPr>
      </w:pPr>
      <w:r w:rsidRPr="00483087">
        <w:rPr>
          <w:rFonts w:hint="eastAsia"/>
          <w:sz w:val="36"/>
        </w:rPr>
        <w:t>我们首先来看阴影投影</w:t>
      </w:r>
    </w:p>
    <w:p w:rsidR="003960D5" w:rsidRPr="00483087" w:rsidRDefault="003960D5" w:rsidP="005E2ADE">
      <w:pPr>
        <w:rPr>
          <w:sz w:val="36"/>
        </w:rPr>
      </w:pPr>
    </w:p>
    <w:p w:rsidR="005E2ADE" w:rsidRPr="00483087" w:rsidRDefault="005E2ADE" w:rsidP="005E2ADE">
      <w:pPr>
        <w:rPr>
          <w:sz w:val="36"/>
        </w:rPr>
      </w:pPr>
      <w:r w:rsidRPr="00483087">
        <w:rPr>
          <w:rFonts w:hint="eastAsia"/>
          <w:sz w:val="36"/>
        </w:rPr>
        <w:t>阴影莫尔三维测量是利用光栅和光栅的影子重叠形成莫尔条纹。</w:t>
      </w:r>
    </w:p>
    <w:p w:rsidR="005E2ADE" w:rsidRPr="00483087" w:rsidRDefault="005E2ADE">
      <w:pPr>
        <w:rPr>
          <w:sz w:val="36"/>
        </w:rPr>
      </w:pPr>
    </w:p>
    <w:p w:rsidR="003960D5" w:rsidRPr="00483087" w:rsidRDefault="003960D5" w:rsidP="003960D5">
      <w:pPr>
        <w:rPr>
          <w:sz w:val="36"/>
        </w:rPr>
      </w:pPr>
      <w:r w:rsidRPr="00483087">
        <w:rPr>
          <w:rFonts w:hint="eastAsia"/>
          <w:sz w:val="36"/>
        </w:rPr>
        <w:t>投影莫尔是利用投影光栅和同光栅参数的观察光栅重叠产生莫尔条纹。</w:t>
      </w:r>
    </w:p>
    <w:p w:rsidR="003960D5" w:rsidRPr="00483087" w:rsidRDefault="003960D5">
      <w:pPr>
        <w:rPr>
          <w:sz w:val="36"/>
        </w:rPr>
      </w:pPr>
    </w:p>
    <w:p w:rsidR="003960D5" w:rsidRPr="00483087" w:rsidRDefault="003960D5" w:rsidP="003960D5">
      <w:pPr>
        <w:rPr>
          <w:sz w:val="36"/>
        </w:rPr>
      </w:pPr>
      <w:r w:rsidRPr="00483087">
        <w:rPr>
          <w:rFonts w:hint="eastAsia"/>
          <w:sz w:val="36"/>
        </w:rPr>
        <w:t>今年年初也有南京理工大学</w:t>
      </w:r>
      <w:proofErr w:type="gramStart"/>
      <w:r w:rsidRPr="00483087">
        <w:rPr>
          <w:rFonts w:hint="eastAsia"/>
          <w:sz w:val="36"/>
        </w:rPr>
        <w:t>学者学者</w:t>
      </w:r>
      <w:proofErr w:type="gramEnd"/>
      <w:r w:rsidRPr="00483087">
        <w:rPr>
          <w:rFonts w:hint="eastAsia"/>
          <w:sz w:val="36"/>
        </w:rPr>
        <w:t>深度学习来处理得到的条纹投影图片。</w:t>
      </w:r>
    </w:p>
    <w:p w:rsidR="003960D5" w:rsidRPr="00483087" w:rsidRDefault="003960D5" w:rsidP="003960D5">
      <w:pPr>
        <w:rPr>
          <w:sz w:val="36"/>
        </w:rPr>
      </w:pPr>
      <w:r w:rsidRPr="00483087">
        <w:rPr>
          <w:rFonts w:hint="eastAsia"/>
          <w:sz w:val="36"/>
        </w:rPr>
        <w:t>但由于实验环境的限制，没有计算的GPU，本论文未向这一方向深入研究。</w:t>
      </w:r>
    </w:p>
    <w:p w:rsidR="003960D5" w:rsidRPr="00483087" w:rsidRDefault="003960D5" w:rsidP="003960D5">
      <w:pPr>
        <w:rPr>
          <w:sz w:val="36"/>
        </w:rPr>
      </w:pPr>
      <w:r w:rsidRPr="00483087">
        <w:rPr>
          <w:rFonts w:hint="eastAsia"/>
          <w:sz w:val="36"/>
        </w:rPr>
        <w:t>莫尔条纹为什么可以得到物体的高度信息，首先要讨论相位高度关系。</w:t>
      </w:r>
    </w:p>
    <w:p w:rsidR="003960D5" w:rsidRPr="00483087" w:rsidRDefault="003960D5">
      <w:pPr>
        <w:rPr>
          <w:sz w:val="36"/>
        </w:rPr>
      </w:pPr>
    </w:p>
    <w:p w:rsidR="00CD4C25" w:rsidRPr="00483087" w:rsidRDefault="00CD4C25" w:rsidP="00CD4C25">
      <w:pPr>
        <w:rPr>
          <w:sz w:val="36"/>
        </w:rPr>
      </w:pPr>
      <w:r w:rsidRPr="00483087">
        <w:rPr>
          <w:rFonts w:hint="eastAsia"/>
          <w:sz w:val="36"/>
        </w:rPr>
        <w:t>数字摩尔三维测量沿用了传统莫尔测量的测量原理。</w:t>
      </w:r>
    </w:p>
    <w:p w:rsidR="00CD4C25" w:rsidRPr="00483087" w:rsidRDefault="00CD4C25" w:rsidP="00CD4C25">
      <w:pPr>
        <w:rPr>
          <w:sz w:val="36"/>
        </w:rPr>
      </w:pPr>
      <w:r w:rsidRPr="00483087">
        <w:rPr>
          <w:rFonts w:hint="eastAsia"/>
          <w:sz w:val="36"/>
        </w:rPr>
        <w:t>传统莫尔测量有一个核心的关系，是相位高度关系。根据这一关系并引入了莫尔波长这一概提出了一个实物系统校准的过程。</w:t>
      </w:r>
    </w:p>
    <w:p w:rsidR="006C36F7" w:rsidRPr="00483087" w:rsidRDefault="006C36F7">
      <w:pPr>
        <w:rPr>
          <w:sz w:val="36"/>
        </w:rPr>
      </w:pPr>
    </w:p>
    <w:p w:rsidR="00DD2FF8" w:rsidRPr="00483087" w:rsidRDefault="00DD2FF8" w:rsidP="00DD2FF8">
      <w:pPr>
        <w:rPr>
          <w:sz w:val="36"/>
        </w:rPr>
      </w:pPr>
      <w:r w:rsidRPr="00483087">
        <w:rPr>
          <w:rFonts w:hint="eastAsia"/>
          <w:sz w:val="36"/>
        </w:rPr>
        <w:t>我们首先来看相位和高度之间的关系。</w:t>
      </w:r>
    </w:p>
    <w:p w:rsidR="00CD4C25" w:rsidRPr="00483087" w:rsidRDefault="00CD4C25">
      <w:pPr>
        <w:rPr>
          <w:sz w:val="36"/>
        </w:rPr>
      </w:pPr>
    </w:p>
    <w:p w:rsidR="00DD2FF8" w:rsidRPr="00483087" w:rsidRDefault="00DD2FF8" w:rsidP="00DD2FF8">
      <w:pPr>
        <w:rPr>
          <w:sz w:val="36"/>
        </w:rPr>
      </w:pPr>
      <w:r w:rsidRPr="00483087">
        <w:rPr>
          <w:rFonts w:hint="eastAsia"/>
          <w:sz w:val="36"/>
        </w:rPr>
        <w:t>【使用激光笔】</w:t>
      </w:r>
    </w:p>
    <w:p w:rsidR="00DD2FF8" w:rsidRPr="00483087" w:rsidRDefault="00DD2FF8" w:rsidP="00DD2FF8">
      <w:pPr>
        <w:rPr>
          <w:sz w:val="36"/>
        </w:rPr>
      </w:pPr>
      <w:r w:rsidRPr="00483087">
        <w:rPr>
          <w:rFonts w:hint="eastAsia"/>
          <w:sz w:val="36"/>
        </w:rPr>
        <w:t>三角形ABO和CBO相似</w:t>
      </w:r>
    </w:p>
    <w:p w:rsidR="00DD2FF8" w:rsidRPr="00483087" w:rsidRDefault="00DD2FF8" w:rsidP="00DD2FF8">
      <w:pPr>
        <w:rPr>
          <w:sz w:val="36"/>
        </w:rPr>
      </w:pPr>
      <w:r w:rsidRPr="00483087">
        <w:rPr>
          <w:rFonts w:hint="eastAsia"/>
          <w:sz w:val="36"/>
        </w:rPr>
        <w:t>三角形ODN和MEO相似</w:t>
      </w:r>
    </w:p>
    <w:p w:rsidR="00DD2FF8" w:rsidRPr="00483087" w:rsidRDefault="00DD2FF8" w:rsidP="00DD2FF8">
      <w:pPr>
        <w:rPr>
          <w:sz w:val="36"/>
        </w:rPr>
      </w:pPr>
      <w:r w:rsidRPr="00483087">
        <w:rPr>
          <w:rFonts w:hint="eastAsia"/>
          <w:sz w:val="36"/>
        </w:rPr>
        <w:t>对任何待测点成立</w:t>
      </w:r>
    </w:p>
    <w:p w:rsidR="00DD2FF8" w:rsidRPr="00483087" w:rsidRDefault="00DD2FF8" w:rsidP="00DD2FF8">
      <w:pPr>
        <w:rPr>
          <w:sz w:val="36"/>
        </w:rPr>
      </w:pPr>
      <w:r w:rsidRPr="00483087">
        <w:rPr>
          <w:rFonts w:hint="eastAsia"/>
          <w:sz w:val="36"/>
        </w:rPr>
        <w:t>高度分布和条纹相位分布的相位分布关系</w:t>
      </w:r>
    </w:p>
    <w:p w:rsidR="00DD2FF8" w:rsidRPr="00483087" w:rsidRDefault="00DD2FF8">
      <w:pPr>
        <w:rPr>
          <w:sz w:val="36"/>
        </w:rPr>
      </w:pPr>
    </w:p>
    <w:p w:rsidR="00173FC2" w:rsidRPr="00483087" w:rsidRDefault="00173FC2" w:rsidP="00173FC2">
      <w:pPr>
        <w:rPr>
          <w:sz w:val="36"/>
        </w:rPr>
      </w:pPr>
      <w:r w:rsidRPr="00483087">
        <w:rPr>
          <w:rFonts w:hint="eastAsia"/>
          <w:sz w:val="36"/>
        </w:rPr>
        <w:t>在得到了相位高度关系后，我们可以通过这一关系，近似得到相位-高度的近似关系。</w:t>
      </w:r>
    </w:p>
    <w:p w:rsidR="00173FC2" w:rsidRPr="00483087" w:rsidRDefault="00173FC2" w:rsidP="00173FC2">
      <w:pPr>
        <w:rPr>
          <w:sz w:val="36"/>
        </w:rPr>
      </w:pPr>
      <w:r w:rsidRPr="00483087">
        <w:rPr>
          <w:rFonts w:hint="eastAsia"/>
          <w:sz w:val="36"/>
        </w:rPr>
        <w:t>这一线性关系，能帮助要校准测量系统，提高精度。</w:t>
      </w:r>
    </w:p>
    <w:p w:rsidR="00173FC2" w:rsidRPr="00483087" w:rsidRDefault="00173FC2">
      <w:pPr>
        <w:rPr>
          <w:sz w:val="36"/>
        </w:rPr>
      </w:pPr>
    </w:p>
    <w:p w:rsidR="00173FC2" w:rsidRPr="00483087" w:rsidRDefault="00173FC2" w:rsidP="00173FC2">
      <w:pPr>
        <w:rPr>
          <w:b/>
          <w:sz w:val="36"/>
        </w:rPr>
      </w:pPr>
    </w:p>
    <w:p w:rsidR="00173FC2" w:rsidRPr="00483087" w:rsidRDefault="00173FC2" w:rsidP="00173FC2">
      <w:pPr>
        <w:rPr>
          <w:sz w:val="36"/>
        </w:rPr>
      </w:pPr>
    </w:p>
    <w:p w:rsidR="00173FC2" w:rsidRPr="00483087" w:rsidRDefault="00173FC2" w:rsidP="00173FC2">
      <w:pPr>
        <w:rPr>
          <w:sz w:val="36"/>
        </w:rPr>
      </w:pPr>
      <w:r w:rsidRPr="00483087">
        <w:rPr>
          <w:rFonts w:hint="eastAsia"/>
          <w:sz w:val="36"/>
        </w:rPr>
        <w:t>【使用激光笔】</w:t>
      </w:r>
    </w:p>
    <w:p w:rsidR="00173FC2" w:rsidRPr="00483087" w:rsidRDefault="00173FC2" w:rsidP="00173FC2">
      <w:pPr>
        <w:rPr>
          <w:sz w:val="36"/>
        </w:rPr>
      </w:pPr>
      <w:r w:rsidRPr="00483087">
        <w:rPr>
          <w:rFonts w:hint="eastAsia"/>
          <w:sz w:val="36"/>
        </w:rPr>
        <w:t>当</w:t>
      </w:r>
      <w:proofErr w:type="spellStart"/>
      <w:r w:rsidRPr="00483087">
        <w:rPr>
          <w:rFonts w:hint="eastAsia"/>
          <w:sz w:val="36"/>
        </w:rPr>
        <w:t>H</w:t>
      </w:r>
      <w:r w:rsidRPr="00483087">
        <w:rPr>
          <w:rFonts w:ascii="Cambria Math" w:hAnsi="Cambria Math" w:cs="Cambria Math"/>
          <w:sz w:val="36"/>
        </w:rPr>
        <w:t>≫</w:t>
      </w:r>
      <w:r w:rsidRPr="00483087">
        <w:rPr>
          <w:rFonts w:hint="eastAsia"/>
          <w:sz w:val="36"/>
        </w:rPr>
        <w:t>h</w:t>
      </w:r>
      <w:proofErr w:type="spellEnd"/>
      <w:r w:rsidRPr="00483087">
        <w:rPr>
          <w:rFonts w:hint="eastAsia"/>
          <w:sz w:val="36"/>
        </w:rPr>
        <w:t>时，可将分母中的常数项忽略。整理可得</w:t>
      </w:r>
    </w:p>
    <w:p w:rsidR="00173FC2" w:rsidRPr="00483087" w:rsidRDefault="00173FC2" w:rsidP="00173FC2">
      <w:pPr>
        <w:rPr>
          <w:sz w:val="36"/>
        </w:rPr>
      </w:pPr>
      <w:r w:rsidRPr="00483087">
        <w:rPr>
          <w:rFonts w:hint="eastAsia"/>
          <w:sz w:val="36"/>
        </w:rPr>
        <w:t>就是说，一个莫尔波长的高度变化，对应相位变化2π。</w:t>
      </w:r>
    </w:p>
    <w:p w:rsidR="00173FC2" w:rsidRPr="00483087" w:rsidRDefault="00173FC2" w:rsidP="00173FC2">
      <w:pPr>
        <w:rPr>
          <w:sz w:val="36"/>
        </w:rPr>
      </w:pPr>
      <w:r w:rsidRPr="00483087">
        <w:rPr>
          <w:rFonts w:hint="eastAsia"/>
          <w:sz w:val="36"/>
        </w:rPr>
        <w:t>线性校准过程</w:t>
      </w:r>
    </w:p>
    <w:p w:rsidR="00173FC2" w:rsidRPr="00483087" w:rsidRDefault="00173FC2">
      <w:pPr>
        <w:rPr>
          <w:sz w:val="36"/>
        </w:rPr>
      </w:pPr>
    </w:p>
    <w:p w:rsidR="00173FC2" w:rsidRPr="00483087" w:rsidRDefault="00173FC2" w:rsidP="00173FC2">
      <w:pPr>
        <w:rPr>
          <w:sz w:val="36"/>
        </w:rPr>
      </w:pPr>
      <w:r w:rsidRPr="00483087">
        <w:rPr>
          <w:rFonts w:hint="eastAsia"/>
          <w:sz w:val="36"/>
        </w:rPr>
        <w:t>【使用激光笔】</w:t>
      </w:r>
    </w:p>
    <w:p w:rsidR="00173FC2" w:rsidRPr="00483087" w:rsidRDefault="00173FC2" w:rsidP="00173FC2">
      <w:pPr>
        <w:rPr>
          <w:sz w:val="36"/>
        </w:rPr>
      </w:pPr>
      <w:r w:rsidRPr="00483087">
        <w:rPr>
          <w:rFonts w:hint="eastAsia"/>
          <w:sz w:val="36"/>
        </w:rPr>
        <w:lastRenderedPageBreak/>
        <w:t>在被测高度变化处于周期尺度范围内，投影条纹可看作恒定大小，K可看作常数。当高度变化范围更大时，投影仪对投射出的条纹图样具有放大或缩小作用，会使条纹周期L发生变化。随着高度增加，条纹图样缩小，条纹周期L减小，莫尔波长减小。反之，条纹周期L变大，莫尔波长变大。</w:t>
      </w:r>
    </w:p>
    <w:p w:rsidR="00173FC2" w:rsidRPr="00483087" w:rsidRDefault="00173FC2">
      <w:pPr>
        <w:rPr>
          <w:sz w:val="36"/>
        </w:rPr>
      </w:pPr>
    </w:p>
    <w:p w:rsidR="007C70C4" w:rsidRPr="00483087" w:rsidRDefault="007C70C4">
      <w:pPr>
        <w:rPr>
          <w:sz w:val="36"/>
        </w:rPr>
      </w:pPr>
      <w:bookmarkStart w:id="0" w:name="_GoBack"/>
      <w:bookmarkEnd w:id="0"/>
    </w:p>
    <w:p w:rsidR="007C70C4" w:rsidRPr="00483087" w:rsidRDefault="007C70C4" w:rsidP="007C70C4">
      <w:pPr>
        <w:rPr>
          <w:sz w:val="36"/>
        </w:rPr>
      </w:pPr>
      <w:r w:rsidRPr="00483087">
        <w:rPr>
          <w:rFonts w:hint="eastAsia"/>
          <w:sz w:val="36"/>
        </w:rPr>
        <w:t>如图，线性系统校准过程需要针对不同高度位置，不同条文周期的两个变量进行。</w:t>
      </w:r>
    </w:p>
    <w:p w:rsidR="007C70C4" w:rsidRPr="00483087" w:rsidRDefault="007C70C4" w:rsidP="007C70C4">
      <w:pPr>
        <w:rPr>
          <w:sz w:val="36"/>
        </w:rPr>
      </w:pPr>
      <w:r w:rsidRPr="00483087">
        <w:rPr>
          <w:rFonts w:hint="eastAsia"/>
          <w:sz w:val="36"/>
        </w:rPr>
        <w:t>在将得到的相位变化相差2</w:t>
      </w:r>
      <m:oMath>
        <m:r>
          <w:rPr>
            <w:rFonts w:ascii="Cambria Math" w:hAnsi="Cambria Math"/>
            <w:sz w:val="36"/>
          </w:rPr>
          <m:t>π</m:t>
        </m:r>
      </m:oMath>
      <w:r w:rsidRPr="00483087">
        <w:rPr>
          <w:rFonts w:hint="eastAsia"/>
          <w:sz w:val="36"/>
        </w:rPr>
        <w:t>的两位置最为后一高度的莫尔波长。</w:t>
      </w:r>
    </w:p>
    <w:p w:rsidR="007C70C4" w:rsidRPr="00483087" w:rsidRDefault="007C70C4" w:rsidP="007C70C4">
      <w:pPr>
        <w:rPr>
          <w:sz w:val="36"/>
        </w:rPr>
      </w:pPr>
      <w:r w:rsidRPr="00483087">
        <w:rPr>
          <w:rFonts w:hint="eastAsia"/>
          <w:sz w:val="36"/>
        </w:rPr>
        <w:t>最后将得到的莫尔波长对于像素平均。</w:t>
      </w:r>
    </w:p>
    <w:p w:rsidR="007C70C4" w:rsidRPr="00483087" w:rsidRDefault="007C70C4">
      <w:pPr>
        <w:rPr>
          <w:sz w:val="36"/>
        </w:rPr>
      </w:pPr>
    </w:p>
    <w:p w:rsidR="0017118E" w:rsidRPr="00483087" w:rsidRDefault="0017118E" w:rsidP="0017118E">
      <w:pPr>
        <w:rPr>
          <w:sz w:val="36"/>
        </w:rPr>
      </w:pPr>
      <w:r w:rsidRPr="00483087">
        <w:rPr>
          <w:rFonts w:hint="eastAsia"/>
          <w:sz w:val="36"/>
        </w:rPr>
        <w:t>如图，不同频率的条纹投影到被测物体上，捕捉图像后就是后期计算机处理的问题。</w:t>
      </w:r>
    </w:p>
    <w:p w:rsidR="0017118E" w:rsidRPr="00483087" w:rsidRDefault="0017118E" w:rsidP="0017118E">
      <w:pPr>
        <w:rPr>
          <w:sz w:val="36"/>
        </w:rPr>
      </w:pPr>
      <w:r w:rsidRPr="00483087">
        <w:rPr>
          <w:rFonts w:hint="eastAsia"/>
          <w:sz w:val="36"/>
        </w:rPr>
        <w:t>叠加不同初始相位的条纹。</w:t>
      </w:r>
    </w:p>
    <w:p w:rsidR="0017118E" w:rsidRPr="00483087" w:rsidRDefault="0017118E" w:rsidP="0017118E">
      <w:pPr>
        <w:rPr>
          <w:sz w:val="36"/>
        </w:rPr>
      </w:pPr>
      <w:r w:rsidRPr="00483087">
        <w:rPr>
          <w:rFonts w:hint="eastAsia"/>
          <w:sz w:val="36"/>
        </w:rPr>
        <w:t>去除高频后条纹，相位提取和展开得到相位分布，最后高度转换得到绝对三维模型。</w:t>
      </w:r>
    </w:p>
    <w:p w:rsidR="0017118E" w:rsidRPr="00483087" w:rsidRDefault="0017118E">
      <w:pPr>
        <w:rPr>
          <w:sz w:val="36"/>
        </w:rPr>
      </w:pPr>
    </w:p>
    <w:p w:rsidR="00967648" w:rsidRPr="00483087" w:rsidRDefault="00967648" w:rsidP="00967648">
      <w:pPr>
        <w:rPr>
          <w:sz w:val="36"/>
        </w:rPr>
      </w:pPr>
      <w:r w:rsidRPr="00483087">
        <w:rPr>
          <w:rFonts w:hint="eastAsia"/>
          <w:sz w:val="36"/>
        </w:rPr>
        <w:t>首先，我们来看数字莫尔条纹的生成</w:t>
      </w:r>
    </w:p>
    <w:p w:rsidR="00967648" w:rsidRPr="00483087" w:rsidRDefault="00967648">
      <w:pPr>
        <w:rPr>
          <w:sz w:val="36"/>
        </w:rPr>
      </w:pPr>
    </w:p>
    <w:p w:rsidR="00967648" w:rsidRPr="00483087" w:rsidRDefault="00967648" w:rsidP="00967648">
      <w:pPr>
        <w:rPr>
          <w:sz w:val="36"/>
        </w:rPr>
      </w:pPr>
      <w:r w:rsidRPr="00483087">
        <w:rPr>
          <w:rFonts w:hint="eastAsia"/>
          <w:sz w:val="36"/>
        </w:rPr>
        <w:lastRenderedPageBreak/>
        <w:t>【使用激光笔】</w:t>
      </w:r>
    </w:p>
    <w:p w:rsidR="00967648" w:rsidRPr="00483087" w:rsidRDefault="00967648" w:rsidP="00967648">
      <w:pPr>
        <w:rPr>
          <w:sz w:val="36"/>
        </w:rPr>
      </w:pPr>
      <w:r w:rsidRPr="00483087">
        <w:rPr>
          <w:rFonts w:hint="eastAsia"/>
          <w:sz w:val="36"/>
        </w:rPr>
        <w:t>数字莫尔条纹生成需要同周期的条纹和捕捉到的图像这二者的灰度矩阵元素对应相乘，从而得出含有高频噪声的莫尔图样。在图11(c)中，可观察到有与物体等高线对应的莫尔条纹。未出现莫尔现象处的相位与参考平面的相位差相同。</w:t>
      </w:r>
    </w:p>
    <w:p w:rsidR="00967648" w:rsidRPr="00483087" w:rsidRDefault="00967648">
      <w:pPr>
        <w:rPr>
          <w:sz w:val="36"/>
        </w:rPr>
      </w:pPr>
    </w:p>
    <w:p w:rsidR="00967648" w:rsidRPr="00483087" w:rsidRDefault="00967648" w:rsidP="00967648">
      <w:pPr>
        <w:rPr>
          <w:sz w:val="36"/>
        </w:rPr>
      </w:pPr>
      <w:r w:rsidRPr="00483087">
        <w:rPr>
          <w:rFonts w:hint="eastAsia"/>
          <w:sz w:val="36"/>
        </w:rPr>
        <w:t>条纹叠加的过程是在3ds Max三维仿真软件里进行</w:t>
      </w:r>
    </w:p>
    <w:p w:rsidR="00967648" w:rsidRPr="00483087" w:rsidRDefault="00967648">
      <w:pPr>
        <w:rPr>
          <w:sz w:val="36"/>
        </w:rPr>
      </w:pPr>
    </w:p>
    <w:p w:rsidR="000B0D20" w:rsidRPr="00483087" w:rsidRDefault="000B0D20" w:rsidP="000B0D20">
      <w:pPr>
        <w:rPr>
          <w:sz w:val="36"/>
        </w:rPr>
      </w:pPr>
      <w:r w:rsidRPr="00483087">
        <w:rPr>
          <w:rFonts w:hint="eastAsia"/>
          <w:sz w:val="36"/>
        </w:rPr>
        <w:t>【使用激光笔】</w:t>
      </w:r>
    </w:p>
    <w:p w:rsidR="000B0D20" w:rsidRPr="00483087" w:rsidRDefault="000B0D20" w:rsidP="000B0D20">
      <w:pPr>
        <w:rPr>
          <w:sz w:val="36"/>
        </w:rPr>
      </w:pPr>
      <w:r w:rsidRPr="00483087">
        <w:rPr>
          <w:rFonts w:hint="eastAsia"/>
          <w:sz w:val="36"/>
        </w:rPr>
        <w:t>与实物测量系统不同的是，本论文使用了3ds Max三维仿真软件和MATLAB科学计算环境产生莫尔条纹。如图12，在场景导入或创建被测物体。然后，离物体2.5m处，设置摄像机和方向灯。然后，调节摄像机的视场角和焦距，使视场完全覆盖所测物体。调节方向灯的光阑参数，使投影范围大致和摄像机成像范围重合。在方向灯的高级选项中的映射选项，选择相位图，选择投影条纹投射。最后渲染得到捕捉图像。本论文仿真环境下的几何参数：相机-投影仪光轴夹角为7°，相机-投影仪距离为32厘米，投影仪-相机平面距参考平面距离为2.5米。渲染得到图像导入到MALTAB，灰度化处理后，作为矩阵保存</w:t>
      </w:r>
    </w:p>
    <w:p w:rsidR="000B0D20" w:rsidRPr="00483087" w:rsidRDefault="000B0D20">
      <w:pPr>
        <w:rPr>
          <w:sz w:val="36"/>
        </w:rPr>
      </w:pPr>
    </w:p>
    <w:p w:rsidR="000B0D20" w:rsidRPr="00483087" w:rsidRDefault="000B0D20" w:rsidP="000B0D20">
      <w:pPr>
        <w:rPr>
          <w:sz w:val="36"/>
        </w:rPr>
      </w:pPr>
      <w:r w:rsidRPr="00483087">
        <w:rPr>
          <w:rFonts w:hint="eastAsia"/>
          <w:sz w:val="36"/>
        </w:rPr>
        <w:t>下一步是高频条纹的滤除</w:t>
      </w:r>
    </w:p>
    <w:p w:rsidR="000B0D20" w:rsidRPr="00483087" w:rsidRDefault="000B0D20">
      <w:pPr>
        <w:rPr>
          <w:sz w:val="36"/>
        </w:rPr>
      </w:pPr>
    </w:p>
    <w:p w:rsidR="000B0D20" w:rsidRPr="00483087" w:rsidRDefault="000B0D20" w:rsidP="000B0D20">
      <w:pPr>
        <w:rPr>
          <w:sz w:val="36"/>
        </w:rPr>
      </w:pPr>
    </w:p>
    <w:p w:rsidR="000B0D20" w:rsidRPr="00483087" w:rsidRDefault="000B0D20" w:rsidP="000B0D20">
      <w:pPr>
        <w:rPr>
          <w:sz w:val="36"/>
        </w:rPr>
      </w:pPr>
    </w:p>
    <w:p w:rsidR="000B0D20" w:rsidRPr="00483087" w:rsidRDefault="000B0D20" w:rsidP="000B0D20">
      <w:pPr>
        <w:rPr>
          <w:sz w:val="36"/>
        </w:rPr>
      </w:pPr>
    </w:p>
    <w:p w:rsidR="000B0D20" w:rsidRPr="00483087" w:rsidRDefault="000B0D20" w:rsidP="000B0D20">
      <w:pPr>
        <w:rPr>
          <w:sz w:val="36"/>
        </w:rPr>
      </w:pPr>
    </w:p>
    <w:p w:rsidR="000B0D20" w:rsidRPr="00483087" w:rsidRDefault="000B0D20" w:rsidP="000B0D20">
      <w:pPr>
        <w:rPr>
          <w:sz w:val="36"/>
        </w:rPr>
      </w:pPr>
      <w:r w:rsidRPr="00483087">
        <w:rPr>
          <w:rFonts w:hint="eastAsia"/>
          <w:sz w:val="36"/>
        </w:rPr>
        <w:t>【使用激光笔】</w:t>
      </w:r>
    </w:p>
    <w:p w:rsidR="000B0D20" w:rsidRPr="00483087" w:rsidRDefault="000B0D20" w:rsidP="000B0D20">
      <w:pPr>
        <w:rPr>
          <w:sz w:val="36"/>
        </w:rPr>
      </w:pPr>
      <w:r w:rsidRPr="00483087">
        <w:rPr>
          <w:rFonts w:hint="eastAsia"/>
          <w:sz w:val="36"/>
        </w:rPr>
        <w:t xml:space="preserve">在相位提取中，需要4张初始相位不同的莫尔图样，来计算折叠相位分布。由于这4张莫尔图样，是在原捕捉图像上，通过叠加不同初始相位的同周期条纹得到。所以，数字莫尔三维测量只需捕捉一张图像，就能得到一张折叠相位图像。这是数字莫尔三维测量的一大优势，并为其提供了测量变形中，或运动中物体的潜力。 </w:t>
      </w:r>
    </w:p>
    <w:p w:rsidR="000B0D20" w:rsidRPr="00483087" w:rsidRDefault="000B0D20" w:rsidP="000B0D20">
      <w:pPr>
        <w:rPr>
          <w:sz w:val="36"/>
        </w:rPr>
      </w:pPr>
      <w:r w:rsidRPr="00483087">
        <w:rPr>
          <w:rFonts w:hint="eastAsia"/>
          <w:sz w:val="36"/>
        </w:rPr>
        <w:t>单上面四张图都有高频条纹, 如何滤除</w:t>
      </w:r>
    </w:p>
    <w:p w:rsidR="000B0D20" w:rsidRPr="00483087" w:rsidRDefault="000B0D20">
      <w:pPr>
        <w:rPr>
          <w:sz w:val="36"/>
        </w:rPr>
      </w:pPr>
    </w:p>
    <w:p w:rsidR="000B0D20" w:rsidRPr="00483087" w:rsidRDefault="000B0D20" w:rsidP="000B0D20">
      <w:pPr>
        <w:rPr>
          <w:sz w:val="36"/>
        </w:rPr>
      </w:pPr>
      <w:r w:rsidRPr="00483087">
        <w:rPr>
          <w:rFonts w:hint="eastAsia"/>
          <w:sz w:val="36"/>
        </w:rPr>
        <w:t>【使用激光笔】</w:t>
      </w:r>
    </w:p>
    <w:p w:rsidR="000B0D20" w:rsidRPr="00483087" w:rsidRDefault="000B0D20" w:rsidP="000B0D20">
      <w:pPr>
        <w:rPr>
          <w:sz w:val="36"/>
        </w:rPr>
      </w:pPr>
      <w:r w:rsidRPr="00483087">
        <w:rPr>
          <w:rFonts w:hint="eastAsia"/>
          <w:sz w:val="36"/>
        </w:rPr>
        <w:t>MATLAB二维平稳小波变换</w:t>
      </w:r>
    </w:p>
    <w:p w:rsidR="000B0D20" w:rsidRPr="00483087" w:rsidRDefault="000B0D20" w:rsidP="000B0D20">
      <w:pPr>
        <w:rPr>
          <w:sz w:val="36"/>
        </w:rPr>
      </w:pPr>
      <w:r w:rsidRPr="00483087">
        <w:rPr>
          <w:rFonts w:hint="eastAsia"/>
          <w:sz w:val="36"/>
        </w:rPr>
        <w:t>平稳小波变换，和离散小波变换不同，每经过高通滤波器或低通滤波器，都伴随一个上采样过程，最终得到的变换结果和原始数据个数一致。虽然实现平稳小</w:t>
      </w:r>
      <w:r w:rsidRPr="00483087">
        <w:rPr>
          <w:rFonts w:hint="eastAsia"/>
          <w:sz w:val="36"/>
        </w:rPr>
        <w:lastRenderedPageBreak/>
        <w:t>波变化的方法较多，但均属于非抽取变换。在变化后，结果和原始数据维度相同</w:t>
      </w:r>
      <w:r w:rsidRPr="00483087">
        <w:rPr>
          <w:rFonts w:hint="eastAsia"/>
          <w:sz w:val="36"/>
          <w:vertAlign w:val="superscript"/>
        </w:rPr>
        <w:t>[25, 26]</w:t>
      </w:r>
      <w:r w:rsidRPr="00483087">
        <w:rPr>
          <w:rFonts w:hint="eastAsia"/>
          <w:sz w:val="36"/>
        </w:rPr>
        <w:t>。同时，平稳小波变化具有时移不变性，即将信号t(x)平移到</w:t>
      </w:r>
      <m:oMath>
        <m:r>
          <m:rPr>
            <m:sty m:val="p"/>
          </m:rPr>
          <w:rPr>
            <w:rFonts w:ascii="Cambria Math" w:hAnsi="Cambria Math"/>
            <w:sz w:val="36"/>
          </w:rPr>
          <m:t>t(x</m:t>
        </m:r>
        <m:r>
          <w:rPr>
            <w:rFonts w:ascii="Cambria Math" w:hAnsi="Cambria Math"/>
            <w:sz w:val="36"/>
          </w:rPr>
          <m:t>-</m:t>
        </m:r>
        <m:sSub>
          <m:sSubPr>
            <m:ctrlPr>
              <w:rPr>
                <w:rFonts w:ascii="Cambria Math" w:hAnsi="Cambria Math"/>
                <w:i/>
                <w:iCs/>
                <w:sz w:val="36"/>
              </w:rPr>
            </m:ctrlPr>
          </m:sSubPr>
          <m:e>
            <m:r>
              <w:rPr>
                <w:rFonts w:ascii="Cambria Math" w:hAnsi="Cambria Math"/>
                <w:sz w:val="36"/>
              </w:rPr>
              <m:t>x</m:t>
            </m:r>
          </m:e>
          <m:sub>
            <m:r>
              <w:rPr>
                <w:rFonts w:ascii="Cambria Math" w:hAnsi="Cambria Math"/>
                <w:sz w:val="36"/>
              </w:rPr>
              <m:t>0</m:t>
            </m:r>
          </m:sub>
        </m:sSub>
        <m:r>
          <m:rPr>
            <m:sty m:val="p"/>
          </m:rPr>
          <w:rPr>
            <w:rFonts w:ascii="Cambria Math" w:hAnsi="Cambria Math"/>
            <w:sz w:val="36"/>
          </w:rPr>
          <m:t>)</m:t>
        </m:r>
      </m:oMath>
      <w:r w:rsidRPr="00483087">
        <w:rPr>
          <w:rFonts w:hint="eastAsia"/>
          <w:sz w:val="36"/>
        </w:rPr>
        <w:t>经过平稳小波变换的结果相同。这一性质对于噪声消除极为重要。</w:t>
      </w:r>
    </w:p>
    <w:p w:rsidR="000B0D20" w:rsidRPr="00483087" w:rsidRDefault="000B0D20" w:rsidP="000B0D20">
      <w:pPr>
        <w:rPr>
          <w:sz w:val="36"/>
        </w:rPr>
      </w:pPr>
      <w:r w:rsidRPr="00483087">
        <w:rPr>
          <w:rFonts w:hint="eastAsia"/>
          <w:sz w:val="36"/>
        </w:rPr>
        <w:t>在每一分解层，一维小波变换通过高通滤波器和低通滤波器，不断将信号二分成子带。二维小波变换则是分别在每一行和每一列，进行一维小波变换。</w:t>
      </w:r>
    </w:p>
    <w:p w:rsidR="000B0D20" w:rsidRPr="00483087" w:rsidRDefault="000B0D20">
      <w:pPr>
        <w:rPr>
          <w:sz w:val="36"/>
        </w:rPr>
      </w:pPr>
    </w:p>
    <w:p w:rsidR="000B0D20" w:rsidRPr="00483087" w:rsidRDefault="000B0D20" w:rsidP="000B0D20">
      <w:pPr>
        <w:rPr>
          <w:sz w:val="36"/>
        </w:rPr>
      </w:pPr>
      <w:r w:rsidRPr="00483087">
        <w:rPr>
          <w:rFonts w:hint="eastAsia"/>
          <w:sz w:val="36"/>
        </w:rPr>
        <w:t>【使用激光笔】</w:t>
      </w:r>
    </w:p>
    <w:p w:rsidR="000B0D20" w:rsidRPr="00483087" w:rsidRDefault="000B0D20" w:rsidP="000B0D20">
      <w:pPr>
        <w:rPr>
          <w:sz w:val="36"/>
        </w:rPr>
      </w:pPr>
      <w:r w:rsidRPr="00483087">
        <w:rPr>
          <w:rFonts w:hint="eastAsia"/>
          <w:sz w:val="36"/>
        </w:rPr>
        <w:t>如图所示，(a)是由平稳小波变换中第三分解层的水平系数，可见经过三次滤波后，叠加和物体高度分布扭曲的高频条纹集中水平系数中。</w:t>
      </w:r>
    </w:p>
    <w:p w:rsidR="000B0D20" w:rsidRPr="00483087" w:rsidRDefault="000B0D20" w:rsidP="000B0D20">
      <w:pPr>
        <w:rPr>
          <w:sz w:val="36"/>
        </w:rPr>
      </w:pPr>
      <w:r w:rsidRPr="00483087">
        <w:rPr>
          <w:rFonts w:hint="eastAsia"/>
          <w:sz w:val="36"/>
        </w:rPr>
        <w:t>图(c)是该水平系数经傅立叶变化后，频谱的幅度分布。</w:t>
      </w:r>
    </w:p>
    <w:p w:rsidR="000B0D20" w:rsidRPr="00483087" w:rsidRDefault="000B0D20" w:rsidP="000B0D20">
      <w:pPr>
        <w:rPr>
          <w:sz w:val="36"/>
        </w:rPr>
      </w:pPr>
      <w:r w:rsidRPr="00483087">
        <w:rPr>
          <w:rFonts w:hint="eastAsia"/>
          <w:sz w:val="36"/>
        </w:rPr>
        <w:t>在图(c)中，只在竖向频率出现较高幅度分布，符合低通滤波算法部署时的假设——无需对水平空间频率滤波。</w:t>
      </w:r>
    </w:p>
    <w:p w:rsidR="000B0D20" w:rsidRPr="00483087" w:rsidRDefault="000B0D20" w:rsidP="000B0D20">
      <w:pPr>
        <w:rPr>
          <w:sz w:val="36"/>
        </w:rPr>
      </w:pPr>
      <w:r w:rsidRPr="00483087">
        <w:rPr>
          <w:rFonts w:hint="eastAsia"/>
          <w:sz w:val="36"/>
        </w:rPr>
        <w:t>在图（c)对应频率分布每一列乘以标准差为10，平均值为0的高斯函数取样序列便得到了图16(d)的频率分布。</w:t>
      </w:r>
    </w:p>
    <w:p w:rsidR="000B0D20" w:rsidRPr="00483087" w:rsidRDefault="000B0D20" w:rsidP="000B0D20">
      <w:pPr>
        <w:rPr>
          <w:sz w:val="36"/>
        </w:rPr>
      </w:pPr>
      <w:r w:rsidRPr="00483087">
        <w:rPr>
          <w:rFonts w:hint="eastAsia"/>
          <w:sz w:val="36"/>
        </w:rPr>
        <w:t>图(d)</w:t>
      </w:r>
      <w:proofErr w:type="gramStart"/>
      <w:r w:rsidRPr="00483087">
        <w:rPr>
          <w:rFonts w:hint="eastAsia"/>
          <w:sz w:val="36"/>
        </w:rPr>
        <w:t>是经低通</w:t>
      </w:r>
      <w:proofErr w:type="gramEnd"/>
      <w:r w:rsidRPr="00483087">
        <w:rPr>
          <w:rFonts w:hint="eastAsia"/>
          <w:sz w:val="36"/>
        </w:rPr>
        <w:t xml:space="preserve">滤波后的频谱幅度图。 </w:t>
      </w:r>
    </w:p>
    <w:p w:rsidR="000B0D20" w:rsidRPr="00483087" w:rsidRDefault="000B0D20" w:rsidP="000B0D20">
      <w:pPr>
        <w:rPr>
          <w:sz w:val="36"/>
        </w:rPr>
      </w:pPr>
      <w:r w:rsidRPr="00483087">
        <w:rPr>
          <w:rFonts w:hint="eastAsia"/>
          <w:sz w:val="36"/>
        </w:rPr>
        <w:t>在图(b)中，可观察到莫尔等高线。</w:t>
      </w:r>
    </w:p>
    <w:p w:rsidR="000B0D20" w:rsidRPr="00483087" w:rsidRDefault="000B0D20">
      <w:pPr>
        <w:rPr>
          <w:sz w:val="36"/>
        </w:rPr>
      </w:pPr>
    </w:p>
    <w:p w:rsidR="000B0D20" w:rsidRPr="00483087" w:rsidRDefault="000B0D20" w:rsidP="000B0D20">
      <w:pPr>
        <w:rPr>
          <w:sz w:val="36"/>
        </w:rPr>
      </w:pPr>
      <w:r w:rsidRPr="00483087">
        <w:rPr>
          <w:rFonts w:hint="eastAsia"/>
          <w:sz w:val="36"/>
        </w:rPr>
        <w:t>【使用激光笔】</w:t>
      </w:r>
    </w:p>
    <w:p w:rsidR="000B0D20" w:rsidRPr="00483087" w:rsidRDefault="000B0D20" w:rsidP="000B0D20">
      <w:pPr>
        <w:rPr>
          <w:sz w:val="36"/>
        </w:rPr>
      </w:pPr>
      <w:r w:rsidRPr="00483087">
        <w:rPr>
          <w:rFonts w:hint="eastAsia"/>
          <w:sz w:val="36"/>
        </w:rPr>
        <w:t>如图所示，(a)是由平稳小波变换中第三分解层的水平系数，可见经过三次滤波后，叠加和物体高度分布扭曲的高频条纹集中水平系数中。</w:t>
      </w:r>
    </w:p>
    <w:p w:rsidR="000B0D20" w:rsidRPr="00483087" w:rsidRDefault="000B0D20" w:rsidP="000B0D20">
      <w:pPr>
        <w:rPr>
          <w:sz w:val="36"/>
        </w:rPr>
      </w:pPr>
      <w:r w:rsidRPr="00483087">
        <w:rPr>
          <w:rFonts w:hint="eastAsia"/>
          <w:sz w:val="36"/>
        </w:rPr>
        <w:t>图(c)是该水平系数经傅立叶变化后，频谱的幅度分布。</w:t>
      </w:r>
    </w:p>
    <w:p w:rsidR="000B0D20" w:rsidRPr="00483087" w:rsidRDefault="000B0D20" w:rsidP="000B0D20">
      <w:pPr>
        <w:rPr>
          <w:sz w:val="36"/>
        </w:rPr>
      </w:pPr>
      <w:r w:rsidRPr="00483087">
        <w:rPr>
          <w:rFonts w:hint="eastAsia"/>
          <w:sz w:val="36"/>
        </w:rPr>
        <w:t>在图(c)中，只在竖向频率出现较高幅度分布，符合低通滤波算法部署时的假设——无需对水平空间频率滤波。</w:t>
      </w:r>
    </w:p>
    <w:p w:rsidR="000B0D20" w:rsidRPr="00483087" w:rsidRDefault="000B0D20" w:rsidP="000B0D20">
      <w:pPr>
        <w:rPr>
          <w:sz w:val="36"/>
        </w:rPr>
      </w:pPr>
      <w:r w:rsidRPr="00483087">
        <w:rPr>
          <w:rFonts w:hint="eastAsia"/>
          <w:sz w:val="36"/>
        </w:rPr>
        <w:t>在图（c)对应频率分布每一列乘以标准差为10，平均值为0的高斯函数取样序列便得到了图16(d)的频率分布。</w:t>
      </w:r>
    </w:p>
    <w:p w:rsidR="000B0D20" w:rsidRPr="00483087" w:rsidRDefault="000B0D20" w:rsidP="000B0D20">
      <w:pPr>
        <w:rPr>
          <w:sz w:val="36"/>
        </w:rPr>
      </w:pPr>
      <w:r w:rsidRPr="00483087">
        <w:rPr>
          <w:rFonts w:hint="eastAsia"/>
          <w:sz w:val="36"/>
        </w:rPr>
        <w:t>图(d)</w:t>
      </w:r>
      <w:proofErr w:type="gramStart"/>
      <w:r w:rsidRPr="00483087">
        <w:rPr>
          <w:rFonts w:hint="eastAsia"/>
          <w:sz w:val="36"/>
        </w:rPr>
        <w:t>是经低通</w:t>
      </w:r>
      <w:proofErr w:type="gramEnd"/>
      <w:r w:rsidRPr="00483087">
        <w:rPr>
          <w:rFonts w:hint="eastAsia"/>
          <w:sz w:val="36"/>
        </w:rPr>
        <w:t xml:space="preserve">滤波后的频谱幅度图。 </w:t>
      </w:r>
    </w:p>
    <w:p w:rsidR="000B0D20" w:rsidRPr="00483087" w:rsidRDefault="000B0D20" w:rsidP="000B0D20">
      <w:pPr>
        <w:rPr>
          <w:sz w:val="36"/>
        </w:rPr>
      </w:pPr>
      <w:r w:rsidRPr="00483087">
        <w:rPr>
          <w:rFonts w:hint="eastAsia"/>
          <w:sz w:val="36"/>
        </w:rPr>
        <w:t>在图(b)中，可观察到莫尔等高线。</w:t>
      </w:r>
    </w:p>
    <w:p w:rsidR="000B0D20" w:rsidRPr="00483087" w:rsidRDefault="000B0D20">
      <w:pPr>
        <w:rPr>
          <w:sz w:val="36"/>
        </w:rPr>
      </w:pPr>
    </w:p>
    <w:p w:rsidR="000B0D20" w:rsidRPr="00483087" w:rsidRDefault="000B0D20" w:rsidP="000B0D20">
      <w:pPr>
        <w:rPr>
          <w:sz w:val="36"/>
        </w:rPr>
      </w:pPr>
      <w:r w:rsidRPr="00483087">
        <w:rPr>
          <w:rFonts w:hint="eastAsia"/>
          <w:sz w:val="36"/>
        </w:rPr>
        <w:t>【使用激光笔】</w:t>
      </w:r>
    </w:p>
    <w:p w:rsidR="000B0D20" w:rsidRPr="00483087" w:rsidRDefault="000B0D20" w:rsidP="000B0D20">
      <w:pPr>
        <w:rPr>
          <w:sz w:val="36"/>
        </w:rPr>
      </w:pPr>
      <w:r w:rsidRPr="00483087">
        <w:rPr>
          <w:rFonts w:hint="eastAsia"/>
          <w:sz w:val="36"/>
        </w:rPr>
        <w:t>最后，将经过低通滤波后的水平系数和其他系数，回带到MATLAB平稳小波逆变化中，得到最终强度分布结果。</w:t>
      </w:r>
    </w:p>
    <w:p w:rsidR="000B0D20" w:rsidRPr="00483087" w:rsidRDefault="000B0D20" w:rsidP="000B0D20">
      <w:pPr>
        <w:rPr>
          <w:sz w:val="36"/>
        </w:rPr>
      </w:pPr>
      <w:r w:rsidRPr="00483087">
        <w:rPr>
          <w:rFonts w:hint="eastAsia"/>
          <w:sz w:val="36"/>
        </w:rPr>
        <w:t>图中由明显莫尔条纹分布</w:t>
      </w:r>
    </w:p>
    <w:p w:rsidR="000B0D20" w:rsidRPr="00483087" w:rsidRDefault="000B0D20">
      <w:pPr>
        <w:rPr>
          <w:sz w:val="36"/>
        </w:rPr>
      </w:pPr>
    </w:p>
    <w:p w:rsidR="00BD1F9F" w:rsidRPr="00483087" w:rsidRDefault="00BD1F9F" w:rsidP="00BD1F9F">
      <w:pPr>
        <w:rPr>
          <w:sz w:val="36"/>
        </w:rPr>
      </w:pPr>
      <w:r w:rsidRPr="00483087">
        <w:rPr>
          <w:rFonts w:hint="eastAsia"/>
          <w:sz w:val="36"/>
        </w:rPr>
        <w:t>然后如何通过得到的莫尔条纹计算出相位分布。</w:t>
      </w:r>
    </w:p>
    <w:p w:rsidR="00BD1F9F" w:rsidRPr="00483087" w:rsidRDefault="00BD1F9F">
      <w:pPr>
        <w:rPr>
          <w:sz w:val="36"/>
        </w:rPr>
      </w:pPr>
    </w:p>
    <w:p w:rsidR="00BD1F9F" w:rsidRPr="00483087" w:rsidRDefault="00BD1F9F" w:rsidP="00BD1F9F">
      <w:pPr>
        <w:rPr>
          <w:sz w:val="36"/>
        </w:rPr>
      </w:pPr>
      <w:r w:rsidRPr="00483087">
        <w:rPr>
          <w:rFonts w:hint="eastAsia"/>
          <w:sz w:val="36"/>
        </w:rPr>
        <w:t>然后如何通过得到的莫尔条纹计算出相位分布。</w:t>
      </w:r>
    </w:p>
    <w:p w:rsidR="00BD1F9F" w:rsidRPr="00483087" w:rsidRDefault="00BD1F9F">
      <w:pPr>
        <w:rPr>
          <w:sz w:val="36"/>
        </w:rPr>
      </w:pPr>
    </w:p>
    <w:p w:rsidR="00BD1F9F" w:rsidRPr="00483087" w:rsidRDefault="00BD1F9F" w:rsidP="00BD1F9F">
      <w:pPr>
        <w:rPr>
          <w:sz w:val="36"/>
        </w:rPr>
      </w:pPr>
      <w:r w:rsidRPr="00483087">
        <w:rPr>
          <w:rFonts w:hint="eastAsia"/>
          <w:sz w:val="36"/>
        </w:rPr>
        <w:t>【使用激光笔】</w:t>
      </w:r>
    </w:p>
    <w:p w:rsidR="00BD1F9F" w:rsidRPr="00483087" w:rsidRDefault="00BD1F9F" w:rsidP="00BD1F9F">
      <w:pPr>
        <w:rPr>
          <w:sz w:val="36"/>
        </w:rPr>
      </w:pPr>
      <w:r w:rsidRPr="00483087">
        <w:rPr>
          <w:rFonts w:hint="eastAsia"/>
          <w:sz w:val="36"/>
        </w:rPr>
        <w:t>可以看到，我们使用不同初始相位的条纹叠加，可以得到不同初始相位的莫尔条纹。</w:t>
      </w:r>
    </w:p>
    <w:p w:rsidR="00BD1F9F" w:rsidRPr="00483087" w:rsidRDefault="00BD1F9F">
      <w:pPr>
        <w:rPr>
          <w:sz w:val="36"/>
        </w:rPr>
      </w:pPr>
    </w:p>
    <w:p w:rsidR="00BD1F9F" w:rsidRPr="00483087" w:rsidRDefault="00BD1F9F" w:rsidP="00BD1F9F">
      <w:pPr>
        <w:rPr>
          <w:sz w:val="36"/>
        </w:rPr>
      </w:pPr>
      <w:r w:rsidRPr="00483087">
        <w:rPr>
          <w:rFonts w:hint="eastAsia"/>
          <w:sz w:val="36"/>
        </w:rPr>
        <w:t>从这四张莫尔条纹计算相位分布的过程称为相位提取</w:t>
      </w:r>
    </w:p>
    <w:p w:rsidR="00BD1F9F" w:rsidRPr="00483087" w:rsidRDefault="00BD1F9F">
      <w:pPr>
        <w:rPr>
          <w:sz w:val="36"/>
        </w:rPr>
      </w:pPr>
    </w:p>
    <w:p w:rsidR="00BD1F9F" w:rsidRPr="00483087" w:rsidRDefault="00BD1F9F" w:rsidP="00BD1F9F">
      <w:pPr>
        <w:rPr>
          <w:sz w:val="36"/>
        </w:rPr>
      </w:pPr>
      <w:r w:rsidRPr="00483087">
        <w:rPr>
          <w:rFonts w:hint="eastAsia"/>
          <w:sz w:val="36"/>
        </w:rPr>
        <w:t>【使用激光笔】</w:t>
      </w:r>
    </w:p>
    <w:p w:rsidR="00BD1F9F" w:rsidRPr="00483087" w:rsidRDefault="00BD1F9F" w:rsidP="00BD1F9F">
      <w:pPr>
        <w:rPr>
          <w:sz w:val="36"/>
        </w:rPr>
      </w:pPr>
      <w:r w:rsidRPr="00483087">
        <w:rPr>
          <w:rFonts w:hint="eastAsia"/>
          <w:sz w:val="36"/>
        </w:rPr>
        <w:t>可以用不同初始相位表达莫尔条纹</w:t>
      </w:r>
    </w:p>
    <w:p w:rsidR="00BD1F9F" w:rsidRPr="00483087" w:rsidRDefault="00BD1F9F" w:rsidP="00BD1F9F">
      <w:pPr>
        <w:rPr>
          <w:sz w:val="36"/>
        </w:rPr>
      </w:pPr>
      <w:r w:rsidRPr="00483087">
        <w:rPr>
          <w:rFonts w:hint="eastAsia"/>
          <w:sz w:val="36"/>
        </w:rPr>
        <w:t>根据</w:t>
      </w:r>
      <w:proofErr w:type="gramStart"/>
      <w:r w:rsidRPr="00483087">
        <w:rPr>
          <w:rFonts w:hint="eastAsia"/>
          <w:sz w:val="36"/>
        </w:rPr>
        <w:t>和差化积</w:t>
      </w:r>
      <w:proofErr w:type="gramEnd"/>
      <w:r w:rsidRPr="00483087">
        <w:rPr>
          <w:rFonts w:hint="eastAsia"/>
          <w:sz w:val="36"/>
        </w:rPr>
        <w:t>公式，可以得到</w:t>
      </w:r>
    </w:p>
    <w:p w:rsidR="00BD1F9F" w:rsidRPr="00483087" w:rsidRDefault="00BD1F9F" w:rsidP="00BD1F9F">
      <w:pPr>
        <w:rPr>
          <w:sz w:val="36"/>
        </w:rPr>
      </w:pPr>
      <w:r w:rsidRPr="00483087">
        <w:rPr>
          <w:rFonts w:hint="eastAsia"/>
          <w:sz w:val="36"/>
        </w:rPr>
        <w:t>相位分布</w:t>
      </w:r>
    </w:p>
    <w:p w:rsidR="00BD1F9F" w:rsidRPr="00483087" w:rsidRDefault="00BD1F9F" w:rsidP="00BD1F9F">
      <w:pPr>
        <w:rPr>
          <w:sz w:val="36"/>
        </w:rPr>
      </w:pPr>
      <w:r w:rsidRPr="00483087">
        <w:rPr>
          <w:rFonts w:hint="eastAsia"/>
          <w:sz w:val="36"/>
        </w:rPr>
        <w:t>但这个相位分布有问题</w:t>
      </w:r>
    </w:p>
    <w:p w:rsidR="00BD1F9F" w:rsidRPr="00483087" w:rsidRDefault="00BD1F9F">
      <w:pPr>
        <w:rPr>
          <w:sz w:val="36"/>
        </w:rPr>
      </w:pPr>
    </w:p>
    <w:p w:rsidR="00BD1F9F" w:rsidRPr="00483087" w:rsidRDefault="00BD1F9F">
      <w:pPr>
        <w:rPr>
          <w:sz w:val="36"/>
        </w:rPr>
      </w:pPr>
    </w:p>
    <w:p w:rsidR="00BD1F9F" w:rsidRPr="00483087" w:rsidRDefault="00BD1F9F" w:rsidP="00BD1F9F">
      <w:pPr>
        <w:rPr>
          <w:sz w:val="36"/>
        </w:rPr>
      </w:pPr>
      <w:r w:rsidRPr="00483087">
        <w:rPr>
          <w:rFonts w:hint="eastAsia"/>
          <w:sz w:val="36"/>
        </w:rPr>
        <w:t>该公式是莫尔三维测量外差法求相位分布的方法。其中</w:t>
      </w:r>
      <m:oMath>
        <m:r>
          <m:rPr>
            <m:sty m:val="p"/>
          </m:rPr>
          <w:rPr>
            <w:rFonts w:ascii="Cambria Math" w:hAnsi="Cambria Math"/>
            <w:sz w:val="36"/>
          </w:rPr>
          <m:t>δ</m:t>
        </m:r>
      </m:oMath>
      <w:r w:rsidRPr="00483087">
        <w:rPr>
          <w:rFonts w:hint="eastAsia"/>
          <w:sz w:val="36"/>
        </w:rPr>
        <w:t>为平移一个像素，所对应的相位。将经过滤波的强度分布矩阵带入上式，可得相位分布。该相位分布和被测物体高度并不是直接对应，并出现多个断带(不连续处)而被测物体高度无此突变。在利用(6.7)式，得出相位分布时，由于</w:t>
      </w:r>
      <m:oMath>
        <m:r>
          <m:rPr>
            <m:sty m:val="p"/>
          </m:rPr>
          <w:rPr>
            <w:rFonts w:ascii="Cambria Math" w:hAnsi="Cambria Math"/>
            <w:sz w:val="36"/>
          </w:rPr>
          <m:t>arctan</m:t>
        </m:r>
      </m:oMath>
      <w:r w:rsidRPr="00483087">
        <w:rPr>
          <w:rFonts w:hint="eastAsia"/>
          <w:sz w:val="36"/>
        </w:rPr>
        <w:t xml:space="preserve">函数所的求出相位范围处于 </w:t>
      </w:r>
      <m:oMath>
        <m:d>
          <m:dPr>
            <m:begChr m:val="["/>
            <m:endChr m:val="]"/>
            <m:ctrlPr>
              <w:rPr>
                <w:rFonts w:ascii="Cambria Math" w:hAnsi="Cambria Math"/>
                <w:i/>
                <w:iCs/>
                <w:sz w:val="36"/>
              </w:rPr>
            </m:ctrlPr>
          </m:dPr>
          <m:e>
            <m:r>
              <w:rPr>
                <w:rFonts w:ascii="Cambria Math" w:hAnsi="Cambria Math"/>
                <w:sz w:val="36"/>
              </w:rPr>
              <m:t>-</m:t>
            </m:r>
            <m:f>
              <m:fPr>
                <m:ctrlPr>
                  <w:rPr>
                    <w:rFonts w:ascii="Cambria Math" w:hAnsi="Cambria Math"/>
                    <w:i/>
                    <w:iCs/>
                    <w:sz w:val="36"/>
                  </w:rPr>
                </m:ctrlPr>
              </m:fPr>
              <m:num>
                <m:r>
                  <w:rPr>
                    <w:rFonts w:ascii="Cambria Math" w:hAnsi="Cambria Math"/>
                    <w:sz w:val="36"/>
                  </w:rPr>
                  <m:t>π</m:t>
                </m:r>
              </m:num>
              <m:den>
                <m:r>
                  <w:rPr>
                    <w:rFonts w:ascii="Cambria Math" w:hAnsi="Cambria Math"/>
                    <w:sz w:val="36"/>
                  </w:rPr>
                  <m:t>2</m:t>
                </m:r>
              </m:den>
            </m:f>
            <m:r>
              <m:rPr>
                <m:sty m:val="p"/>
              </m:rPr>
              <w:rPr>
                <w:rFonts w:ascii="Cambria Math" w:hAnsi="Cambria Math"/>
                <w:sz w:val="36"/>
              </w:rPr>
              <m:t>,</m:t>
            </m:r>
            <m:f>
              <m:fPr>
                <m:ctrlPr>
                  <w:rPr>
                    <w:rFonts w:ascii="Cambria Math" w:hAnsi="Cambria Math"/>
                    <w:i/>
                    <w:iCs/>
                    <w:sz w:val="36"/>
                  </w:rPr>
                </m:ctrlPr>
              </m:fPr>
              <m:num>
                <m:r>
                  <w:rPr>
                    <w:rFonts w:ascii="Cambria Math" w:hAnsi="Cambria Math"/>
                    <w:sz w:val="36"/>
                  </w:rPr>
                  <m:t>π</m:t>
                </m:r>
              </m:num>
              <m:den>
                <m:r>
                  <w:rPr>
                    <w:rFonts w:ascii="Cambria Math" w:hAnsi="Cambria Math"/>
                    <w:sz w:val="36"/>
                  </w:rPr>
                  <m:t>2</m:t>
                </m:r>
              </m:den>
            </m:f>
          </m:e>
        </m:d>
      </m:oMath>
    </w:p>
    <w:p w:rsidR="00BD1F9F" w:rsidRPr="00483087" w:rsidRDefault="00BD1F9F" w:rsidP="00BD1F9F">
      <w:pPr>
        <w:rPr>
          <w:sz w:val="36"/>
        </w:rPr>
      </w:pPr>
      <w:r w:rsidRPr="00483087">
        <w:rPr>
          <w:rFonts w:hint="eastAsia"/>
          <w:sz w:val="36"/>
        </w:rPr>
        <w:t>通过判断(6.7)式中分子分母符号，可将上述范围延拓到</w:t>
      </w:r>
      <m:oMath>
        <m:d>
          <m:dPr>
            <m:begChr m:val="["/>
            <m:endChr m:val="]"/>
            <m:ctrlPr>
              <w:rPr>
                <w:rFonts w:ascii="Cambria Math" w:hAnsi="Cambria Math"/>
                <w:i/>
                <w:iCs/>
                <w:sz w:val="36"/>
              </w:rPr>
            </m:ctrlPr>
          </m:dPr>
          <m:e>
            <m:r>
              <w:rPr>
                <w:rFonts w:ascii="Cambria Math" w:hAnsi="Cambria Math"/>
                <w:sz w:val="36"/>
              </w:rPr>
              <m:t>-</m:t>
            </m:r>
            <m:r>
              <m:rPr>
                <m:sty m:val="p"/>
              </m:rPr>
              <w:rPr>
                <w:rFonts w:ascii="Cambria Math" w:hAnsi="Cambria Math"/>
                <w:sz w:val="36"/>
              </w:rPr>
              <m:t>π,π</m:t>
            </m:r>
          </m:e>
        </m:d>
      </m:oMath>
      <w:r w:rsidRPr="00483087">
        <w:rPr>
          <w:rFonts w:hint="eastAsia"/>
          <w:sz w:val="36"/>
        </w:rPr>
        <w:t>。</w:t>
      </w:r>
    </w:p>
    <w:p w:rsidR="00BD1F9F" w:rsidRPr="00483087" w:rsidRDefault="00BD1F9F" w:rsidP="00BD1F9F">
      <w:pPr>
        <w:rPr>
          <w:sz w:val="36"/>
        </w:rPr>
      </w:pPr>
      <w:r w:rsidRPr="00483087">
        <w:rPr>
          <w:rFonts w:hint="eastAsia"/>
          <w:sz w:val="36"/>
        </w:rPr>
        <w:t>但此范围仍不能和物体高度分布一一对应。这一相位分布称为折叠相位，需经过相位展开，和高度转换得出最终被测物体的三维模型。</w:t>
      </w:r>
    </w:p>
    <w:p w:rsidR="00BD1F9F" w:rsidRPr="00483087" w:rsidRDefault="00BD1F9F">
      <w:pPr>
        <w:rPr>
          <w:sz w:val="36"/>
        </w:rPr>
      </w:pPr>
    </w:p>
    <w:p w:rsidR="00BD1F9F" w:rsidRPr="00483087" w:rsidRDefault="00BD1F9F">
      <w:pPr>
        <w:rPr>
          <w:sz w:val="36"/>
        </w:rPr>
      </w:pPr>
    </w:p>
    <w:p w:rsidR="00E52559" w:rsidRPr="00483087" w:rsidRDefault="00E52559" w:rsidP="00E52559">
      <w:pPr>
        <w:rPr>
          <w:sz w:val="36"/>
        </w:rPr>
      </w:pPr>
      <w:r w:rsidRPr="00483087">
        <w:rPr>
          <w:rFonts w:hint="eastAsia"/>
          <w:sz w:val="36"/>
        </w:rPr>
        <w:t>在上式子中，</w:t>
      </w:r>
      <m:oMath>
        <m:sSub>
          <m:sSubPr>
            <m:ctrlPr>
              <w:rPr>
                <w:rFonts w:ascii="Cambria Math" w:hAnsi="Cambria Math"/>
                <w:i/>
                <w:iCs/>
                <w:sz w:val="36"/>
              </w:rPr>
            </m:ctrlPr>
          </m:sSubPr>
          <m:e>
            <m:r>
              <w:rPr>
                <w:rFonts w:ascii="Cambria Math" w:hAnsi="Cambria Math"/>
                <w:sz w:val="36"/>
              </w:rPr>
              <m:t>Φ</m:t>
            </m:r>
          </m:e>
          <m:sub>
            <m:r>
              <w:rPr>
                <w:rFonts w:ascii="Cambria Math" w:hAnsi="Cambria Math"/>
                <w:sz w:val="36"/>
              </w:rPr>
              <m:t>1</m:t>
            </m:r>
          </m:sub>
        </m:sSub>
        <m:r>
          <w:rPr>
            <w:rFonts w:ascii="Cambria Math" w:hAnsi="Cambria Math" w:hint="eastAsia"/>
            <w:sz w:val="36"/>
          </w:rPr>
          <m:t>，</m:t>
        </m:r>
        <m:sSub>
          <m:sSubPr>
            <m:ctrlPr>
              <w:rPr>
                <w:rFonts w:ascii="Cambria Math" w:hAnsi="Cambria Math"/>
                <w:i/>
                <w:iCs/>
                <w:sz w:val="36"/>
              </w:rPr>
            </m:ctrlPr>
          </m:sSubPr>
          <m:e>
            <m:r>
              <w:rPr>
                <w:rFonts w:ascii="Cambria Math" w:hAnsi="Cambria Math"/>
                <w:sz w:val="36"/>
              </w:rPr>
              <m:t>Φ</m:t>
            </m:r>
          </m:e>
          <m:sub>
            <m:r>
              <w:rPr>
                <w:rFonts w:ascii="Cambria Math" w:hAnsi="Cambria Math"/>
                <w:sz w:val="36"/>
              </w:rPr>
              <m:t>2</m:t>
            </m:r>
          </m:sub>
        </m:sSub>
      </m:oMath>
      <w:r w:rsidRPr="00483087">
        <w:rPr>
          <w:rFonts w:hint="eastAsia"/>
          <w:sz w:val="36"/>
        </w:rPr>
        <w:t>分别对应这莫尔波长</w:t>
      </w:r>
      <m:oMath>
        <m:sSub>
          <m:sSubPr>
            <m:ctrlPr>
              <w:rPr>
                <w:rFonts w:ascii="Cambria Math" w:hAnsi="Cambria Math"/>
                <w:i/>
                <w:iCs/>
                <w:sz w:val="36"/>
              </w:rPr>
            </m:ctrlPr>
          </m:sSubPr>
          <m:e>
            <m:r>
              <w:rPr>
                <w:rFonts w:ascii="Cambria Math" w:hAnsi="Cambria Math"/>
                <w:sz w:val="36"/>
              </w:rPr>
              <m:t>λ</m:t>
            </m:r>
          </m:e>
          <m:sub>
            <m:r>
              <w:rPr>
                <w:rFonts w:ascii="Cambria Math" w:hAnsi="Cambria Math"/>
                <w:sz w:val="36"/>
              </w:rPr>
              <m:t>1</m:t>
            </m:r>
          </m:sub>
        </m:sSub>
        <m:r>
          <w:rPr>
            <w:rFonts w:ascii="Cambria Math" w:hAnsi="Cambria Math" w:hint="eastAsia"/>
            <w:sz w:val="36"/>
          </w:rPr>
          <m:t>，</m:t>
        </m:r>
        <m:sSub>
          <m:sSubPr>
            <m:ctrlPr>
              <w:rPr>
                <w:rFonts w:ascii="Cambria Math" w:hAnsi="Cambria Math"/>
                <w:i/>
                <w:iCs/>
                <w:sz w:val="36"/>
              </w:rPr>
            </m:ctrlPr>
          </m:sSubPr>
          <m:e>
            <m:r>
              <w:rPr>
                <w:rFonts w:ascii="Cambria Math" w:hAnsi="Cambria Math"/>
                <w:sz w:val="36"/>
              </w:rPr>
              <m:t>λ</m:t>
            </m:r>
          </m:e>
          <m:sub>
            <m:r>
              <w:rPr>
                <w:rFonts w:ascii="Cambria Math" w:hAnsi="Cambria Math"/>
                <w:sz w:val="36"/>
              </w:rPr>
              <m:t>2</m:t>
            </m:r>
          </m:sub>
        </m:sSub>
      </m:oMath>
      <w:r w:rsidRPr="00483087">
        <w:rPr>
          <w:rFonts w:hint="eastAsia"/>
          <w:sz w:val="36"/>
        </w:rPr>
        <w:t>,而且</w:t>
      </w:r>
      <m:oMath>
        <m:sSub>
          <m:sSubPr>
            <m:ctrlPr>
              <w:rPr>
                <w:rFonts w:ascii="Cambria Math" w:hAnsi="Cambria Math"/>
                <w:i/>
                <w:iCs/>
                <w:sz w:val="36"/>
              </w:rPr>
            </m:ctrlPr>
          </m:sSubPr>
          <m:e>
            <m:r>
              <w:rPr>
                <w:rFonts w:ascii="Cambria Math" w:hAnsi="Cambria Math"/>
                <w:sz w:val="36"/>
              </w:rPr>
              <m:t>λ</m:t>
            </m:r>
          </m:e>
          <m:sub>
            <m:r>
              <w:rPr>
                <w:rFonts w:ascii="Cambria Math" w:hAnsi="Cambria Math"/>
                <w:sz w:val="36"/>
              </w:rPr>
              <m:t>1</m:t>
            </m:r>
          </m:sub>
        </m:sSub>
        <m:r>
          <w:rPr>
            <w:rFonts w:ascii="Cambria Math" w:hAnsi="Cambria Math"/>
            <w:sz w:val="36"/>
          </w:rPr>
          <m:t>&lt;</m:t>
        </m:r>
        <m:sSub>
          <m:sSubPr>
            <m:ctrlPr>
              <w:rPr>
                <w:rFonts w:ascii="Cambria Math" w:hAnsi="Cambria Math"/>
                <w:i/>
                <w:iCs/>
                <w:sz w:val="36"/>
              </w:rPr>
            </m:ctrlPr>
          </m:sSubPr>
          <m:e>
            <m:r>
              <w:rPr>
                <w:rFonts w:ascii="Cambria Math" w:hAnsi="Cambria Math"/>
                <w:sz w:val="36"/>
              </w:rPr>
              <m:t>λ</m:t>
            </m:r>
          </m:e>
          <m:sub>
            <m:r>
              <w:rPr>
                <w:rFonts w:ascii="Cambria Math" w:hAnsi="Cambria Math"/>
                <w:sz w:val="36"/>
              </w:rPr>
              <m:t>2</m:t>
            </m:r>
          </m:sub>
        </m:sSub>
      </m:oMath>
      <w:r w:rsidRPr="00483087">
        <w:rPr>
          <w:rFonts w:hint="eastAsia"/>
          <w:sz w:val="36"/>
        </w:rPr>
        <w:t>。相对与同一高度分布，小莫尔波长的相位分布应超前于大莫尔波长的相位分布。但在折叠相位分布里，相位限制在一个周期内。因此，当小莫尔波长的相位分布相对与大莫尔波长的相位分布出现延迟时，既是相位出现折叠时。此时，参考相位加一个周期。</w:t>
      </w:r>
    </w:p>
    <w:p w:rsidR="00BD1F9F" w:rsidRPr="00483087" w:rsidRDefault="00BD1F9F">
      <w:pPr>
        <w:rPr>
          <w:sz w:val="36"/>
        </w:rPr>
      </w:pPr>
    </w:p>
    <w:p w:rsidR="00E52559" w:rsidRPr="00483087" w:rsidRDefault="00E52559" w:rsidP="00E52559">
      <w:pPr>
        <w:rPr>
          <w:sz w:val="36"/>
        </w:rPr>
      </w:pPr>
      <w:r w:rsidRPr="00483087">
        <w:rPr>
          <w:rFonts w:hint="eastAsia"/>
          <w:sz w:val="36"/>
        </w:rPr>
        <w:t>图23中使用了6像素，8像素，10像素为周期的条纹投影到被测物体，林肯脸雕塑上。图23(a)(b)(c)是有投影条纹后捕捉的三张图像得到的折叠相位。对比这三张图，可以看出，当条纹周期较小，得出的莫尔条纹圈数较多。这意味着利用周期短条纹投影，可以得到更高的灵敏度。但同时需注意，莫尔波长的相对波</w:t>
      </w:r>
      <w:r w:rsidRPr="00483087">
        <w:rPr>
          <w:rFonts w:hint="eastAsia"/>
          <w:sz w:val="36"/>
        </w:rPr>
        <w:lastRenderedPageBreak/>
        <w:t>长能覆盖被测物体高度范围。</w:t>
      </w:r>
    </w:p>
    <w:p w:rsidR="00E52559" w:rsidRPr="00483087" w:rsidRDefault="00E52559">
      <w:pPr>
        <w:rPr>
          <w:sz w:val="36"/>
        </w:rPr>
      </w:pPr>
    </w:p>
    <w:p w:rsidR="00E52559" w:rsidRPr="00483087" w:rsidRDefault="00E52559" w:rsidP="00E52559">
      <w:pPr>
        <w:rPr>
          <w:sz w:val="36"/>
        </w:rPr>
      </w:pPr>
      <w:r w:rsidRPr="00483087">
        <w:rPr>
          <w:rFonts w:hint="eastAsia"/>
          <w:sz w:val="36"/>
        </w:rPr>
        <w:t>【使用激光笔】</w:t>
      </w:r>
    </w:p>
    <w:p w:rsidR="00E52559" w:rsidRPr="00483087" w:rsidRDefault="00E52559" w:rsidP="00E52559">
      <w:pPr>
        <w:rPr>
          <w:sz w:val="36"/>
        </w:rPr>
      </w:pPr>
      <w:r w:rsidRPr="00483087">
        <w:rPr>
          <w:rFonts w:hint="eastAsia"/>
          <w:sz w:val="36"/>
        </w:rPr>
        <w:t xml:space="preserve">林肯脸的三维重建模型，可以观察到相机光轴平行的部分，无法得到准确的高度模型，这也是在固定方向上使用数字莫尔三维测量的一个缺陷。 </w:t>
      </w:r>
    </w:p>
    <w:p w:rsidR="00E52559" w:rsidRPr="00483087" w:rsidRDefault="00E52559">
      <w:pPr>
        <w:rPr>
          <w:sz w:val="36"/>
        </w:rPr>
      </w:pPr>
    </w:p>
    <w:p w:rsidR="00E52559" w:rsidRPr="00483087" w:rsidRDefault="00E52559" w:rsidP="00E52559">
      <w:pPr>
        <w:rPr>
          <w:sz w:val="36"/>
        </w:rPr>
      </w:pPr>
    </w:p>
    <w:p w:rsidR="00E52559" w:rsidRPr="00483087" w:rsidRDefault="00E52559" w:rsidP="00E52559">
      <w:pPr>
        <w:rPr>
          <w:sz w:val="36"/>
        </w:rPr>
      </w:pPr>
    </w:p>
    <w:p w:rsidR="00E52559" w:rsidRPr="00483087" w:rsidRDefault="00E52559" w:rsidP="00E52559">
      <w:pPr>
        <w:rPr>
          <w:sz w:val="36"/>
        </w:rPr>
      </w:pPr>
    </w:p>
    <w:p w:rsidR="00E52559" w:rsidRPr="00483087" w:rsidRDefault="00E52559" w:rsidP="00E52559">
      <w:pPr>
        <w:rPr>
          <w:sz w:val="36"/>
        </w:rPr>
      </w:pPr>
      <w:r w:rsidRPr="00483087">
        <w:rPr>
          <w:rFonts w:hint="eastAsia"/>
          <w:sz w:val="36"/>
        </w:rPr>
        <w:t>我的毕业论文讨论了相位-高度的映射关系</w:t>
      </w:r>
    </w:p>
    <w:p w:rsidR="00E52559" w:rsidRPr="00483087" w:rsidRDefault="00E52559" w:rsidP="00E52559">
      <w:pPr>
        <w:rPr>
          <w:sz w:val="36"/>
        </w:rPr>
      </w:pPr>
      <w:r w:rsidRPr="00483087">
        <w:rPr>
          <w:rFonts w:hint="eastAsia"/>
          <w:sz w:val="36"/>
        </w:rPr>
        <w:t>完成数字莫尔测量中，产生莫尔条纹，计算高度分布的各个步骤</w:t>
      </w:r>
    </w:p>
    <w:p w:rsidR="00E52559" w:rsidRPr="00483087" w:rsidRDefault="00E52559" w:rsidP="00E52559">
      <w:pPr>
        <w:rPr>
          <w:sz w:val="36"/>
        </w:rPr>
      </w:pPr>
      <w:r w:rsidRPr="00483087">
        <w:rPr>
          <w:rFonts w:hint="eastAsia"/>
          <w:sz w:val="36"/>
        </w:rPr>
        <w:t>我的工作由如下的缺陷</w:t>
      </w:r>
    </w:p>
    <w:p w:rsidR="00E52559" w:rsidRPr="00483087" w:rsidRDefault="00E52559" w:rsidP="00E52559">
      <w:pPr>
        <w:rPr>
          <w:sz w:val="36"/>
        </w:rPr>
      </w:pPr>
      <w:r w:rsidRPr="00483087">
        <w:rPr>
          <w:rFonts w:hint="eastAsia"/>
          <w:sz w:val="36"/>
        </w:rPr>
        <w:t>首先是没有使用MALTAB 自带的GPU矩阵对象加速运算，由于第一版程序固定的时候，电脑上没有可以使用CUDA的显卡，就没使用该对象。</w:t>
      </w:r>
    </w:p>
    <w:p w:rsidR="00E52559" w:rsidRPr="00483087" w:rsidRDefault="00E52559" w:rsidP="00E52559">
      <w:pPr>
        <w:rPr>
          <w:sz w:val="36"/>
        </w:rPr>
      </w:pPr>
      <w:r w:rsidRPr="00483087">
        <w:rPr>
          <w:rFonts w:hint="eastAsia"/>
          <w:sz w:val="36"/>
        </w:rPr>
        <w:t>但是，一旦使用该对象，则运算过程中需要保持一致，否则对象转换浪费时间。</w:t>
      </w:r>
    </w:p>
    <w:p w:rsidR="00E52559" w:rsidRPr="00483087" w:rsidRDefault="00E52559" w:rsidP="00E52559">
      <w:pPr>
        <w:rPr>
          <w:sz w:val="36"/>
        </w:rPr>
      </w:pPr>
      <w:r w:rsidRPr="00483087">
        <w:rPr>
          <w:rFonts w:hint="eastAsia"/>
          <w:sz w:val="36"/>
        </w:rPr>
        <w:t>其次，本文实现的滤波方法需要针对具体测量模型调参，这也是本文的缺陷这一，未能针对高频噪声的滤除提出使用范围更广但参数更少的算法。</w:t>
      </w:r>
    </w:p>
    <w:p w:rsidR="00E52559" w:rsidRPr="00483087" w:rsidRDefault="00E52559">
      <w:pPr>
        <w:rPr>
          <w:rFonts w:hint="eastAsia"/>
          <w:sz w:val="36"/>
        </w:rPr>
      </w:pPr>
    </w:p>
    <w:sectPr w:rsidR="00E52559" w:rsidRPr="004830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CC"/>
    <w:rsid w:val="00084FCC"/>
    <w:rsid w:val="000B0D20"/>
    <w:rsid w:val="0017118E"/>
    <w:rsid w:val="00173FC2"/>
    <w:rsid w:val="002B1145"/>
    <w:rsid w:val="003960D5"/>
    <w:rsid w:val="003F283A"/>
    <w:rsid w:val="00483087"/>
    <w:rsid w:val="00597E28"/>
    <w:rsid w:val="005E2ADE"/>
    <w:rsid w:val="006C36F7"/>
    <w:rsid w:val="007C70C4"/>
    <w:rsid w:val="00967648"/>
    <w:rsid w:val="00B12C51"/>
    <w:rsid w:val="00BD1F9F"/>
    <w:rsid w:val="00C14FB3"/>
    <w:rsid w:val="00CD4C25"/>
    <w:rsid w:val="00DD2FF8"/>
    <w:rsid w:val="00E52559"/>
    <w:rsid w:val="00F325D7"/>
    <w:rsid w:val="00FA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1B7C"/>
  <w15:chartTrackingRefBased/>
  <w15:docId w15:val="{214F364B-43D1-45B7-B3D9-3A262367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83087"/>
    <w:rPr>
      <w:sz w:val="18"/>
      <w:szCs w:val="18"/>
    </w:rPr>
  </w:style>
  <w:style w:type="character" w:customStyle="1" w:styleId="a4">
    <w:name w:val="批注框文本 字符"/>
    <w:basedOn w:val="a0"/>
    <w:link w:val="a3"/>
    <w:uiPriority w:val="99"/>
    <w:semiHidden/>
    <w:rsid w:val="004830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7636">
      <w:bodyDiv w:val="1"/>
      <w:marLeft w:val="0"/>
      <w:marRight w:val="0"/>
      <w:marTop w:val="0"/>
      <w:marBottom w:val="0"/>
      <w:divBdr>
        <w:top w:val="none" w:sz="0" w:space="0" w:color="auto"/>
        <w:left w:val="none" w:sz="0" w:space="0" w:color="auto"/>
        <w:bottom w:val="none" w:sz="0" w:space="0" w:color="auto"/>
        <w:right w:val="none" w:sz="0" w:space="0" w:color="auto"/>
      </w:divBdr>
    </w:div>
    <w:div w:id="83497249">
      <w:bodyDiv w:val="1"/>
      <w:marLeft w:val="0"/>
      <w:marRight w:val="0"/>
      <w:marTop w:val="0"/>
      <w:marBottom w:val="0"/>
      <w:divBdr>
        <w:top w:val="none" w:sz="0" w:space="0" w:color="auto"/>
        <w:left w:val="none" w:sz="0" w:space="0" w:color="auto"/>
        <w:bottom w:val="none" w:sz="0" w:space="0" w:color="auto"/>
        <w:right w:val="none" w:sz="0" w:space="0" w:color="auto"/>
      </w:divBdr>
    </w:div>
    <w:div w:id="143283853">
      <w:bodyDiv w:val="1"/>
      <w:marLeft w:val="0"/>
      <w:marRight w:val="0"/>
      <w:marTop w:val="0"/>
      <w:marBottom w:val="0"/>
      <w:divBdr>
        <w:top w:val="none" w:sz="0" w:space="0" w:color="auto"/>
        <w:left w:val="none" w:sz="0" w:space="0" w:color="auto"/>
        <w:bottom w:val="none" w:sz="0" w:space="0" w:color="auto"/>
        <w:right w:val="none" w:sz="0" w:space="0" w:color="auto"/>
      </w:divBdr>
    </w:div>
    <w:div w:id="175196776">
      <w:bodyDiv w:val="1"/>
      <w:marLeft w:val="0"/>
      <w:marRight w:val="0"/>
      <w:marTop w:val="0"/>
      <w:marBottom w:val="0"/>
      <w:divBdr>
        <w:top w:val="none" w:sz="0" w:space="0" w:color="auto"/>
        <w:left w:val="none" w:sz="0" w:space="0" w:color="auto"/>
        <w:bottom w:val="none" w:sz="0" w:space="0" w:color="auto"/>
        <w:right w:val="none" w:sz="0" w:space="0" w:color="auto"/>
      </w:divBdr>
    </w:div>
    <w:div w:id="207688610">
      <w:bodyDiv w:val="1"/>
      <w:marLeft w:val="0"/>
      <w:marRight w:val="0"/>
      <w:marTop w:val="0"/>
      <w:marBottom w:val="0"/>
      <w:divBdr>
        <w:top w:val="none" w:sz="0" w:space="0" w:color="auto"/>
        <w:left w:val="none" w:sz="0" w:space="0" w:color="auto"/>
        <w:bottom w:val="none" w:sz="0" w:space="0" w:color="auto"/>
        <w:right w:val="none" w:sz="0" w:space="0" w:color="auto"/>
      </w:divBdr>
    </w:div>
    <w:div w:id="259875192">
      <w:bodyDiv w:val="1"/>
      <w:marLeft w:val="0"/>
      <w:marRight w:val="0"/>
      <w:marTop w:val="0"/>
      <w:marBottom w:val="0"/>
      <w:divBdr>
        <w:top w:val="none" w:sz="0" w:space="0" w:color="auto"/>
        <w:left w:val="none" w:sz="0" w:space="0" w:color="auto"/>
        <w:bottom w:val="none" w:sz="0" w:space="0" w:color="auto"/>
        <w:right w:val="none" w:sz="0" w:space="0" w:color="auto"/>
      </w:divBdr>
    </w:div>
    <w:div w:id="334698314">
      <w:bodyDiv w:val="1"/>
      <w:marLeft w:val="0"/>
      <w:marRight w:val="0"/>
      <w:marTop w:val="0"/>
      <w:marBottom w:val="0"/>
      <w:divBdr>
        <w:top w:val="none" w:sz="0" w:space="0" w:color="auto"/>
        <w:left w:val="none" w:sz="0" w:space="0" w:color="auto"/>
        <w:bottom w:val="none" w:sz="0" w:space="0" w:color="auto"/>
        <w:right w:val="none" w:sz="0" w:space="0" w:color="auto"/>
      </w:divBdr>
    </w:div>
    <w:div w:id="415514747">
      <w:bodyDiv w:val="1"/>
      <w:marLeft w:val="0"/>
      <w:marRight w:val="0"/>
      <w:marTop w:val="0"/>
      <w:marBottom w:val="0"/>
      <w:divBdr>
        <w:top w:val="none" w:sz="0" w:space="0" w:color="auto"/>
        <w:left w:val="none" w:sz="0" w:space="0" w:color="auto"/>
        <w:bottom w:val="none" w:sz="0" w:space="0" w:color="auto"/>
        <w:right w:val="none" w:sz="0" w:space="0" w:color="auto"/>
      </w:divBdr>
    </w:div>
    <w:div w:id="452747872">
      <w:bodyDiv w:val="1"/>
      <w:marLeft w:val="0"/>
      <w:marRight w:val="0"/>
      <w:marTop w:val="0"/>
      <w:marBottom w:val="0"/>
      <w:divBdr>
        <w:top w:val="none" w:sz="0" w:space="0" w:color="auto"/>
        <w:left w:val="none" w:sz="0" w:space="0" w:color="auto"/>
        <w:bottom w:val="none" w:sz="0" w:space="0" w:color="auto"/>
        <w:right w:val="none" w:sz="0" w:space="0" w:color="auto"/>
      </w:divBdr>
    </w:div>
    <w:div w:id="514223741">
      <w:bodyDiv w:val="1"/>
      <w:marLeft w:val="0"/>
      <w:marRight w:val="0"/>
      <w:marTop w:val="0"/>
      <w:marBottom w:val="0"/>
      <w:divBdr>
        <w:top w:val="none" w:sz="0" w:space="0" w:color="auto"/>
        <w:left w:val="none" w:sz="0" w:space="0" w:color="auto"/>
        <w:bottom w:val="none" w:sz="0" w:space="0" w:color="auto"/>
        <w:right w:val="none" w:sz="0" w:space="0" w:color="auto"/>
      </w:divBdr>
    </w:div>
    <w:div w:id="604382849">
      <w:bodyDiv w:val="1"/>
      <w:marLeft w:val="0"/>
      <w:marRight w:val="0"/>
      <w:marTop w:val="0"/>
      <w:marBottom w:val="0"/>
      <w:divBdr>
        <w:top w:val="none" w:sz="0" w:space="0" w:color="auto"/>
        <w:left w:val="none" w:sz="0" w:space="0" w:color="auto"/>
        <w:bottom w:val="none" w:sz="0" w:space="0" w:color="auto"/>
        <w:right w:val="none" w:sz="0" w:space="0" w:color="auto"/>
      </w:divBdr>
    </w:div>
    <w:div w:id="618686281">
      <w:bodyDiv w:val="1"/>
      <w:marLeft w:val="0"/>
      <w:marRight w:val="0"/>
      <w:marTop w:val="0"/>
      <w:marBottom w:val="0"/>
      <w:divBdr>
        <w:top w:val="none" w:sz="0" w:space="0" w:color="auto"/>
        <w:left w:val="none" w:sz="0" w:space="0" w:color="auto"/>
        <w:bottom w:val="none" w:sz="0" w:space="0" w:color="auto"/>
        <w:right w:val="none" w:sz="0" w:space="0" w:color="auto"/>
      </w:divBdr>
    </w:div>
    <w:div w:id="666909433">
      <w:bodyDiv w:val="1"/>
      <w:marLeft w:val="0"/>
      <w:marRight w:val="0"/>
      <w:marTop w:val="0"/>
      <w:marBottom w:val="0"/>
      <w:divBdr>
        <w:top w:val="none" w:sz="0" w:space="0" w:color="auto"/>
        <w:left w:val="none" w:sz="0" w:space="0" w:color="auto"/>
        <w:bottom w:val="none" w:sz="0" w:space="0" w:color="auto"/>
        <w:right w:val="none" w:sz="0" w:space="0" w:color="auto"/>
      </w:divBdr>
    </w:div>
    <w:div w:id="708342784">
      <w:bodyDiv w:val="1"/>
      <w:marLeft w:val="0"/>
      <w:marRight w:val="0"/>
      <w:marTop w:val="0"/>
      <w:marBottom w:val="0"/>
      <w:divBdr>
        <w:top w:val="none" w:sz="0" w:space="0" w:color="auto"/>
        <w:left w:val="none" w:sz="0" w:space="0" w:color="auto"/>
        <w:bottom w:val="none" w:sz="0" w:space="0" w:color="auto"/>
        <w:right w:val="none" w:sz="0" w:space="0" w:color="auto"/>
      </w:divBdr>
    </w:div>
    <w:div w:id="734200278">
      <w:bodyDiv w:val="1"/>
      <w:marLeft w:val="0"/>
      <w:marRight w:val="0"/>
      <w:marTop w:val="0"/>
      <w:marBottom w:val="0"/>
      <w:divBdr>
        <w:top w:val="none" w:sz="0" w:space="0" w:color="auto"/>
        <w:left w:val="none" w:sz="0" w:space="0" w:color="auto"/>
        <w:bottom w:val="none" w:sz="0" w:space="0" w:color="auto"/>
        <w:right w:val="none" w:sz="0" w:space="0" w:color="auto"/>
      </w:divBdr>
    </w:div>
    <w:div w:id="742023893">
      <w:bodyDiv w:val="1"/>
      <w:marLeft w:val="0"/>
      <w:marRight w:val="0"/>
      <w:marTop w:val="0"/>
      <w:marBottom w:val="0"/>
      <w:divBdr>
        <w:top w:val="none" w:sz="0" w:space="0" w:color="auto"/>
        <w:left w:val="none" w:sz="0" w:space="0" w:color="auto"/>
        <w:bottom w:val="none" w:sz="0" w:space="0" w:color="auto"/>
        <w:right w:val="none" w:sz="0" w:space="0" w:color="auto"/>
      </w:divBdr>
    </w:div>
    <w:div w:id="745495953">
      <w:bodyDiv w:val="1"/>
      <w:marLeft w:val="0"/>
      <w:marRight w:val="0"/>
      <w:marTop w:val="0"/>
      <w:marBottom w:val="0"/>
      <w:divBdr>
        <w:top w:val="none" w:sz="0" w:space="0" w:color="auto"/>
        <w:left w:val="none" w:sz="0" w:space="0" w:color="auto"/>
        <w:bottom w:val="none" w:sz="0" w:space="0" w:color="auto"/>
        <w:right w:val="none" w:sz="0" w:space="0" w:color="auto"/>
      </w:divBdr>
    </w:div>
    <w:div w:id="831021027">
      <w:bodyDiv w:val="1"/>
      <w:marLeft w:val="0"/>
      <w:marRight w:val="0"/>
      <w:marTop w:val="0"/>
      <w:marBottom w:val="0"/>
      <w:divBdr>
        <w:top w:val="none" w:sz="0" w:space="0" w:color="auto"/>
        <w:left w:val="none" w:sz="0" w:space="0" w:color="auto"/>
        <w:bottom w:val="none" w:sz="0" w:space="0" w:color="auto"/>
        <w:right w:val="none" w:sz="0" w:space="0" w:color="auto"/>
      </w:divBdr>
    </w:div>
    <w:div w:id="867525834">
      <w:bodyDiv w:val="1"/>
      <w:marLeft w:val="0"/>
      <w:marRight w:val="0"/>
      <w:marTop w:val="0"/>
      <w:marBottom w:val="0"/>
      <w:divBdr>
        <w:top w:val="none" w:sz="0" w:space="0" w:color="auto"/>
        <w:left w:val="none" w:sz="0" w:space="0" w:color="auto"/>
        <w:bottom w:val="none" w:sz="0" w:space="0" w:color="auto"/>
        <w:right w:val="none" w:sz="0" w:space="0" w:color="auto"/>
      </w:divBdr>
    </w:div>
    <w:div w:id="923758680">
      <w:bodyDiv w:val="1"/>
      <w:marLeft w:val="0"/>
      <w:marRight w:val="0"/>
      <w:marTop w:val="0"/>
      <w:marBottom w:val="0"/>
      <w:divBdr>
        <w:top w:val="none" w:sz="0" w:space="0" w:color="auto"/>
        <w:left w:val="none" w:sz="0" w:space="0" w:color="auto"/>
        <w:bottom w:val="none" w:sz="0" w:space="0" w:color="auto"/>
        <w:right w:val="none" w:sz="0" w:space="0" w:color="auto"/>
      </w:divBdr>
    </w:div>
    <w:div w:id="964695446">
      <w:bodyDiv w:val="1"/>
      <w:marLeft w:val="0"/>
      <w:marRight w:val="0"/>
      <w:marTop w:val="0"/>
      <w:marBottom w:val="0"/>
      <w:divBdr>
        <w:top w:val="none" w:sz="0" w:space="0" w:color="auto"/>
        <w:left w:val="none" w:sz="0" w:space="0" w:color="auto"/>
        <w:bottom w:val="none" w:sz="0" w:space="0" w:color="auto"/>
        <w:right w:val="none" w:sz="0" w:space="0" w:color="auto"/>
      </w:divBdr>
    </w:div>
    <w:div w:id="1181549056">
      <w:bodyDiv w:val="1"/>
      <w:marLeft w:val="0"/>
      <w:marRight w:val="0"/>
      <w:marTop w:val="0"/>
      <w:marBottom w:val="0"/>
      <w:divBdr>
        <w:top w:val="none" w:sz="0" w:space="0" w:color="auto"/>
        <w:left w:val="none" w:sz="0" w:space="0" w:color="auto"/>
        <w:bottom w:val="none" w:sz="0" w:space="0" w:color="auto"/>
        <w:right w:val="none" w:sz="0" w:space="0" w:color="auto"/>
      </w:divBdr>
    </w:div>
    <w:div w:id="1212765555">
      <w:bodyDiv w:val="1"/>
      <w:marLeft w:val="0"/>
      <w:marRight w:val="0"/>
      <w:marTop w:val="0"/>
      <w:marBottom w:val="0"/>
      <w:divBdr>
        <w:top w:val="none" w:sz="0" w:space="0" w:color="auto"/>
        <w:left w:val="none" w:sz="0" w:space="0" w:color="auto"/>
        <w:bottom w:val="none" w:sz="0" w:space="0" w:color="auto"/>
        <w:right w:val="none" w:sz="0" w:space="0" w:color="auto"/>
      </w:divBdr>
    </w:div>
    <w:div w:id="1307927323">
      <w:bodyDiv w:val="1"/>
      <w:marLeft w:val="0"/>
      <w:marRight w:val="0"/>
      <w:marTop w:val="0"/>
      <w:marBottom w:val="0"/>
      <w:divBdr>
        <w:top w:val="none" w:sz="0" w:space="0" w:color="auto"/>
        <w:left w:val="none" w:sz="0" w:space="0" w:color="auto"/>
        <w:bottom w:val="none" w:sz="0" w:space="0" w:color="auto"/>
        <w:right w:val="none" w:sz="0" w:space="0" w:color="auto"/>
      </w:divBdr>
    </w:div>
    <w:div w:id="1511674246">
      <w:bodyDiv w:val="1"/>
      <w:marLeft w:val="0"/>
      <w:marRight w:val="0"/>
      <w:marTop w:val="0"/>
      <w:marBottom w:val="0"/>
      <w:divBdr>
        <w:top w:val="none" w:sz="0" w:space="0" w:color="auto"/>
        <w:left w:val="none" w:sz="0" w:space="0" w:color="auto"/>
        <w:bottom w:val="none" w:sz="0" w:space="0" w:color="auto"/>
        <w:right w:val="none" w:sz="0" w:space="0" w:color="auto"/>
      </w:divBdr>
    </w:div>
    <w:div w:id="1549025279">
      <w:bodyDiv w:val="1"/>
      <w:marLeft w:val="0"/>
      <w:marRight w:val="0"/>
      <w:marTop w:val="0"/>
      <w:marBottom w:val="0"/>
      <w:divBdr>
        <w:top w:val="none" w:sz="0" w:space="0" w:color="auto"/>
        <w:left w:val="none" w:sz="0" w:space="0" w:color="auto"/>
        <w:bottom w:val="none" w:sz="0" w:space="0" w:color="auto"/>
        <w:right w:val="none" w:sz="0" w:space="0" w:color="auto"/>
      </w:divBdr>
    </w:div>
    <w:div w:id="1722820749">
      <w:bodyDiv w:val="1"/>
      <w:marLeft w:val="0"/>
      <w:marRight w:val="0"/>
      <w:marTop w:val="0"/>
      <w:marBottom w:val="0"/>
      <w:divBdr>
        <w:top w:val="none" w:sz="0" w:space="0" w:color="auto"/>
        <w:left w:val="none" w:sz="0" w:space="0" w:color="auto"/>
        <w:bottom w:val="none" w:sz="0" w:space="0" w:color="auto"/>
        <w:right w:val="none" w:sz="0" w:space="0" w:color="auto"/>
      </w:divBdr>
    </w:div>
    <w:div w:id="1806728148">
      <w:bodyDiv w:val="1"/>
      <w:marLeft w:val="0"/>
      <w:marRight w:val="0"/>
      <w:marTop w:val="0"/>
      <w:marBottom w:val="0"/>
      <w:divBdr>
        <w:top w:val="none" w:sz="0" w:space="0" w:color="auto"/>
        <w:left w:val="none" w:sz="0" w:space="0" w:color="auto"/>
        <w:bottom w:val="none" w:sz="0" w:space="0" w:color="auto"/>
        <w:right w:val="none" w:sz="0" w:space="0" w:color="auto"/>
      </w:divBdr>
    </w:div>
    <w:div w:id="1915234435">
      <w:bodyDiv w:val="1"/>
      <w:marLeft w:val="0"/>
      <w:marRight w:val="0"/>
      <w:marTop w:val="0"/>
      <w:marBottom w:val="0"/>
      <w:divBdr>
        <w:top w:val="none" w:sz="0" w:space="0" w:color="auto"/>
        <w:left w:val="none" w:sz="0" w:space="0" w:color="auto"/>
        <w:bottom w:val="none" w:sz="0" w:space="0" w:color="auto"/>
        <w:right w:val="none" w:sz="0" w:space="0" w:color="auto"/>
      </w:divBdr>
    </w:div>
    <w:div w:id="1949465617">
      <w:bodyDiv w:val="1"/>
      <w:marLeft w:val="0"/>
      <w:marRight w:val="0"/>
      <w:marTop w:val="0"/>
      <w:marBottom w:val="0"/>
      <w:divBdr>
        <w:top w:val="none" w:sz="0" w:space="0" w:color="auto"/>
        <w:left w:val="none" w:sz="0" w:space="0" w:color="auto"/>
        <w:bottom w:val="none" w:sz="0" w:space="0" w:color="auto"/>
        <w:right w:val="none" w:sz="0" w:space="0" w:color="auto"/>
      </w:divBdr>
    </w:div>
    <w:div w:id="1971746423">
      <w:bodyDiv w:val="1"/>
      <w:marLeft w:val="0"/>
      <w:marRight w:val="0"/>
      <w:marTop w:val="0"/>
      <w:marBottom w:val="0"/>
      <w:divBdr>
        <w:top w:val="none" w:sz="0" w:space="0" w:color="auto"/>
        <w:left w:val="none" w:sz="0" w:space="0" w:color="auto"/>
        <w:bottom w:val="none" w:sz="0" w:space="0" w:color="auto"/>
        <w:right w:val="none" w:sz="0" w:space="0" w:color="auto"/>
      </w:divBdr>
    </w:div>
    <w:div w:id="2057584932">
      <w:bodyDiv w:val="1"/>
      <w:marLeft w:val="0"/>
      <w:marRight w:val="0"/>
      <w:marTop w:val="0"/>
      <w:marBottom w:val="0"/>
      <w:divBdr>
        <w:top w:val="none" w:sz="0" w:space="0" w:color="auto"/>
        <w:left w:val="none" w:sz="0" w:space="0" w:color="auto"/>
        <w:bottom w:val="none" w:sz="0" w:space="0" w:color="auto"/>
        <w:right w:val="none" w:sz="0" w:space="0" w:color="auto"/>
      </w:divBdr>
    </w:div>
    <w:div w:id="2098596742">
      <w:bodyDiv w:val="1"/>
      <w:marLeft w:val="0"/>
      <w:marRight w:val="0"/>
      <w:marTop w:val="0"/>
      <w:marBottom w:val="0"/>
      <w:divBdr>
        <w:top w:val="none" w:sz="0" w:space="0" w:color="auto"/>
        <w:left w:val="none" w:sz="0" w:space="0" w:color="auto"/>
        <w:bottom w:val="none" w:sz="0" w:space="0" w:color="auto"/>
        <w:right w:val="none" w:sz="0" w:space="0" w:color="auto"/>
      </w:divBdr>
    </w:div>
    <w:div w:id="2113426644">
      <w:bodyDiv w:val="1"/>
      <w:marLeft w:val="0"/>
      <w:marRight w:val="0"/>
      <w:marTop w:val="0"/>
      <w:marBottom w:val="0"/>
      <w:divBdr>
        <w:top w:val="none" w:sz="0" w:space="0" w:color="auto"/>
        <w:left w:val="none" w:sz="0" w:space="0" w:color="auto"/>
        <w:bottom w:val="none" w:sz="0" w:space="0" w:color="auto"/>
        <w:right w:val="none" w:sz="0" w:space="0" w:color="auto"/>
      </w:divBdr>
    </w:div>
    <w:div w:id="21345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张</dc:creator>
  <cp:keywords/>
  <dc:description/>
  <cp:lastModifiedBy>凡 张</cp:lastModifiedBy>
  <cp:revision>7</cp:revision>
  <cp:lastPrinted>2019-05-30T07:48:00Z</cp:lastPrinted>
  <dcterms:created xsi:type="dcterms:W3CDTF">2019-05-30T05:51:00Z</dcterms:created>
  <dcterms:modified xsi:type="dcterms:W3CDTF">2019-05-30T07:48:00Z</dcterms:modified>
</cp:coreProperties>
</file>