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590"/>
        <w:gridCol w:w="1843"/>
        <w:gridCol w:w="3041"/>
        <w:gridCol w:w="2030"/>
      </w:tblGrid>
      <w:tr w:rsidR="00FD5110" w:rsidTr="00474B85">
        <w:tc>
          <w:tcPr>
            <w:tcW w:w="1590"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rPr>
              <w:t>学</w:t>
            </w:r>
            <w:r w:rsidRPr="00995B66">
              <w:rPr>
                <w:rFonts w:ascii="黑体" w:eastAsia="黑体" w:hAnsi="黑体"/>
                <w:b/>
              </w:rPr>
              <w:t xml:space="preserve">    </w:t>
            </w:r>
            <w:r w:rsidRPr="00995B66">
              <w:rPr>
                <w:rFonts w:ascii="黑体" w:eastAsia="黑体" w:hAnsi="黑体" w:hint="eastAsia"/>
                <w:b/>
              </w:rPr>
              <w:t>号：</w:t>
            </w:r>
          </w:p>
        </w:tc>
        <w:tc>
          <w:tcPr>
            <w:tcW w:w="1843" w:type="dxa"/>
            <w:tcBorders>
              <w:top w:val="nil"/>
              <w:left w:val="nil"/>
              <w:bottom w:val="single" w:sz="4" w:space="0" w:color="auto"/>
              <w:right w:val="nil"/>
            </w:tcBorders>
          </w:tcPr>
          <w:p w:rsidR="00FD5110" w:rsidRDefault="008E6886" w:rsidP="008E6886">
            <w:pPr>
              <w:rPr>
                <w:b/>
                <w:color w:val="FF0000"/>
              </w:rPr>
            </w:pPr>
            <w:r w:rsidRPr="008E6886">
              <w:rPr>
                <w:rFonts w:ascii="黑体" w:eastAsia="黑体" w:hAnsi="黑体" w:hint="eastAsia"/>
                <w:b/>
              </w:rPr>
              <w:t>2014213282</w:t>
            </w:r>
          </w:p>
        </w:tc>
        <w:tc>
          <w:tcPr>
            <w:tcW w:w="3041"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rPr>
              <w:t>密</w:t>
            </w:r>
            <w:r w:rsidRPr="00995B66">
              <w:rPr>
                <w:rFonts w:ascii="黑体" w:eastAsia="黑体" w:hAnsi="黑体"/>
                <w:b/>
              </w:rPr>
              <w:t xml:space="preserve">  </w:t>
            </w:r>
            <w:r w:rsidRPr="00995B66">
              <w:rPr>
                <w:rFonts w:ascii="黑体" w:eastAsia="黑体" w:hAnsi="黑体" w:hint="eastAsia"/>
                <w:b/>
              </w:rPr>
              <w:t>级：</w:t>
            </w:r>
          </w:p>
        </w:tc>
        <w:tc>
          <w:tcPr>
            <w:tcW w:w="2030"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8240"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rPr>
          <w:b/>
          <w:sz w:val="44"/>
          <w:szCs w:val="44"/>
        </w:rPr>
      </w:pPr>
      <w:r w:rsidRPr="003867A2">
        <w:rPr>
          <w:b/>
          <w:sz w:val="44"/>
          <w:szCs w:val="44"/>
        </w:rPr>
        <w:t>Hefei University of Technology</w:t>
      </w:r>
    </w:p>
    <w:p w:rsidR="00D4379A" w:rsidRPr="003867A2" w:rsidRDefault="00D4379A" w:rsidP="006C12EC"/>
    <w:p w:rsidR="00D4379A" w:rsidRPr="007B1FE2" w:rsidRDefault="00F44A88" w:rsidP="00006773">
      <w:pPr>
        <w:ind w:leftChars="-50" w:left="-120" w:rightChars="-50" w:right="-120"/>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4526D1" w:rsidP="00006773">
      <w:pPr>
        <w:ind w:leftChars="-100" w:left="-240" w:rightChars="-100" w:right="-240"/>
        <w:rPr>
          <w:b/>
          <w:bCs/>
          <w:sz w:val="44"/>
          <w:szCs w:val="44"/>
        </w:rPr>
      </w:pPr>
      <w:r>
        <w:rPr>
          <w:noProof/>
        </w:rPr>
        <w:drawing>
          <wp:anchor distT="0" distB="0" distL="114300" distR="114300" simplePos="0" relativeHeight="251709952" behindDoc="0" locked="0" layoutInCell="1" allowOverlap="1">
            <wp:simplePos x="0" y="0"/>
            <wp:positionH relativeFrom="column">
              <wp:posOffset>2005330</wp:posOffset>
            </wp:positionH>
            <wp:positionV relativeFrom="paragraph">
              <wp:posOffset>405130</wp:posOffset>
            </wp:positionV>
            <wp:extent cx="1371600" cy="1352550"/>
            <wp:effectExtent l="0" t="0" r="0" b="0"/>
            <wp:wrapTopAndBottom/>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effectLst/>
                  </pic:spPr>
                </pic:pic>
              </a:graphicData>
            </a:graphic>
            <wp14:sizeRelH relativeFrom="page">
              <wp14:pctWidth>0</wp14:pctWidth>
            </wp14:sizeRelH>
            <wp14:sizeRelV relativeFrom="page">
              <wp14:pctHeight>0</wp14:pctHeight>
            </wp14:sizeRelV>
          </wp:anchor>
        </w:drawing>
      </w:r>
      <w:r w:rsidR="00F44A88">
        <w:rPr>
          <w:b/>
          <w:sz w:val="44"/>
          <w:szCs w:val="44"/>
        </w:rPr>
        <w:t>UNDERGRADUATE THESIS</w:t>
      </w:r>
    </w:p>
    <w:p w:rsidR="00A50C98" w:rsidRDefault="00A50C98" w:rsidP="00520764"/>
    <w:p w:rsidR="00520764" w:rsidRPr="00FC642A" w:rsidRDefault="00520764" w:rsidP="00006773">
      <w:pPr>
        <w:ind w:firstLineChars="1500" w:firstLine="12000"/>
        <w:rPr>
          <w:sz w:val="80"/>
          <w:szCs w:val="80"/>
        </w:rPr>
      </w:pPr>
    </w:p>
    <w:tbl>
      <w:tblPr>
        <w:tblStyle w:val="a7"/>
        <w:tblW w:w="8479" w:type="dxa"/>
        <w:tblLook w:val="04A0" w:firstRow="1" w:lastRow="0" w:firstColumn="1" w:lastColumn="0" w:noHBand="0" w:noVBand="1"/>
      </w:tblPr>
      <w:tblGrid>
        <w:gridCol w:w="2935"/>
        <w:gridCol w:w="5544"/>
      </w:tblGrid>
      <w:tr w:rsidR="008C1AA5" w:rsidTr="00D1162E">
        <w:trPr>
          <w:trHeight w:val="650"/>
        </w:trPr>
        <w:tc>
          <w:tcPr>
            <w:tcW w:w="2935" w:type="dxa"/>
            <w:tcBorders>
              <w:top w:val="nil"/>
              <w:left w:val="nil"/>
              <w:bottom w:val="nil"/>
              <w:right w:val="nil"/>
            </w:tcBorders>
          </w:tcPr>
          <w:p w:rsidR="008C1AA5" w:rsidRDefault="00054B1E" w:rsidP="00D1162E">
            <w:pPr>
              <w:jc w:val="right"/>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5544" w:type="dxa"/>
            <w:tcBorders>
              <w:top w:val="nil"/>
              <w:left w:val="nil"/>
              <w:bottom w:val="single" w:sz="4" w:space="0" w:color="auto"/>
              <w:right w:val="nil"/>
            </w:tcBorders>
          </w:tcPr>
          <w:p w:rsidR="00223337" w:rsidRPr="00D33D1C" w:rsidRDefault="00223337" w:rsidP="00D1162E">
            <w:pP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r w:rsidR="00054B1E">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23337" w:rsidP="003E1541">
            <w:pP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5544" w:type="dxa"/>
            <w:tcBorders>
              <w:top w:val="single" w:sz="4" w:space="0" w:color="auto"/>
              <w:left w:val="nil"/>
              <w:bottom w:val="single" w:sz="4" w:space="0" w:color="auto"/>
              <w:right w:val="nil"/>
            </w:tcBorders>
          </w:tcPr>
          <w:p w:rsidR="008C1AA5" w:rsidRPr="00D33D1C" w:rsidRDefault="00D33D1C" w:rsidP="003E1541">
            <w:pP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752632">
      <w:pPr>
        <w:widowControl/>
        <w:spacing w:beforeLines="50" w:before="156" w:afterLines="50" w:after="156"/>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646A9A">
        <w:trPr>
          <w:trHeight w:hRule="exact" w:val="1021"/>
        </w:trPr>
        <w:tc>
          <w:tcPr>
            <w:tcW w:w="3334" w:type="dxa"/>
            <w:tcBorders>
              <w:top w:val="nil"/>
              <w:left w:val="nil"/>
              <w:bottom w:val="nil"/>
              <w:right w:val="nil"/>
            </w:tcBorders>
          </w:tcPr>
          <w:p w:rsidR="003E1541" w:rsidRDefault="003E1541" w:rsidP="00646A9A">
            <w:pPr>
              <w:spacing w:beforeLines="50" w:before="156" w:afterLines="50" w:after="156"/>
              <w:jc w:val="right"/>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张凡</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2014213282</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应用物理学</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电子科学与应用物理学院</w:t>
            </w:r>
          </w:p>
        </w:tc>
      </w:tr>
    </w:tbl>
    <w:p w:rsidR="00BE4EAB" w:rsidRPr="003D1C65" w:rsidRDefault="00BE4EAB" w:rsidP="0020530A">
      <w:pPr>
        <w:spacing w:beforeLines="50" w:before="156" w:afterLines="50" w:after="156"/>
        <w:rPr>
          <w:b/>
          <w:color w:val="FF0000"/>
          <w:sz w:val="32"/>
          <w:szCs w:val="32"/>
          <w:u w:val="single"/>
        </w:rPr>
      </w:pPr>
    </w:p>
    <w:p w:rsidR="00BE4EAB" w:rsidRPr="003867A2" w:rsidRDefault="00BE4EAB" w:rsidP="00BE4EAB">
      <w:pPr>
        <w:spacing w:beforeLines="50" w:before="156" w:afterLines="50" w:after="156"/>
        <w:rPr>
          <w:sz w:val="32"/>
          <w:szCs w:val="32"/>
        </w:rPr>
      </w:pPr>
    </w:p>
    <w:p w:rsidR="00BE4EAB" w:rsidRPr="006D1EFB" w:rsidRDefault="00BE4EAB" w:rsidP="006D1EFB">
      <w:pPr>
        <w:spacing w:beforeLines="50" w:before="156" w:afterLines="50" w:after="156"/>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rPr>
          <w:bCs/>
          <w:sz w:val="32"/>
          <w:szCs w:val="32"/>
        </w:rPr>
      </w:pPr>
    </w:p>
    <w:p w:rsidR="00BE4EAB" w:rsidRPr="003867A2" w:rsidRDefault="00BE4EAB" w:rsidP="00BE4EAB">
      <w:pPr>
        <w:pStyle w:val="aa"/>
        <w:spacing w:after="0"/>
        <w:rPr>
          <w:bCs/>
          <w:sz w:val="32"/>
          <w:szCs w:val="32"/>
        </w:rPr>
      </w:pPr>
    </w:p>
    <w:p w:rsidR="00BE4EAB" w:rsidRPr="003D1C65" w:rsidRDefault="005E7119" w:rsidP="00BE4EAB">
      <w:pPr>
        <w:pStyle w:val="aa"/>
        <w:spacing w:after="0"/>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r w:rsidRPr="003867A2">
        <w:rPr>
          <w:sz w:val="32"/>
          <w:szCs w:val="32"/>
        </w:rPr>
        <w:t>By</w:t>
      </w:r>
    </w:p>
    <w:p w:rsidR="00BE4EAB" w:rsidRPr="003867A2" w:rsidRDefault="005E7119" w:rsidP="00BE4EAB">
      <w:pPr>
        <w:pStyle w:val="aa"/>
        <w:spacing w:after="0"/>
        <w:rPr>
          <w:bCs/>
          <w:sz w:val="32"/>
          <w:szCs w:val="32"/>
        </w:rPr>
      </w:pPr>
      <w:r>
        <w:rPr>
          <w:sz w:val="32"/>
          <w:szCs w:val="32"/>
        </w:rPr>
        <w:t>Zhang Fan</w:t>
      </w:r>
    </w:p>
    <w:p w:rsidR="00BE4EAB" w:rsidRDefault="00BE4EAB" w:rsidP="00BE4EAB">
      <w:pPr>
        <w:pStyle w:val="aa"/>
        <w:spacing w:after="0"/>
        <w:rPr>
          <w:bCs/>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Default="00BE4EAB" w:rsidP="00BE4EAB">
      <w:pPr>
        <w:pStyle w:val="aa"/>
        <w:spacing w:after="0"/>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bCs/>
          <w:sz w:val="32"/>
          <w:szCs w:val="32"/>
        </w:rPr>
      </w:pPr>
      <w:r w:rsidRPr="003867A2">
        <w:rPr>
          <w:bCs/>
          <w:sz w:val="32"/>
          <w:szCs w:val="32"/>
        </w:rPr>
        <w:t>Hefei University of Technology</w:t>
      </w:r>
    </w:p>
    <w:p w:rsidR="00BE4EAB" w:rsidRPr="003867A2" w:rsidRDefault="00BE4EAB" w:rsidP="00BE4EAB">
      <w:pPr>
        <w:pStyle w:val="aa"/>
        <w:spacing w:after="0"/>
        <w:rPr>
          <w:bCs/>
          <w:sz w:val="32"/>
          <w:szCs w:val="32"/>
          <w:lang w:val="pt-BR"/>
        </w:rPr>
      </w:pPr>
      <w:r w:rsidRPr="003867A2">
        <w:rPr>
          <w:bCs/>
          <w:sz w:val="32"/>
          <w:szCs w:val="32"/>
          <w:lang w:val="pt-BR"/>
        </w:rPr>
        <w:t>Hefei, Anhui, P.R.China</w:t>
      </w:r>
    </w:p>
    <w:p w:rsidR="006D1EFB" w:rsidRDefault="00253823" w:rsidP="00BE4EAB">
      <w:pPr>
        <w:pStyle w:val="aa"/>
        <w:spacing w:after="0"/>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pPr>
      <w:r w:rsidRPr="003867A2">
        <w:rPr>
          <w:rFonts w:hint="eastAsia"/>
        </w:rPr>
        <w:t>本人郑重声明：所呈交的</w:t>
      </w:r>
      <w:r w:rsidR="00015CA9">
        <w:rPr>
          <w:rFonts w:hint="eastAsia"/>
        </w:rPr>
        <w:t>毕业设计（论文）</w:t>
      </w:r>
      <w:r w:rsidRPr="003867A2">
        <w:rPr>
          <w:rFonts w:hint="eastAsia"/>
        </w:rPr>
        <w:t>是本人在</w:t>
      </w:r>
      <w:r w:rsidR="00015CA9">
        <w:rPr>
          <w:rFonts w:hint="eastAsia"/>
        </w:rPr>
        <w:t>指导教师</w:t>
      </w:r>
      <w:r w:rsidRPr="003867A2">
        <w:rPr>
          <w:rFonts w:hint="eastAsia"/>
        </w:rPr>
        <w:t>指导下进行独立研究工作所取得的成果。据我所知，除了文中特别加以标注和致谢的内容外，</w:t>
      </w:r>
      <w:r w:rsidR="00A50C98">
        <w:rPr>
          <w:rFonts w:hint="eastAsia"/>
        </w:rPr>
        <w:t>设计（论文）</w:t>
      </w:r>
      <w:r w:rsidRPr="003867A2">
        <w:rPr>
          <w:rFonts w:hint="eastAsia"/>
        </w:rPr>
        <w:t>中不包含其他人已经发表或撰写过的研究成果，也不包含为获得</w:t>
      </w:r>
      <w:r w:rsidRPr="003867A2">
        <w:rPr>
          <w:rFonts w:hint="eastAsia"/>
          <w:u w:val="single"/>
        </w:rPr>
        <w:t xml:space="preserve">  </w:t>
      </w:r>
      <w:r w:rsidR="00A50C98">
        <w:rPr>
          <w:u w:val="single"/>
        </w:rPr>
        <w:t xml:space="preserve">  </w:t>
      </w:r>
      <w:r w:rsidRPr="003867A2">
        <w:rPr>
          <w:rFonts w:hint="eastAsia"/>
          <w:u w:val="single"/>
        </w:rPr>
        <w:t>合肥工业大学</w:t>
      </w:r>
      <w:r w:rsidRPr="003867A2">
        <w:rPr>
          <w:rFonts w:hint="eastAsia"/>
          <w:u w:val="single"/>
        </w:rPr>
        <w:t xml:space="preserve">   </w:t>
      </w:r>
      <w:r w:rsidRPr="003867A2">
        <w:rPr>
          <w:rFonts w:hint="eastAsia"/>
        </w:rPr>
        <w:t>或其他教育机构的学位或证书而使用过的材料。对本文成果做出贡献的个人和集体，本人已在</w:t>
      </w:r>
      <w:r w:rsidR="00A50C98">
        <w:rPr>
          <w:rFonts w:hint="eastAsia"/>
        </w:rPr>
        <w:t>设计（论文）</w:t>
      </w:r>
      <w:r w:rsidRPr="003867A2">
        <w:rPr>
          <w:rFonts w:hint="eastAsia"/>
        </w:rPr>
        <w:t>中作了明确的说明，并表示谢意。</w:t>
      </w:r>
    </w:p>
    <w:p w:rsidR="00DE72AF" w:rsidRDefault="00A50C98" w:rsidP="00EC1ABF">
      <w:pPr>
        <w:spacing w:line="440" w:lineRule="exact"/>
        <w:ind w:firstLineChars="200" w:firstLine="480"/>
        <w:rPr>
          <w:rFonts w:hAnsi="宋体"/>
          <w:kern w:val="0"/>
        </w:rPr>
      </w:pPr>
      <w:r>
        <w:rPr>
          <w:rFonts w:hint="eastAsia"/>
        </w:rPr>
        <w:t>毕业设计（论文）</w:t>
      </w:r>
      <w:r w:rsidR="00A31A07" w:rsidRPr="00AE053F">
        <w:rPr>
          <w:rFonts w:hAnsi="宋体" w:hint="eastAsia"/>
          <w:kern w:val="0"/>
        </w:rPr>
        <w:t>中表达的观点纯属作者本人观点，与合肥工业大学无关</w:t>
      </w:r>
      <w:r w:rsidR="00A31A07">
        <w:rPr>
          <w:rFonts w:hAnsi="宋体" w:hint="eastAsia"/>
          <w:kern w:val="0"/>
        </w:rPr>
        <w:t>。</w:t>
      </w:r>
    </w:p>
    <w:p w:rsidR="00A31A07" w:rsidRPr="003867A2" w:rsidRDefault="00A31A07" w:rsidP="00EC1ABF">
      <w:pPr>
        <w:spacing w:line="440" w:lineRule="exact"/>
        <w:ind w:firstLineChars="200" w:firstLine="480"/>
      </w:pPr>
    </w:p>
    <w:p w:rsidR="00DE72AF" w:rsidRPr="003867A2" w:rsidRDefault="00A50C98" w:rsidP="00EC1ABF">
      <w:pPr>
        <w:spacing w:line="440" w:lineRule="exact"/>
        <w:ind w:firstLineChars="200" w:firstLine="480"/>
      </w:pPr>
      <w:r>
        <w:rPr>
          <w:rFonts w:hint="eastAsia"/>
        </w:rPr>
        <w:t>毕业设计（论文）</w:t>
      </w:r>
      <w:r w:rsidR="00DE72AF" w:rsidRPr="003867A2">
        <w:rPr>
          <w:rFonts w:hint="eastAsia"/>
        </w:rPr>
        <w:t>作者签名：</w:t>
      </w:r>
      <w:r>
        <w:rPr>
          <w:rFonts w:hint="eastAsia"/>
        </w:rPr>
        <w:t xml:space="preserve">　　　</w:t>
      </w:r>
      <w:r w:rsidR="00DE72AF" w:rsidRPr="003867A2">
        <w:rPr>
          <w:rFonts w:hint="eastAsia"/>
        </w:rPr>
        <w:t xml:space="preserve">　　签名日期：　　　年　　月　　日</w:t>
      </w:r>
    </w:p>
    <w:p w:rsidR="00DE72AF" w:rsidRPr="003867A2" w:rsidRDefault="00DE72AF" w:rsidP="00EC1ABF">
      <w:pPr>
        <w:spacing w:line="440" w:lineRule="exact"/>
      </w:pPr>
    </w:p>
    <w:p w:rsidR="00C337E4" w:rsidRDefault="00C337E4" w:rsidP="00EC1ABF">
      <w:pPr>
        <w:spacing w:line="440" w:lineRule="exact"/>
      </w:pPr>
    </w:p>
    <w:p w:rsidR="00C337E4" w:rsidRPr="003867A2" w:rsidRDefault="00C337E4" w:rsidP="00EC1ABF">
      <w:pPr>
        <w:spacing w:line="440" w:lineRule="exact"/>
      </w:pPr>
    </w:p>
    <w:p w:rsidR="00DE72AF" w:rsidRPr="003867A2" w:rsidRDefault="00A50C98"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rPr>
      </w:pPr>
      <w:r w:rsidRPr="003867A2">
        <w:rPr>
          <w:rFonts w:ascii="宋体" w:hAnsi="宋体" w:hint="eastAsia"/>
        </w:rPr>
        <w:t>本学位论文作者完全了解</w:t>
      </w:r>
      <w:r w:rsidRPr="003867A2">
        <w:rPr>
          <w:rFonts w:ascii="宋体" w:hAnsi="宋体" w:hint="eastAsia"/>
          <w:u w:val="single"/>
        </w:rPr>
        <w:t xml:space="preserve">  合肥工业大学  </w:t>
      </w:r>
      <w:r w:rsidRPr="003867A2">
        <w:rPr>
          <w:rFonts w:ascii="宋体" w:hAnsi="宋体" w:hint="eastAsia"/>
        </w:rPr>
        <w:t>有关保留、使用</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的规定，即：除保密期内的涉密</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外，学校有权保存并向国家有关部门或机构送交</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的复印件和电子光盘，允许</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被查阅或借阅。本人授权</w:t>
      </w:r>
      <w:r w:rsidRPr="003867A2">
        <w:rPr>
          <w:rFonts w:ascii="宋体" w:hAnsi="宋体" w:hint="eastAsia"/>
          <w:u w:val="single"/>
        </w:rPr>
        <w:t xml:space="preserve">  合肥工业大学  </w:t>
      </w:r>
      <w:r w:rsidR="0009665E" w:rsidRPr="003867A2">
        <w:rPr>
          <w:rFonts w:ascii="宋体" w:hAnsi="宋体" w:hint="eastAsia"/>
        </w:rPr>
        <w:t>可以将本</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0009665E" w:rsidRPr="003867A2">
        <w:rPr>
          <w:rFonts w:ascii="宋体" w:hAnsi="宋体" w:hint="eastAsia"/>
        </w:rPr>
        <w:t>的全部或部分</w:t>
      </w:r>
      <w:r w:rsidRPr="003867A2">
        <w:rPr>
          <w:rFonts w:ascii="宋体" w:hAnsi="宋体" w:hint="eastAsia"/>
        </w:rPr>
        <w:t>内容编入有关数据库，允许采用影印、缩印或扫描等复制手段保存、汇编</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w:t>
      </w:r>
    </w:p>
    <w:p w:rsidR="00DE72AF" w:rsidRPr="003867A2" w:rsidRDefault="00DE72AF" w:rsidP="00EC1ABF">
      <w:pPr>
        <w:spacing w:line="440" w:lineRule="exact"/>
        <w:ind w:firstLine="480"/>
        <w:rPr>
          <w:rFonts w:ascii="宋体" w:hAnsi="宋体"/>
        </w:rPr>
      </w:pPr>
      <w:r w:rsidRPr="003867A2">
        <w:rPr>
          <w:rFonts w:ascii="宋体" w:hAnsi="宋体" w:hint="eastAsia"/>
        </w:rPr>
        <w:t>（保密的</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在解密后适用本授权书）</w:t>
      </w:r>
    </w:p>
    <w:p w:rsidR="00DE72AF" w:rsidRPr="00A50C98" w:rsidRDefault="00DE72AF" w:rsidP="00EC1ABF">
      <w:pPr>
        <w:spacing w:line="440" w:lineRule="exact"/>
        <w:rPr>
          <w:rFonts w:ascii="宋体" w:hAnsi="宋体"/>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 xml:space="preserve"> 日</w:t>
            </w:r>
          </w:p>
        </w:tc>
        <w:tc>
          <w:tcPr>
            <w:tcW w:w="4028"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日</w:t>
            </w:r>
          </w:p>
        </w:tc>
      </w:tr>
      <w:tr w:rsidR="00DE72AF" w:rsidRPr="002F3E63" w:rsidTr="002F3E63">
        <w:tc>
          <w:tcPr>
            <w:tcW w:w="4027" w:type="dxa"/>
          </w:tcPr>
          <w:p w:rsidR="00DE72AF" w:rsidRPr="002F3E63" w:rsidRDefault="00DE72AF" w:rsidP="002F3E63">
            <w:pPr>
              <w:spacing w:line="440" w:lineRule="exact"/>
              <w:rPr>
                <w:rFonts w:ascii="宋体" w:hAnsi="宋体"/>
              </w:rPr>
            </w:pPr>
          </w:p>
        </w:tc>
        <w:tc>
          <w:tcPr>
            <w:tcW w:w="4028" w:type="dxa"/>
          </w:tcPr>
          <w:p w:rsidR="00DE72AF" w:rsidRPr="002F3E63" w:rsidRDefault="00DE72AF" w:rsidP="002F3E63">
            <w:pPr>
              <w:spacing w:line="440" w:lineRule="exact"/>
              <w:rPr>
                <w:rFonts w:ascii="宋体" w:hAnsi="宋体"/>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07005E">
      <w:pPr>
        <w:spacing w:line="440" w:lineRule="exact"/>
        <w:ind w:firstLineChars="200" w:firstLine="480"/>
        <w:jc w:val="left"/>
        <w:rPr>
          <w:rFonts w:ascii="宋体" w:hAnsi="宋体"/>
          <w:szCs w:val="24"/>
        </w:rPr>
      </w:pPr>
      <w:bookmarkStart w:id="11" w:name="_Hlk9009967"/>
      <w:r w:rsidRPr="00737D39">
        <w:rPr>
          <w:rFonts w:ascii="宋体" w:hAnsi="宋体" w:hint="eastAsia"/>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07005E">
      <w:pPr>
        <w:spacing w:line="440" w:lineRule="exact"/>
        <w:ind w:firstLineChars="200" w:firstLine="480"/>
        <w:jc w:val="left"/>
        <w:rPr>
          <w:rFonts w:ascii="宋体" w:hAnsi="宋体"/>
          <w:szCs w:val="24"/>
        </w:rPr>
      </w:pPr>
      <w:r w:rsidRPr="00737D39">
        <w:rPr>
          <w:rFonts w:ascii="宋体" w:hAnsi="宋体" w:hint="eastAsia"/>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Cs w:val="24"/>
        </w:rPr>
        <w:t>其次，</w:t>
      </w:r>
      <w:r w:rsidR="00CD75E9" w:rsidRPr="00737D39">
        <w:rPr>
          <w:rFonts w:ascii="宋体" w:hAnsi="宋体" w:hint="eastAsia"/>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Cs w:val="24"/>
        </w:rPr>
        <w:t>再者</w:t>
      </w:r>
      <w:r w:rsidRPr="00737D39">
        <w:rPr>
          <w:rFonts w:ascii="宋体" w:hAnsi="宋体" w:hint="eastAsia"/>
          <w:szCs w:val="24"/>
        </w:rPr>
        <w:t>，在仿真环境下，分析和优化数字</w:t>
      </w:r>
      <w:r w:rsidR="00225657">
        <w:rPr>
          <w:rFonts w:ascii="宋体" w:hAnsi="宋体" w:hint="eastAsia"/>
          <w:szCs w:val="24"/>
        </w:rPr>
        <w:t>莫尔</w:t>
      </w:r>
      <w:r w:rsidRPr="00737D39">
        <w:rPr>
          <w:rFonts w:ascii="宋体" w:hAnsi="宋体" w:hint="eastAsia"/>
          <w:szCs w:val="24"/>
        </w:rPr>
        <w:t>三维测量处理算法，并实现一定成果。最后，对比不同处理算法的时间，空间成本，选择适合三维测量人物的方案，并分析误差来源。</w:t>
      </w:r>
    </w:p>
    <w:p w:rsidR="00FC642A" w:rsidRDefault="00FC642A" w:rsidP="0007005E">
      <w:pPr>
        <w:spacing w:beforeLines="100" w:before="312" w:line="440" w:lineRule="exact"/>
        <w:jc w:val="left"/>
        <w:rPr>
          <w:rFonts w:ascii="宋体" w:hAnsi="宋体"/>
          <w:szCs w:val="24"/>
        </w:rPr>
      </w:pPr>
      <w:bookmarkStart w:id="12" w:name="_Hlk9011778"/>
      <w:bookmarkEnd w:id="11"/>
      <w:r w:rsidRPr="003867A2">
        <w:rPr>
          <w:rFonts w:ascii="宋体" w:hAnsi="宋体" w:hint="eastAsia"/>
          <w:b/>
          <w:szCs w:val="24"/>
        </w:rPr>
        <w:t>关键词：</w:t>
      </w:r>
      <w:r w:rsidR="00852C41">
        <w:rPr>
          <w:rFonts w:ascii="宋体" w:hAnsi="宋体" w:hint="eastAsia"/>
          <w:szCs w:val="24"/>
        </w:rPr>
        <w:t>三维测量法</w:t>
      </w:r>
      <w:r w:rsidRPr="003867A2">
        <w:rPr>
          <w:rFonts w:ascii="宋体" w:hAnsi="宋体" w:hint="eastAsia"/>
          <w:szCs w:val="24"/>
        </w:rPr>
        <w:t>；</w:t>
      </w:r>
      <w:r w:rsidR="00852C41">
        <w:rPr>
          <w:rFonts w:ascii="宋体" w:hAnsi="宋体" w:hint="eastAsia"/>
          <w:szCs w:val="24"/>
        </w:rPr>
        <w:t>莫尔条纹</w:t>
      </w:r>
      <w:r w:rsidRPr="003867A2">
        <w:rPr>
          <w:rFonts w:ascii="宋体" w:hAnsi="宋体" w:hint="eastAsia"/>
          <w:szCs w:val="24"/>
        </w:rPr>
        <w:t>；</w:t>
      </w:r>
      <w:r w:rsidR="00852C41">
        <w:rPr>
          <w:rFonts w:ascii="宋体" w:hAnsi="宋体" w:hint="eastAsia"/>
          <w:szCs w:val="24"/>
        </w:rPr>
        <w:t>数字相移</w:t>
      </w:r>
      <w:r w:rsidRPr="003867A2">
        <w:rPr>
          <w:rFonts w:ascii="宋体" w:hAnsi="宋体" w:hint="eastAsia"/>
          <w:szCs w:val="24"/>
        </w:rPr>
        <w:t>；</w:t>
      </w:r>
      <w:r w:rsidR="00852C41">
        <w:rPr>
          <w:rFonts w:ascii="宋体" w:hAnsi="宋体" w:hint="eastAsia"/>
          <w:szCs w:val="24"/>
        </w:rPr>
        <w:t>图像处理</w:t>
      </w:r>
      <w:r w:rsidRPr="003867A2">
        <w:rPr>
          <w:rFonts w:ascii="宋体" w:hAnsi="宋体" w:hint="eastAsia"/>
          <w:szCs w:val="24"/>
        </w:rPr>
        <w:t>；</w:t>
      </w:r>
      <w:r w:rsidR="000D5D0B">
        <w:rPr>
          <w:rFonts w:ascii="宋体" w:hAnsi="宋体" w:hint="eastAsia"/>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07005E">
      <w:pPr>
        <w:spacing w:line="440" w:lineRule="exact"/>
        <w:ind w:firstLineChars="100" w:firstLine="240"/>
        <w:jc w:val="left"/>
        <w:rPr>
          <w:szCs w:val="24"/>
        </w:rPr>
      </w:pPr>
      <w:bookmarkStart w:id="23" w:name="_Hlk9011860"/>
      <w:r>
        <w:rPr>
          <w:rFonts w:hint="eastAsia"/>
          <w:szCs w:val="24"/>
        </w:rPr>
        <w:t>Pro</w:t>
      </w:r>
      <w:r>
        <w:rPr>
          <w:szCs w:val="24"/>
        </w:rPr>
        <w:t xml:space="preserve">filemetry techonology restores the digital recordings of the object height information by processing the data collected from various sensors, such </w:t>
      </w:r>
      <w:r w:rsidR="00830F0C">
        <w:rPr>
          <w:szCs w:val="24"/>
        </w:rPr>
        <w:t>as CCDs</w:t>
      </w:r>
      <w:r w:rsidR="00DB7FC9">
        <w:rPr>
          <w:szCs w:val="24"/>
        </w:rPr>
        <w:t xml:space="preserve"> </w:t>
      </w:r>
      <w:r w:rsidR="00830F0C">
        <w:rPr>
          <w:szCs w:val="24"/>
        </w:rPr>
        <w:t xml:space="preserve">and magnetic proximity swtiches, which are seleted accoding to different </w:t>
      </w:r>
      <w:r w:rsidR="008F7AE7">
        <w:rPr>
          <w:szCs w:val="24"/>
        </w:rPr>
        <w:t xml:space="preserve">tasks and processing algortihtms. Recently, it has seen tremendous efforts on commerilizing </w:t>
      </w:r>
      <w:r w:rsidR="00161F19">
        <w:rPr>
          <w:szCs w:val="24"/>
        </w:rPr>
        <w:t xml:space="preserve">the technology for purposes covering archeological 3D Scan, Reverse Engneering, </w:t>
      </w:r>
      <w:r w:rsidR="00291661">
        <w:rPr>
          <w:szCs w:val="24"/>
        </w:rPr>
        <w:t>Indurtrial Inspection</w:t>
      </w:r>
      <w:r w:rsidR="000F17F6">
        <w:rPr>
          <w:szCs w:val="24"/>
        </w:rPr>
        <w:t xml:space="preserve"> and Medical Imaging. </w:t>
      </w:r>
    </w:p>
    <w:p w:rsidR="00F17333" w:rsidRPr="00604DDA" w:rsidRDefault="00F17333" w:rsidP="0007005E">
      <w:pPr>
        <w:spacing w:line="440" w:lineRule="exact"/>
        <w:ind w:firstLineChars="100" w:firstLine="240"/>
        <w:jc w:val="left"/>
        <w:rPr>
          <w:szCs w:val="24"/>
        </w:rPr>
      </w:pPr>
      <w:r>
        <w:rPr>
          <w:szCs w:val="24"/>
        </w:rPr>
        <w:t xml:space="preserve">This thesis </w:t>
      </w:r>
      <w:r w:rsidR="00D06C92">
        <w:rPr>
          <w:szCs w:val="24"/>
        </w:rPr>
        <w:t xml:space="preserve">focuses on one of the most promising solution for Profilemetry, </w:t>
      </w:r>
      <w:r w:rsidR="007A4EB2">
        <w:rPr>
          <w:szCs w:val="24"/>
        </w:rPr>
        <w:t xml:space="preserve">the </w:t>
      </w:r>
      <w:r w:rsidR="00D06C92">
        <w:rPr>
          <w:szCs w:val="24"/>
        </w:rPr>
        <w:t>Digital Mori</w:t>
      </w:r>
      <w:r w:rsidR="00714C57">
        <w:rPr>
          <w:szCs w:val="24"/>
        </w:rPr>
        <w:t>e</w:t>
      </w:r>
      <w:r w:rsidR="003D7802">
        <w:rPr>
          <w:szCs w:val="24"/>
        </w:rPr>
        <w:t xml:space="preserve"> </w:t>
      </w:r>
      <w:r w:rsidR="007A4EB2">
        <w:rPr>
          <w:szCs w:val="24"/>
        </w:rPr>
        <w:t xml:space="preserve">3D method. </w:t>
      </w:r>
      <w:r w:rsidR="00F15AC5">
        <w:rPr>
          <w:szCs w:val="24"/>
        </w:rPr>
        <w:t xml:space="preserve">First, </w:t>
      </w:r>
      <w:r w:rsidR="004C502C">
        <w:rPr>
          <w:szCs w:val="24"/>
        </w:rPr>
        <w:t xml:space="preserve">before the 3D Printing Center of HFUT invests </w:t>
      </w:r>
      <w:r w:rsidR="00026F9B">
        <w:rPr>
          <w:szCs w:val="24"/>
        </w:rPr>
        <w:t xml:space="preserve">resources on developing Morie 3D device, </w:t>
      </w:r>
      <w:r w:rsidR="00F15AC5">
        <w:rPr>
          <w:szCs w:val="24"/>
        </w:rPr>
        <w:t xml:space="preserve">this research </w:t>
      </w:r>
      <w:r w:rsidR="004C502C">
        <w:rPr>
          <w:szCs w:val="24"/>
        </w:rPr>
        <w:t xml:space="preserve">verifies and simulates </w:t>
      </w:r>
      <w:r w:rsidR="00026F9B">
        <w:rPr>
          <w:szCs w:val="24"/>
        </w:rPr>
        <w:t xml:space="preserve">the proposed designs. Second, </w:t>
      </w:r>
      <w:r w:rsidR="00443953">
        <w:rPr>
          <w:szCs w:val="24"/>
        </w:rPr>
        <w:t xml:space="preserve">the mathmetical relation between </w:t>
      </w:r>
      <w:r w:rsidR="00EA354F">
        <w:rPr>
          <w:szCs w:val="24"/>
        </w:rPr>
        <w:t xml:space="preserve">the </w:t>
      </w:r>
      <w:r w:rsidR="00EA354F">
        <w:rPr>
          <w:rFonts w:hint="eastAsia"/>
          <w:szCs w:val="24"/>
        </w:rPr>
        <w:t>Mor</w:t>
      </w:r>
      <w:r w:rsidR="00EA354F">
        <w:rPr>
          <w:szCs w:val="24"/>
        </w:rPr>
        <w:t xml:space="preserve">ie Pattern and </w:t>
      </w:r>
      <w:r w:rsidR="004231E9">
        <w:rPr>
          <w:szCs w:val="24"/>
        </w:rPr>
        <w:t>the height information of the object</w:t>
      </w:r>
      <w:r w:rsidR="00EA354F">
        <w:rPr>
          <w:szCs w:val="24"/>
        </w:rPr>
        <w:t xml:space="preserve"> can be affirmed since the gemometrical parameters form the camera, the projector and the object can easily </w:t>
      </w:r>
      <w:r w:rsidR="00F27F02">
        <w:rPr>
          <w:szCs w:val="24"/>
        </w:rPr>
        <w:t>be attained</w:t>
      </w:r>
      <w:r w:rsidR="00EA354F">
        <w:rPr>
          <w:szCs w:val="24"/>
        </w:rPr>
        <w:t xml:space="preserve"> in sitmulation. </w:t>
      </w:r>
      <w:r w:rsidR="00F27F02">
        <w:rPr>
          <w:szCs w:val="24"/>
        </w:rPr>
        <w:t xml:space="preserve">Third, </w:t>
      </w:r>
      <w:r w:rsidR="00086CCE">
        <w:rPr>
          <w:szCs w:val="24"/>
        </w:rPr>
        <w:t xml:space="preserve">by the convience fo simulation, </w:t>
      </w:r>
      <w:r w:rsidR="008822EF">
        <w:rPr>
          <w:szCs w:val="24"/>
        </w:rPr>
        <w:t xml:space="preserve">the algorithms for processing </w:t>
      </w:r>
      <w:r w:rsidR="00177529">
        <w:rPr>
          <w:szCs w:val="24"/>
        </w:rPr>
        <w:t xml:space="preserve">images captured in the Digital </w:t>
      </w:r>
      <w:r w:rsidR="00C67635">
        <w:rPr>
          <w:szCs w:val="24"/>
        </w:rPr>
        <w:t xml:space="preserve">Morie 3D method, is analyzied and optimized for the end. Finally, the apposite algorithms will be </w:t>
      </w:r>
      <w:r w:rsidR="00D92C0B">
        <w:rPr>
          <w:szCs w:val="24"/>
        </w:rPr>
        <w:t xml:space="preserve">recommended by comparing its </w:t>
      </w:r>
      <w:r w:rsidR="00086CCE">
        <w:rPr>
          <w:szCs w:val="24"/>
        </w:rPr>
        <w:t xml:space="preserve">algorithmical </w:t>
      </w:r>
      <w:r w:rsidR="00D92C0B">
        <w:rPr>
          <w:szCs w:val="24"/>
        </w:rPr>
        <w:t>complexity</w:t>
      </w:r>
      <w:r w:rsidR="00086CCE">
        <w:rPr>
          <w:szCs w:val="24"/>
        </w:rPr>
        <w:t xml:space="preserve"> and errors. </w:t>
      </w:r>
    </w:p>
    <w:p w:rsidR="00D22502" w:rsidRPr="00D039F4" w:rsidRDefault="00FC642A" w:rsidP="0007005E">
      <w:pPr>
        <w:spacing w:beforeLines="100" w:before="312" w:line="440" w:lineRule="exact"/>
        <w:jc w:val="left"/>
        <w:rPr>
          <w:rFonts w:cs="Arial"/>
          <w:szCs w:val="24"/>
        </w:rPr>
      </w:pPr>
      <w:r w:rsidRPr="003867A2">
        <w:rPr>
          <w:rFonts w:hint="eastAsia"/>
          <w:b/>
          <w:szCs w:val="24"/>
          <w:lang w:val="en"/>
        </w:rPr>
        <w:t>KEYWORDS:</w:t>
      </w:r>
      <w:r w:rsidRPr="003867A2">
        <w:rPr>
          <w:rFonts w:hint="eastAsia"/>
          <w:szCs w:val="24"/>
          <w:lang w:val="en"/>
        </w:rPr>
        <w:t xml:space="preserve"> </w:t>
      </w:r>
      <w:r w:rsidR="00D039F4">
        <w:rPr>
          <w:szCs w:val="24"/>
          <w:lang w:val="en"/>
        </w:rPr>
        <w:t>Profilemetry</w:t>
      </w:r>
      <w:r w:rsidRPr="003867A2">
        <w:rPr>
          <w:rFonts w:hint="eastAsia"/>
          <w:szCs w:val="24"/>
          <w:lang w:val="en"/>
        </w:rPr>
        <w:t xml:space="preserve">; </w:t>
      </w:r>
      <w:r w:rsidR="00D039F4">
        <w:rPr>
          <w:szCs w:val="24"/>
        </w:rPr>
        <w:t>Morie Pattern</w:t>
      </w:r>
      <w:r w:rsidRPr="003867A2">
        <w:rPr>
          <w:rFonts w:cs="Arial" w:hint="eastAsia"/>
          <w:szCs w:val="24"/>
        </w:rPr>
        <w:t xml:space="preserve">; </w:t>
      </w:r>
      <w:r w:rsidR="00D039F4">
        <w:rPr>
          <w:szCs w:val="24"/>
        </w:rPr>
        <w:t>Digital Phase-shift</w:t>
      </w:r>
      <w:r w:rsidRPr="003867A2">
        <w:rPr>
          <w:rFonts w:hint="eastAsia"/>
          <w:szCs w:val="24"/>
          <w:lang w:val="en"/>
        </w:rPr>
        <w:t xml:space="preserve">; </w:t>
      </w:r>
      <w:r w:rsidR="00D039F4">
        <w:rPr>
          <w:szCs w:val="24"/>
          <w:lang w:val="en"/>
        </w:rPr>
        <w:t>Image Processing</w:t>
      </w:r>
      <w:r w:rsidRPr="003867A2">
        <w:rPr>
          <w:rFonts w:hint="eastAsia"/>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867DC1"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283406" w:history="1">
        <w:r w:rsidR="00867DC1" w:rsidRPr="003E6FD3">
          <w:rPr>
            <w:rStyle w:val="a5"/>
          </w:rPr>
          <w:t>1</w:t>
        </w:r>
        <w:r w:rsidR="00867DC1">
          <w:rPr>
            <w:rFonts w:asciiTheme="minorHAnsi" w:eastAsiaTheme="minorEastAsia" w:hAnsiTheme="minorHAnsi" w:cstheme="minorBidi"/>
            <w:b w:val="0"/>
            <w:sz w:val="21"/>
            <w:szCs w:val="22"/>
          </w:rPr>
          <w:tab/>
        </w:r>
        <w:r w:rsidR="00867DC1" w:rsidRPr="003E6FD3">
          <w:rPr>
            <w:rStyle w:val="a5"/>
          </w:rPr>
          <w:t>绪论</w:t>
        </w:r>
        <w:r w:rsidR="00867DC1">
          <w:rPr>
            <w:webHidden/>
          </w:rPr>
          <w:tab/>
        </w:r>
        <w:r w:rsidR="00867DC1">
          <w:rPr>
            <w:webHidden/>
          </w:rPr>
          <w:fldChar w:fldCharType="begin"/>
        </w:r>
        <w:r w:rsidR="00867DC1">
          <w:rPr>
            <w:webHidden/>
          </w:rPr>
          <w:instrText xml:space="preserve"> PAGEREF _Toc9283406 \h </w:instrText>
        </w:r>
        <w:r w:rsidR="00867DC1">
          <w:rPr>
            <w:webHidden/>
          </w:rPr>
        </w:r>
        <w:r w:rsidR="00867DC1">
          <w:rPr>
            <w:webHidden/>
          </w:rPr>
          <w:fldChar w:fldCharType="separate"/>
        </w:r>
        <w:r w:rsidR="00867DC1">
          <w:rPr>
            <w:webHidden/>
          </w:rPr>
          <w:t>1</w:t>
        </w:r>
        <w:r w:rsidR="00867DC1">
          <w:rPr>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07" w:history="1">
        <w:r w:rsidR="00867DC1" w:rsidRPr="003E6FD3">
          <w:rPr>
            <w:rStyle w:val="a5"/>
            <w:noProof/>
          </w:rPr>
          <w:t>1.1</w:t>
        </w:r>
        <w:r w:rsidR="00867DC1">
          <w:rPr>
            <w:rFonts w:asciiTheme="minorHAnsi" w:eastAsiaTheme="minorEastAsia" w:hAnsiTheme="minorHAnsi" w:cstheme="minorBidi"/>
            <w:noProof/>
            <w:sz w:val="21"/>
            <w:szCs w:val="22"/>
          </w:rPr>
          <w:tab/>
        </w:r>
        <w:r w:rsidR="00867DC1" w:rsidRPr="003E6FD3">
          <w:rPr>
            <w:rStyle w:val="a5"/>
            <w:noProof/>
          </w:rPr>
          <w:t>三维测量方法对比</w:t>
        </w:r>
        <w:r w:rsidR="00867DC1">
          <w:rPr>
            <w:noProof/>
            <w:webHidden/>
          </w:rPr>
          <w:tab/>
        </w:r>
        <w:r w:rsidR="00867DC1">
          <w:rPr>
            <w:noProof/>
            <w:webHidden/>
          </w:rPr>
          <w:fldChar w:fldCharType="begin"/>
        </w:r>
        <w:r w:rsidR="00867DC1">
          <w:rPr>
            <w:noProof/>
            <w:webHidden/>
          </w:rPr>
          <w:instrText xml:space="preserve"> PAGEREF _Toc9283407 \h </w:instrText>
        </w:r>
        <w:r w:rsidR="00867DC1">
          <w:rPr>
            <w:noProof/>
            <w:webHidden/>
          </w:rPr>
        </w:r>
        <w:r w:rsidR="00867DC1">
          <w:rPr>
            <w:noProof/>
            <w:webHidden/>
          </w:rPr>
          <w:fldChar w:fldCharType="separate"/>
        </w:r>
        <w:r w:rsidR="00867DC1">
          <w:rPr>
            <w:noProof/>
            <w:webHidden/>
          </w:rPr>
          <w:t>1</w:t>
        </w:r>
        <w:r w:rsidR="00867DC1">
          <w:rPr>
            <w:noProof/>
            <w:webHidden/>
          </w:rPr>
          <w:fldChar w:fldCharType="end"/>
        </w:r>
      </w:hyperlink>
    </w:p>
    <w:p w:rsidR="00867DC1" w:rsidRDefault="0039176B">
      <w:pPr>
        <w:pStyle w:val="32"/>
        <w:tabs>
          <w:tab w:val="left" w:pos="1680"/>
          <w:tab w:val="right" w:leader="dot" w:pos="8494"/>
        </w:tabs>
        <w:ind w:left="960"/>
        <w:rPr>
          <w:rFonts w:asciiTheme="minorHAnsi" w:eastAsiaTheme="minorEastAsia" w:hAnsiTheme="minorHAnsi" w:cstheme="minorBidi"/>
          <w:noProof/>
          <w:sz w:val="21"/>
          <w:szCs w:val="22"/>
        </w:rPr>
      </w:pPr>
      <w:hyperlink w:anchor="_Toc9283408" w:history="1">
        <w:r w:rsidR="00867DC1" w:rsidRPr="003E6FD3">
          <w:rPr>
            <w:rStyle w:val="a5"/>
            <w:noProof/>
          </w:rPr>
          <w:t>1.1.1</w:t>
        </w:r>
        <w:r w:rsidR="00867DC1">
          <w:rPr>
            <w:rFonts w:asciiTheme="minorHAnsi" w:eastAsiaTheme="minorEastAsia" w:hAnsiTheme="minorHAnsi" w:cstheme="minorBidi"/>
            <w:noProof/>
            <w:sz w:val="21"/>
            <w:szCs w:val="22"/>
          </w:rPr>
          <w:tab/>
        </w:r>
        <w:r w:rsidR="00867DC1" w:rsidRPr="003E6FD3">
          <w:rPr>
            <w:rStyle w:val="a5"/>
            <w:noProof/>
          </w:rPr>
          <w:t>三坐标测量机</w:t>
        </w:r>
        <w:r w:rsidR="00867DC1">
          <w:rPr>
            <w:noProof/>
            <w:webHidden/>
          </w:rPr>
          <w:tab/>
        </w:r>
        <w:r w:rsidR="00867DC1">
          <w:rPr>
            <w:noProof/>
            <w:webHidden/>
          </w:rPr>
          <w:fldChar w:fldCharType="begin"/>
        </w:r>
        <w:r w:rsidR="00867DC1">
          <w:rPr>
            <w:noProof/>
            <w:webHidden/>
          </w:rPr>
          <w:instrText xml:space="preserve"> PAGEREF _Toc9283408 \h </w:instrText>
        </w:r>
        <w:r w:rsidR="00867DC1">
          <w:rPr>
            <w:noProof/>
            <w:webHidden/>
          </w:rPr>
        </w:r>
        <w:r w:rsidR="00867DC1">
          <w:rPr>
            <w:noProof/>
            <w:webHidden/>
          </w:rPr>
          <w:fldChar w:fldCharType="separate"/>
        </w:r>
        <w:r w:rsidR="00867DC1">
          <w:rPr>
            <w:noProof/>
            <w:webHidden/>
          </w:rPr>
          <w:t>2</w:t>
        </w:r>
        <w:r w:rsidR="00867DC1">
          <w:rPr>
            <w:noProof/>
            <w:webHidden/>
          </w:rPr>
          <w:fldChar w:fldCharType="end"/>
        </w:r>
      </w:hyperlink>
    </w:p>
    <w:p w:rsidR="00867DC1" w:rsidRDefault="0039176B">
      <w:pPr>
        <w:pStyle w:val="32"/>
        <w:tabs>
          <w:tab w:val="left" w:pos="1680"/>
          <w:tab w:val="right" w:leader="dot" w:pos="8494"/>
        </w:tabs>
        <w:ind w:left="960"/>
        <w:rPr>
          <w:rFonts w:asciiTheme="minorHAnsi" w:eastAsiaTheme="minorEastAsia" w:hAnsiTheme="minorHAnsi" w:cstheme="minorBidi"/>
          <w:noProof/>
          <w:sz w:val="21"/>
          <w:szCs w:val="22"/>
        </w:rPr>
      </w:pPr>
      <w:hyperlink w:anchor="_Toc9283409" w:history="1">
        <w:r w:rsidR="00867DC1" w:rsidRPr="003E6FD3">
          <w:rPr>
            <w:rStyle w:val="a5"/>
            <w:noProof/>
          </w:rPr>
          <w:t>1.1.2</w:t>
        </w:r>
        <w:r w:rsidR="00867DC1">
          <w:rPr>
            <w:rFonts w:asciiTheme="minorHAnsi" w:eastAsiaTheme="minorEastAsia" w:hAnsiTheme="minorHAnsi" w:cstheme="minorBidi"/>
            <w:noProof/>
            <w:sz w:val="21"/>
            <w:szCs w:val="22"/>
          </w:rPr>
          <w:tab/>
        </w:r>
        <w:r w:rsidR="00867DC1" w:rsidRPr="003E6FD3">
          <w:rPr>
            <w:rStyle w:val="a5"/>
            <w:noProof/>
          </w:rPr>
          <w:t>光学三维测量</w:t>
        </w:r>
        <w:r w:rsidR="00867DC1">
          <w:rPr>
            <w:noProof/>
            <w:webHidden/>
          </w:rPr>
          <w:tab/>
        </w:r>
        <w:r w:rsidR="00867DC1">
          <w:rPr>
            <w:noProof/>
            <w:webHidden/>
          </w:rPr>
          <w:fldChar w:fldCharType="begin"/>
        </w:r>
        <w:r w:rsidR="00867DC1">
          <w:rPr>
            <w:noProof/>
            <w:webHidden/>
          </w:rPr>
          <w:instrText xml:space="preserve"> PAGEREF _Toc9283409 \h </w:instrText>
        </w:r>
        <w:r w:rsidR="00867DC1">
          <w:rPr>
            <w:noProof/>
            <w:webHidden/>
          </w:rPr>
        </w:r>
        <w:r w:rsidR="00867DC1">
          <w:rPr>
            <w:noProof/>
            <w:webHidden/>
          </w:rPr>
          <w:fldChar w:fldCharType="separate"/>
        </w:r>
        <w:r w:rsidR="00867DC1">
          <w:rPr>
            <w:noProof/>
            <w:webHidden/>
          </w:rPr>
          <w:t>2</w:t>
        </w:r>
        <w:r w:rsidR="00867DC1">
          <w:rPr>
            <w:noProof/>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10" w:history="1">
        <w:r w:rsidR="00867DC1" w:rsidRPr="003E6FD3">
          <w:rPr>
            <w:rStyle w:val="a5"/>
            <w:noProof/>
          </w:rPr>
          <w:t>1.2</w:t>
        </w:r>
        <w:r w:rsidR="00867DC1">
          <w:rPr>
            <w:rFonts w:asciiTheme="minorHAnsi" w:eastAsiaTheme="minorEastAsia" w:hAnsiTheme="minorHAnsi" w:cstheme="minorBidi"/>
            <w:noProof/>
            <w:sz w:val="21"/>
            <w:szCs w:val="22"/>
          </w:rPr>
          <w:tab/>
        </w:r>
        <w:r w:rsidR="00867DC1" w:rsidRPr="003E6FD3">
          <w:rPr>
            <w:rStyle w:val="a5"/>
            <w:noProof/>
          </w:rPr>
          <w:t>数字莫尔三维测量方法过程</w:t>
        </w:r>
        <w:r w:rsidR="00867DC1">
          <w:rPr>
            <w:noProof/>
            <w:webHidden/>
          </w:rPr>
          <w:tab/>
        </w:r>
        <w:r w:rsidR="00867DC1">
          <w:rPr>
            <w:noProof/>
            <w:webHidden/>
          </w:rPr>
          <w:fldChar w:fldCharType="begin"/>
        </w:r>
        <w:r w:rsidR="00867DC1">
          <w:rPr>
            <w:noProof/>
            <w:webHidden/>
          </w:rPr>
          <w:instrText xml:space="preserve"> PAGEREF _Toc9283410 \h </w:instrText>
        </w:r>
        <w:r w:rsidR="00867DC1">
          <w:rPr>
            <w:noProof/>
            <w:webHidden/>
          </w:rPr>
        </w:r>
        <w:r w:rsidR="00867DC1">
          <w:rPr>
            <w:noProof/>
            <w:webHidden/>
          </w:rPr>
          <w:fldChar w:fldCharType="separate"/>
        </w:r>
        <w:r w:rsidR="00867DC1">
          <w:rPr>
            <w:noProof/>
            <w:webHidden/>
          </w:rPr>
          <w:t>3</w:t>
        </w:r>
        <w:r w:rsidR="00867DC1">
          <w:rPr>
            <w:noProof/>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11" w:history="1">
        <w:r w:rsidR="00867DC1" w:rsidRPr="003E6FD3">
          <w:rPr>
            <w:rStyle w:val="a5"/>
            <w:noProof/>
          </w:rPr>
          <w:t>1.3</w:t>
        </w:r>
        <w:r w:rsidR="00867DC1">
          <w:rPr>
            <w:rFonts w:asciiTheme="minorHAnsi" w:eastAsiaTheme="minorEastAsia" w:hAnsiTheme="minorHAnsi" w:cstheme="minorBidi"/>
            <w:noProof/>
            <w:sz w:val="21"/>
            <w:szCs w:val="22"/>
          </w:rPr>
          <w:tab/>
        </w:r>
        <w:r w:rsidR="00867DC1" w:rsidRPr="003E6FD3">
          <w:rPr>
            <w:rStyle w:val="a5"/>
            <w:noProof/>
          </w:rPr>
          <w:t>数字莫尔三维测量方法的应用</w:t>
        </w:r>
        <w:r w:rsidR="00867DC1">
          <w:rPr>
            <w:noProof/>
            <w:webHidden/>
          </w:rPr>
          <w:tab/>
        </w:r>
        <w:r w:rsidR="00867DC1">
          <w:rPr>
            <w:noProof/>
            <w:webHidden/>
          </w:rPr>
          <w:fldChar w:fldCharType="begin"/>
        </w:r>
        <w:r w:rsidR="00867DC1">
          <w:rPr>
            <w:noProof/>
            <w:webHidden/>
          </w:rPr>
          <w:instrText xml:space="preserve"> PAGEREF _Toc9283411 \h </w:instrText>
        </w:r>
        <w:r w:rsidR="00867DC1">
          <w:rPr>
            <w:noProof/>
            <w:webHidden/>
          </w:rPr>
        </w:r>
        <w:r w:rsidR="00867DC1">
          <w:rPr>
            <w:noProof/>
            <w:webHidden/>
          </w:rPr>
          <w:fldChar w:fldCharType="separate"/>
        </w:r>
        <w:r w:rsidR="00867DC1">
          <w:rPr>
            <w:noProof/>
            <w:webHidden/>
          </w:rPr>
          <w:t>4</w:t>
        </w:r>
        <w:r w:rsidR="00867DC1">
          <w:rPr>
            <w:noProof/>
            <w:webHidden/>
          </w:rPr>
          <w:fldChar w:fldCharType="end"/>
        </w:r>
      </w:hyperlink>
    </w:p>
    <w:p w:rsidR="00867DC1" w:rsidRDefault="0039176B">
      <w:pPr>
        <w:pStyle w:val="11"/>
        <w:tabs>
          <w:tab w:val="left" w:pos="420"/>
        </w:tabs>
        <w:rPr>
          <w:rFonts w:asciiTheme="minorHAnsi" w:eastAsiaTheme="minorEastAsia" w:hAnsiTheme="minorHAnsi" w:cstheme="minorBidi"/>
          <w:b w:val="0"/>
          <w:sz w:val="21"/>
          <w:szCs w:val="22"/>
        </w:rPr>
      </w:pPr>
      <w:hyperlink w:anchor="_Toc9283412" w:history="1">
        <w:r w:rsidR="00867DC1" w:rsidRPr="003E6FD3">
          <w:rPr>
            <w:rStyle w:val="a5"/>
          </w:rPr>
          <w:t>2</w:t>
        </w:r>
        <w:r w:rsidR="00867DC1">
          <w:rPr>
            <w:rFonts w:asciiTheme="minorHAnsi" w:eastAsiaTheme="minorEastAsia" w:hAnsiTheme="minorHAnsi" w:cstheme="minorBidi"/>
            <w:b w:val="0"/>
            <w:sz w:val="21"/>
            <w:szCs w:val="22"/>
          </w:rPr>
          <w:tab/>
        </w:r>
        <w:r w:rsidR="00867DC1" w:rsidRPr="003E6FD3">
          <w:rPr>
            <w:rStyle w:val="a5"/>
          </w:rPr>
          <w:t>相位</w:t>
        </w:r>
        <w:r w:rsidR="00867DC1" w:rsidRPr="003E6FD3">
          <w:rPr>
            <w:rStyle w:val="a5"/>
          </w:rPr>
          <w:t>-</w:t>
        </w:r>
        <w:r w:rsidR="00867DC1" w:rsidRPr="003E6FD3">
          <w:rPr>
            <w:rStyle w:val="a5"/>
          </w:rPr>
          <w:t>高度对应关系</w:t>
        </w:r>
        <w:r w:rsidR="00867DC1">
          <w:rPr>
            <w:webHidden/>
          </w:rPr>
          <w:tab/>
        </w:r>
        <w:r w:rsidR="00867DC1">
          <w:rPr>
            <w:webHidden/>
          </w:rPr>
          <w:fldChar w:fldCharType="begin"/>
        </w:r>
        <w:r w:rsidR="00867DC1">
          <w:rPr>
            <w:webHidden/>
          </w:rPr>
          <w:instrText xml:space="preserve"> PAGEREF _Toc9283412 \h </w:instrText>
        </w:r>
        <w:r w:rsidR="00867DC1">
          <w:rPr>
            <w:webHidden/>
          </w:rPr>
        </w:r>
        <w:r w:rsidR="00867DC1">
          <w:rPr>
            <w:webHidden/>
          </w:rPr>
          <w:fldChar w:fldCharType="separate"/>
        </w:r>
        <w:r w:rsidR="00867DC1">
          <w:rPr>
            <w:webHidden/>
          </w:rPr>
          <w:t>6</w:t>
        </w:r>
        <w:r w:rsidR="00867DC1">
          <w:rPr>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13" w:history="1">
        <w:r w:rsidR="00867DC1" w:rsidRPr="003E6FD3">
          <w:rPr>
            <w:rStyle w:val="a5"/>
            <w:noProof/>
          </w:rPr>
          <w:t>2.1</w:t>
        </w:r>
        <w:r w:rsidR="00867DC1">
          <w:rPr>
            <w:rFonts w:asciiTheme="minorHAnsi" w:eastAsiaTheme="minorEastAsia" w:hAnsiTheme="minorHAnsi" w:cstheme="minorBidi"/>
            <w:noProof/>
            <w:sz w:val="21"/>
            <w:szCs w:val="22"/>
          </w:rPr>
          <w:tab/>
        </w:r>
        <w:r w:rsidR="00867DC1" w:rsidRPr="003E6FD3">
          <w:rPr>
            <w:rStyle w:val="a5"/>
            <w:noProof/>
          </w:rPr>
          <w:t>莫尔条纹产生原理</w:t>
        </w:r>
        <w:r w:rsidR="00867DC1">
          <w:rPr>
            <w:noProof/>
            <w:webHidden/>
          </w:rPr>
          <w:tab/>
        </w:r>
        <w:r w:rsidR="00867DC1">
          <w:rPr>
            <w:noProof/>
            <w:webHidden/>
          </w:rPr>
          <w:fldChar w:fldCharType="begin"/>
        </w:r>
        <w:r w:rsidR="00867DC1">
          <w:rPr>
            <w:noProof/>
            <w:webHidden/>
          </w:rPr>
          <w:instrText xml:space="preserve"> PAGEREF _Toc9283413 \h </w:instrText>
        </w:r>
        <w:r w:rsidR="00867DC1">
          <w:rPr>
            <w:noProof/>
            <w:webHidden/>
          </w:rPr>
        </w:r>
        <w:r w:rsidR="00867DC1">
          <w:rPr>
            <w:noProof/>
            <w:webHidden/>
          </w:rPr>
          <w:fldChar w:fldCharType="separate"/>
        </w:r>
        <w:r w:rsidR="00867DC1">
          <w:rPr>
            <w:noProof/>
            <w:webHidden/>
          </w:rPr>
          <w:t>6</w:t>
        </w:r>
        <w:r w:rsidR="00867DC1">
          <w:rPr>
            <w:noProof/>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14" w:history="1">
        <w:r w:rsidR="00867DC1" w:rsidRPr="003E6FD3">
          <w:rPr>
            <w:rStyle w:val="a5"/>
            <w:noProof/>
          </w:rPr>
          <w:t>2.2</w:t>
        </w:r>
        <w:r w:rsidR="00867DC1">
          <w:rPr>
            <w:rFonts w:asciiTheme="minorHAnsi" w:eastAsiaTheme="minorEastAsia" w:hAnsiTheme="minorHAnsi" w:cstheme="minorBidi"/>
            <w:noProof/>
            <w:sz w:val="21"/>
            <w:szCs w:val="22"/>
          </w:rPr>
          <w:tab/>
        </w:r>
        <w:r w:rsidR="00867DC1" w:rsidRPr="003E6FD3">
          <w:rPr>
            <w:rStyle w:val="a5"/>
            <w:noProof/>
          </w:rPr>
          <w:t>三角测量法</w:t>
        </w:r>
        <w:r w:rsidR="00867DC1">
          <w:rPr>
            <w:noProof/>
            <w:webHidden/>
          </w:rPr>
          <w:tab/>
        </w:r>
        <w:r w:rsidR="00867DC1">
          <w:rPr>
            <w:noProof/>
            <w:webHidden/>
          </w:rPr>
          <w:fldChar w:fldCharType="begin"/>
        </w:r>
        <w:r w:rsidR="00867DC1">
          <w:rPr>
            <w:noProof/>
            <w:webHidden/>
          </w:rPr>
          <w:instrText xml:space="preserve"> PAGEREF _Toc9283414 \h </w:instrText>
        </w:r>
        <w:r w:rsidR="00867DC1">
          <w:rPr>
            <w:noProof/>
            <w:webHidden/>
          </w:rPr>
        </w:r>
        <w:r w:rsidR="00867DC1">
          <w:rPr>
            <w:noProof/>
            <w:webHidden/>
          </w:rPr>
          <w:fldChar w:fldCharType="separate"/>
        </w:r>
        <w:r w:rsidR="00867DC1">
          <w:rPr>
            <w:noProof/>
            <w:webHidden/>
          </w:rPr>
          <w:t>9</w:t>
        </w:r>
        <w:r w:rsidR="00867DC1">
          <w:rPr>
            <w:noProof/>
            <w:webHidden/>
          </w:rPr>
          <w:fldChar w:fldCharType="end"/>
        </w:r>
      </w:hyperlink>
    </w:p>
    <w:p w:rsidR="00867DC1" w:rsidRDefault="0039176B">
      <w:pPr>
        <w:pStyle w:val="11"/>
        <w:tabs>
          <w:tab w:val="left" w:pos="420"/>
        </w:tabs>
        <w:rPr>
          <w:rFonts w:asciiTheme="minorHAnsi" w:eastAsiaTheme="minorEastAsia" w:hAnsiTheme="minorHAnsi" w:cstheme="minorBidi"/>
          <w:b w:val="0"/>
          <w:sz w:val="21"/>
          <w:szCs w:val="22"/>
        </w:rPr>
      </w:pPr>
      <w:hyperlink w:anchor="_Toc9283415" w:history="1">
        <w:r w:rsidR="00867DC1" w:rsidRPr="003E6FD3">
          <w:rPr>
            <w:rStyle w:val="a5"/>
          </w:rPr>
          <w:t>3</w:t>
        </w:r>
        <w:r w:rsidR="00867DC1">
          <w:rPr>
            <w:rFonts w:asciiTheme="minorHAnsi" w:eastAsiaTheme="minorEastAsia" w:hAnsiTheme="minorHAnsi" w:cstheme="minorBidi"/>
            <w:b w:val="0"/>
            <w:sz w:val="21"/>
            <w:szCs w:val="22"/>
          </w:rPr>
          <w:tab/>
        </w:r>
        <w:r w:rsidR="00867DC1" w:rsidRPr="003E6FD3">
          <w:rPr>
            <w:rStyle w:val="a5"/>
          </w:rPr>
          <w:t>实物系统校准</w:t>
        </w:r>
        <w:r w:rsidR="00867DC1">
          <w:rPr>
            <w:webHidden/>
          </w:rPr>
          <w:tab/>
        </w:r>
        <w:r w:rsidR="00867DC1">
          <w:rPr>
            <w:webHidden/>
          </w:rPr>
          <w:fldChar w:fldCharType="begin"/>
        </w:r>
        <w:r w:rsidR="00867DC1">
          <w:rPr>
            <w:webHidden/>
          </w:rPr>
          <w:instrText xml:space="preserve"> PAGEREF _Toc9283415 \h </w:instrText>
        </w:r>
        <w:r w:rsidR="00867DC1">
          <w:rPr>
            <w:webHidden/>
          </w:rPr>
        </w:r>
        <w:r w:rsidR="00867DC1">
          <w:rPr>
            <w:webHidden/>
          </w:rPr>
          <w:fldChar w:fldCharType="separate"/>
        </w:r>
        <w:r w:rsidR="00867DC1">
          <w:rPr>
            <w:webHidden/>
          </w:rPr>
          <w:t>11</w:t>
        </w:r>
        <w:r w:rsidR="00867DC1">
          <w:rPr>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16" w:history="1">
        <w:r w:rsidR="00867DC1" w:rsidRPr="003E6FD3">
          <w:rPr>
            <w:rStyle w:val="a5"/>
            <w:noProof/>
          </w:rPr>
          <w:t>3.1</w:t>
        </w:r>
        <w:r w:rsidR="00867DC1">
          <w:rPr>
            <w:rFonts w:asciiTheme="minorHAnsi" w:eastAsiaTheme="minorEastAsia" w:hAnsiTheme="minorHAnsi" w:cstheme="minorBidi"/>
            <w:noProof/>
            <w:sz w:val="21"/>
            <w:szCs w:val="22"/>
          </w:rPr>
          <w:tab/>
        </w:r>
        <w:r w:rsidR="00867DC1" w:rsidRPr="003E6FD3">
          <w:rPr>
            <w:rStyle w:val="a5"/>
            <w:noProof/>
          </w:rPr>
          <w:t>非线性校准原理</w:t>
        </w:r>
        <w:r w:rsidR="00867DC1">
          <w:rPr>
            <w:noProof/>
            <w:webHidden/>
          </w:rPr>
          <w:tab/>
        </w:r>
        <w:r w:rsidR="00867DC1">
          <w:rPr>
            <w:noProof/>
            <w:webHidden/>
          </w:rPr>
          <w:fldChar w:fldCharType="begin"/>
        </w:r>
        <w:r w:rsidR="00867DC1">
          <w:rPr>
            <w:noProof/>
            <w:webHidden/>
          </w:rPr>
          <w:instrText xml:space="preserve"> PAGEREF _Toc9283416 \h </w:instrText>
        </w:r>
        <w:r w:rsidR="00867DC1">
          <w:rPr>
            <w:noProof/>
            <w:webHidden/>
          </w:rPr>
        </w:r>
        <w:r w:rsidR="00867DC1">
          <w:rPr>
            <w:noProof/>
            <w:webHidden/>
          </w:rPr>
          <w:fldChar w:fldCharType="separate"/>
        </w:r>
        <w:r w:rsidR="00867DC1">
          <w:rPr>
            <w:noProof/>
            <w:webHidden/>
          </w:rPr>
          <w:t>11</w:t>
        </w:r>
        <w:r w:rsidR="00867DC1">
          <w:rPr>
            <w:noProof/>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17" w:history="1">
        <w:r w:rsidR="00867DC1" w:rsidRPr="003E6FD3">
          <w:rPr>
            <w:rStyle w:val="a5"/>
            <w:noProof/>
          </w:rPr>
          <w:t>3.2</w:t>
        </w:r>
        <w:r w:rsidR="00867DC1">
          <w:rPr>
            <w:rFonts w:asciiTheme="minorHAnsi" w:eastAsiaTheme="minorEastAsia" w:hAnsiTheme="minorHAnsi" w:cstheme="minorBidi"/>
            <w:noProof/>
            <w:sz w:val="21"/>
            <w:szCs w:val="22"/>
          </w:rPr>
          <w:tab/>
        </w:r>
        <w:r w:rsidR="00867DC1" w:rsidRPr="003E6FD3">
          <w:rPr>
            <w:rStyle w:val="a5"/>
            <w:noProof/>
          </w:rPr>
          <w:t>线性校准原理</w:t>
        </w:r>
        <w:r w:rsidR="00867DC1">
          <w:rPr>
            <w:noProof/>
            <w:webHidden/>
          </w:rPr>
          <w:tab/>
        </w:r>
        <w:r w:rsidR="00867DC1">
          <w:rPr>
            <w:noProof/>
            <w:webHidden/>
          </w:rPr>
          <w:fldChar w:fldCharType="begin"/>
        </w:r>
        <w:r w:rsidR="00867DC1">
          <w:rPr>
            <w:noProof/>
            <w:webHidden/>
          </w:rPr>
          <w:instrText xml:space="preserve"> PAGEREF _Toc9283417 \h </w:instrText>
        </w:r>
        <w:r w:rsidR="00867DC1">
          <w:rPr>
            <w:noProof/>
            <w:webHidden/>
          </w:rPr>
        </w:r>
        <w:r w:rsidR="00867DC1">
          <w:rPr>
            <w:noProof/>
            <w:webHidden/>
          </w:rPr>
          <w:fldChar w:fldCharType="separate"/>
        </w:r>
        <w:r w:rsidR="00867DC1">
          <w:rPr>
            <w:noProof/>
            <w:webHidden/>
          </w:rPr>
          <w:t>13</w:t>
        </w:r>
        <w:r w:rsidR="00867DC1">
          <w:rPr>
            <w:noProof/>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18" w:history="1">
        <w:r w:rsidR="00867DC1" w:rsidRPr="003E6FD3">
          <w:rPr>
            <w:rStyle w:val="a5"/>
            <w:noProof/>
          </w:rPr>
          <w:t>3.3</w:t>
        </w:r>
        <w:r w:rsidR="00867DC1">
          <w:rPr>
            <w:rFonts w:asciiTheme="minorHAnsi" w:eastAsiaTheme="minorEastAsia" w:hAnsiTheme="minorHAnsi" w:cstheme="minorBidi"/>
            <w:noProof/>
            <w:sz w:val="21"/>
            <w:szCs w:val="22"/>
          </w:rPr>
          <w:tab/>
        </w:r>
        <w:r w:rsidR="00867DC1" w:rsidRPr="003E6FD3">
          <w:rPr>
            <w:rStyle w:val="a5"/>
            <w:noProof/>
          </w:rPr>
          <w:t>莫尔波长与相位</w:t>
        </w:r>
        <w:r w:rsidR="00867DC1" w:rsidRPr="003E6FD3">
          <w:rPr>
            <w:rStyle w:val="a5"/>
            <w:noProof/>
          </w:rPr>
          <w:t>-</w:t>
        </w:r>
        <w:r w:rsidR="00867DC1" w:rsidRPr="003E6FD3">
          <w:rPr>
            <w:rStyle w:val="a5"/>
            <w:noProof/>
          </w:rPr>
          <w:t>高度转换</w:t>
        </w:r>
        <w:r w:rsidR="00867DC1">
          <w:rPr>
            <w:noProof/>
            <w:webHidden/>
          </w:rPr>
          <w:tab/>
        </w:r>
        <w:r w:rsidR="00867DC1">
          <w:rPr>
            <w:noProof/>
            <w:webHidden/>
          </w:rPr>
          <w:fldChar w:fldCharType="begin"/>
        </w:r>
        <w:r w:rsidR="00867DC1">
          <w:rPr>
            <w:noProof/>
            <w:webHidden/>
          </w:rPr>
          <w:instrText xml:space="preserve"> PAGEREF _Toc9283418 \h </w:instrText>
        </w:r>
        <w:r w:rsidR="00867DC1">
          <w:rPr>
            <w:noProof/>
            <w:webHidden/>
          </w:rPr>
        </w:r>
        <w:r w:rsidR="00867DC1">
          <w:rPr>
            <w:noProof/>
            <w:webHidden/>
          </w:rPr>
          <w:fldChar w:fldCharType="separate"/>
        </w:r>
        <w:r w:rsidR="00867DC1">
          <w:rPr>
            <w:noProof/>
            <w:webHidden/>
          </w:rPr>
          <w:t>13</w:t>
        </w:r>
        <w:r w:rsidR="00867DC1">
          <w:rPr>
            <w:noProof/>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19" w:history="1">
        <w:r w:rsidR="00867DC1" w:rsidRPr="003E6FD3">
          <w:rPr>
            <w:rStyle w:val="a5"/>
            <w:noProof/>
          </w:rPr>
          <w:t>3.4</w:t>
        </w:r>
        <w:r w:rsidR="00867DC1">
          <w:rPr>
            <w:rFonts w:asciiTheme="minorHAnsi" w:eastAsiaTheme="minorEastAsia" w:hAnsiTheme="minorHAnsi" w:cstheme="minorBidi"/>
            <w:noProof/>
            <w:sz w:val="21"/>
            <w:szCs w:val="22"/>
          </w:rPr>
          <w:tab/>
        </w:r>
        <w:r w:rsidR="00867DC1" w:rsidRPr="003E6FD3">
          <w:rPr>
            <w:rStyle w:val="a5"/>
            <w:noProof/>
          </w:rPr>
          <w:t>线性校准过程</w:t>
        </w:r>
        <w:r w:rsidR="00867DC1">
          <w:rPr>
            <w:noProof/>
            <w:webHidden/>
          </w:rPr>
          <w:tab/>
        </w:r>
        <w:r w:rsidR="00867DC1">
          <w:rPr>
            <w:noProof/>
            <w:webHidden/>
          </w:rPr>
          <w:fldChar w:fldCharType="begin"/>
        </w:r>
        <w:r w:rsidR="00867DC1">
          <w:rPr>
            <w:noProof/>
            <w:webHidden/>
          </w:rPr>
          <w:instrText xml:space="preserve"> PAGEREF _Toc9283419 \h </w:instrText>
        </w:r>
        <w:r w:rsidR="00867DC1">
          <w:rPr>
            <w:noProof/>
            <w:webHidden/>
          </w:rPr>
        </w:r>
        <w:r w:rsidR="00867DC1">
          <w:rPr>
            <w:noProof/>
            <w:webHidden/>
          </w:rPr>
          <w:fldChar w:fldCharType="separate"/>
        </w:r>
        <w:r w:rsidR="00867DC1">
          <w:rPr>
            <w:noProof/>
            <w:webHidden/>
          </w:rPr>
          <w:t>15</w:t>
        </w:r>
        <w:r w:rsidR="00867DC1">
          <w:rPr>
            <w:noProof/>
            <w:webHidden/>
          </w:rPr>
          <w:fldChar w:fldCharType="end"/>
        </w:r>
      </w:hyperlink>
    </w:p>
    <w:p w:rsidR="00867DC1" w:rsidRDefault="0039176B">
      <w:pPr>
        <w:pStyle w:val="21"/>
        <w:tabs>
          <w:tab w:val="left" w:pos="1260"/>
          <w:tab w:val="right" w:leader="dot" w:pos="8494"/>
        </w:tabs>
        <w:ind w:left="480"/>
        <w:rPr>
          <w:rFonts w:asciiTheme="minorHAnsi" w:eastAsiaTheme="minorEastAsia" w:hAnsiTheme="minorHAnsi" w:cstheme="minorBidi"/>
          <w:noProof/>
          <w:sz w:val="21"/>
          <w:szCs w:val="22"/>
        </w:rPr>
      </w:pPr>
      <w:hyperlink w:anchor="_Toc9283420" w:history="1">
        <w:r w:rsidR="00867DC1" w:rsidRPr="003E6FD3">
          <w:rPr>
            <w:rStyle w:val="a5"/>
            <w:noProof/>
          </w:rPr>
          <w:t>3.5</w:t>
        </w:r>
        <w:r w:rsidR="00867DC1">
          <w:rPr>
            <w:rFonts w:asciiTheme="minorHAnsi" w:eastAsiaTheme="minorEastAsia" w:hAnsiTheme="minorHAnsi" w:cstheme="minorBidi"/>
            <w:noProof/>
            <w:sz w:val="21"/>
            <w:szCs w:val="22"/>
          </w:rPr>
          <w:tab/>
        </w:r>
        <w:r w:rsidR="00867DC1" w:rsidRPr="003E6FD3">
          <w:rPr>
            <w:rStyle w:val="a5"/>
            <w:noProof/>
          </w:rPr>
          <w:t>仿真环境中系统校准演示</w:t>
        </w:r>
        <w:r w:rsidR="00867DC1">
          <w:rPr>
            <w:noProof/>
            <w:webHidden/>
          </w:rPr>
          <w:tab/>
        </w:r>
        <w:r w:rsidR="00867DC1">
          <w:rPr>
            <w:noProof/>
            <w:webHidden/>
          </w:rPr>
          <w:fldChar w:fldCharType="begin"/>
        </w:r>
        <w:r w:rsidR="00867DC1">
          <w:rPr>
            <w:noProof/>
            <w:webHidden/>
          </w:rPr>
          <w:instrText xml:space="preserve"> PAGEREF _Toc9283420 \h </w:instrText>
        </w:r>
        <w:r w:rsidR="00867DC1">
          <w:rPr>
            <w:noProof/>
            <w:webHidden/>
          </w:rPr>
        </w:r>
        <w:r w:rsidR="00867DC1">
          <w:rPr>
            <w:noProof/>
            <w:webHidden/>
          </w:rPr>
          <w:fldChar w:fldCharType="separate"/>
        </w:r>
        <w:r w:rsidR="00867DC1">
          <w:rPr>
            <w:noProof/>
            <w:webHidden/>
          </w:rPr>
          <w:t>15</w:t>
        </w:r>
        <w:r w:rsidR="00867DC1">
          <w:rPr>
            <w:noProof/>
            <w:webHidden/>
          </w:rPr>
          <w:fldChar w:fldCharType="end"/>
        </w:r>
      </w:hyperlink>
    </w:p>
    <w:p w:rsidR="00867DC1" w:rsidRDefault="0039176B">
      <w:pPr>
        <w:pStyle w:val="11"/>
        <w:tabs>
          <w:tab w:val="left" w:pos="420"/>
        </w:tabs>
        <w:rPr>
          <w:rFonts w:asciiTheme="minorHAnsi" w:eastAsiaTheme="minorEastAsia" w:hAnsiTheme="minorHAnsi" w:cstheme="minorBidi"/>
          <w:b w:val="0"/>
          <w:sz w:val="21"/>
          <w:szCs w:val="22"/>
        </w:rPr>
      </w:pPr>
      <w:hyperlink w:anchor="_Toc9283421" w:history="1">
        <w:r w:rsidR="00867DC1" w:rsidRPr="003E6FD3">
          <w:rPr>
            <w:rStyle w:val="a5"/>
          </w:rPr>
          <w:t>4</w:t>
        </w:r>
        <w:r w:rsidR="00867DC1">
          <w:rPr>
            <w:rFonts w:asciiTheme="minorHAnsi" w:eastAsiaTheme="minorEastAsia" w:hAnsiTheme="minorHAnsi" w:cstheme="minorBidi"/>
            <w:b w:val="0"/>
            <w:sz w:val="21"/>
            <w:szCs w:val="22"/>
          </w:rPr>
          <w:tab/>
        </w:r>
        <w:r w:rsidR="00867DC1" w:rsidRPr="003E6FD3">
          <w:rPr>
            <w:rStyle w:val="a5"/>
          </w:rPr>
          <w:t>数字相移</w:t>
        </w:r>
        <w:r w:rsidR="00867DC1">
          <w:rPr>
            <w:webHidden/>
          </w:rPr>
          <w:tab/>
        </w:r>
        <w:r w:rsidR="00867DC1">
          <w:rPr>
            <w:webHidden/>
          </w:rPr>
          <w:fldChar w:fldCharType="begin"/>
        </w:r>
        <w:r w:rsidR="00867DC1">
          <w:rPr>
            <w:webHidden/>
          </w:rPr>
          <w:instrText xml:space="preserve"> PAGEREF _Toc9283421 \h </w:instrText>
        </w:r>
        <w:r w:rsidR="00867DC1">
          <w:rPr>
            <w:webHidden/>
          </w:rPr>
        </w:r>
        <w:r w:rsidR="00867DC1">
          <w:rPr>
            <w:webHidden/>
          </w:rPr>
          <w:fldChar w:fldCharType="separate"/>
        </w:r>
        <w:r w:rsidR="00867DC1">
          <w:rPr>
            <w:webHidden/>
          </w:rPr>
          <w:t>16</w:t>
        </w:r>
        <w:r w:rsidR="00867DC1">
          <w:rPr>
            <w:webHidden/>
          </w:rPr>
          <w:fldChar w:fldCharType="end"/>
        </w:r>
      </w:hyperlink>
    </w:p>
    <w:p w:rsidR="00867DC1" w:rsidRDefault="0039176B">
      <w:pPr>
        <w:pStyle w:val="11"/>
        <w:tabs>
          <w:tab w:val="left" w:pos="420"/>
        </w:tabs>
        <w:rPr>
          <w:rFonts w:asciiTheme="minorHAnsi" w:eastAsiaTheme="minorEastAsia" w:hAnsiTheme="minorHAnsi" w:cstheme="minorBidi"/>
          <w:b w:val="0"/>
          <w:sz w:val="21"/>
          <w:szCs w:val="22"/>
        </w:rPr>
      </w:pPr>
      <w:hyperlink w:anchor="_Toc9283422" w:history="1">
        <w:r w:rsidR="00867DC1" w:rsidRPr="003E6FD3">
          <w:rPr>
            <w:rStyle w:val="a5"/>
          </w:rPr>
          <w:t>5</w:t>
        </w:r>
        <w:r w:rsidR="00867DC1">
          <w:rPr>
            <w:rFonts w:asciiTheme="minorHAnsi" w:eastAsiaTheme="minorEastAsia" w:hAnsiTheme="minorHAnsi" w:cstheme="minorBidi"/>
            <w:b w:val="0"/>
            <w:sz w:val="21"/>
            <w:szCs w:val="22"/>
          </w:rPr>
          <w:tab/>
        </w:r>
        <w:r w:rsidR="00867DC1" w:rsidRPr="003E6FD3">
          <w:rPr>
            <w:rStyle w:val="a5"/>
          </w:rPr>
          <w:t>高频载波滤波</w:t>
        </w:r>
        <w:r w:rsidR="00867DC1">
          <w:rPr>
            <w:webHidden/>
          </w:rPr>
          <w:tab/>
        </w:r>
        <w:r w:rsidR="00867DC1">
          <w:rPr>
            <w:webHidden/>
          </w:rPr>
          <w:fldChar w:fldCharType="begin"/>
        </w:r>
        <w:r w:rsidR="00867DC1">
          <w:rPr>
            <w:webHidden/>
          </w:rPr>
          <w:instrText xml:space="preserve"> PAGEREF _Toc9283422 \h </w:instrText>
        </w:r>
        <w:r w:rsidR="00867DC1">
          <w:rPr>
            <w:webHidden/>
          </w:rPr>
        </w:r>
        <w:r w:rsidR="00867DC1">
          <w:rPr>
            <w:webHidden/>
          </w:rPr>
          <w:fldChar w:fldCharType="separate"/>
        </w:r>
        <w:r w:rsidR="00867DC1">
          <w:rPr>
            <w:webHidden/>
          </w:rPr>
          <w:t>17</w:t>
        </w:r>
        <w:r w:rsidR="00867DC1">
          <w:rPr>
            <w:webHidden/>
          </w:rPr>
          <w:fldChar w:fldCharType="end"/>
        </w:r>
      </w:hyperlink>
    </w:p>
    <w:p w:rsidR="00867DC1" w:rsidRDefault="0039176B">
      <w:pPr>
        <w:pStyle w:val="11"/>
        <w:tabs>
          <w:tab w:val="left" w:pos="420"/>
        </w:tabs>
        <w:rPr>
          <w:rFonts w:asciiTheme="minorHAnsi" w:eastAsiaTheme="minorEastAsia" w:hAnsiTheme="minorHAnsi" w:cstheme="minorBidi"/>
          <w:b w:val="0"/>
          <w:sz w:val="21"/>
          <w:szCs w:val="22"/>
        </w:rPr>
      </w:pPr>
      <w:hyperlink w:anchor="_Toc9283423" w:history="1">
        <w:r w:rsidR="00867DC1" w:rsidRPr="003E6FD3">
          <w:rPr>
            <w:rStyle w:val="a5"/>
          </w:rPr>
          <w:t>6</w:t>
        </w:r>
        <w:r w:rsidR="00867DC1">
          <w:rPr>
            <w:rFonts w:asciiTheme="minorHAnsi" w:eastAsiaTheme="minorEastAsia" w:hAnsiTheme="minorHAnsi" w:cstheme="minorBidi"/>
            <w:b w:val="0"/>
            <w:sz w:val="21"/>
            <w:szCs w:val="22"/>
          </w:rPr>
          <w:tab/>
        </w:r>
        <w:r w:rsidR="00867DC1" w:rsidRPr="003E6FD3">
          <w:rPr>
            <w:rStyle w:val="a5"/>
          </w:rPr>
          <w:t>相位提取展开</w:t>
        </w:r>
        <w:r w:rsidR="00867DC1">
          <w:rPr>
            <w:webHidden/>
          </w:rPr>
          <w:tab/>
        </w:r>
        <w:r w:rsidR="00867DC1">
          <w:rPr>
            <w:webHidden/>
          </w:rPr>
          <w:fldChar w:fldCharType="begin"/>
        </w:r>
        <w:r w:rsidR="00867DC1">
          <w:rPr>
            <w:webHidden/>
          </w:rPr>
          <w:instrText xml:space="preserve"> PAGEREF _Toc9283423 \h </w:instrText>
        </w:r>
        <w:r w:rsidR="00867DC1">
          <w:rPr>
            <w:webHidden/>
          </w:rPr>
        </w:r>
        <w:r w:rsidR="00867DC1">
          <w:rPr>
            <w:webHidden/>
          </w:rPr>
          <w:fldChar w:fldCharType="separate"/>
        </w:r>
        <w:r w:rsidR="00867DC1">
          <w:rPr>
            <w:webHidden/>
          </w:rPr>
          <w:t>18</w:t>
        </w:r>
        <w:r w:rsidR="00867DC1">
          <w:rPr>
            <w:webHidden/>
          </w:rPr>
          <w:fldChar w:fldCharType="end"/>
        </w:r>
      </w:hyperlink>
    </w:p>
    <w:p w:rsidR="00867DC1" w:rsidRDefault="0039176B">
      <w:pPr>
        <w:pStyle w:val="11"/>
        <w:tabs>
          <w:tab w:val="left" w:pos="420"/>
        </w:tabs>
        <w:rPr>
          <w:rFonts w:asciiTheme="minorHAnsi" w:eastAsiaTheme="minorEastAsia" w:hAnsiTheme="minorHAnsi" w:cstheme="minorBidi"/>
          <w:b w:val="0"/>
          <w:sz w:val="21"/>
          <w:szCs w:val="22"/>
        </w:rPr>
      </w:pPr>
      <w:hyperlink w:anchor="_Toc9283424" w:history="1">
        <w:r w:rsidR="00867DC1" w:rsidRPr="003E6FD3">
          <w:rPr>
            <w:rStyle w:val="a5"/>
          </w:rPr>
          <w:t>7</w:t>
        </w:r>
        <w:r w:rsidR="00867DC1">
          <w:rPr>
            <w:rFonts w:asciiTheme="minorHAnsi" w:eastAsiaTheme="minorEastAsia" w:hAnsiTheme="minorHAnsi" w:cstheme="minorBidi"/>
            <w:b w:val="0"/>
            <w:sz w:val="21"/>
            <w:szCs w:val="22"/>
          </w:rPr>
          <w:tab/>
        </w:r>
        <w:r w:rsidR="00867DC1" w:rsidRPr="003E6FD3">
          <w:rPr>
            <w:rStyle w:val="a5"/>
          </w:rPr>
          <w:t>实验过程和结果</w:t>
        </w:r>
        <w:r w:rsidR="00867DC1">
          <w:rPr>
            <w:webHidden/>
          </w:rPr>
          <w:tab/>
        </w:r>
        <w:r w:rsidR="00867DC1">
          <w:rPr>
            <w:webHidden/>
          </w:rPr>
          <w:fldChar w:fldCharType="begin"/>
        </w:r>
        <w:r w:rsidR="00867DC1">
          <w:rPr>
            <w:webHidden/>
          </w:rPr>
          <w:instrText xml:space="preserve"> PAGEREF _Toc9283424 \h </w:instrText>
        </w:r>
        <w:r w:rsidR="00867DC1">
          <w:rPr>
            <w:webHidden/>
          </w:rPr>
        </w:r>
        <w:r w:rsidR="00867DC1">
          <w:rPr>
            <w:webHidden/>
          </w:rPr>
          <w:fldChar w:fldCharType="separate"/>
        </w:r>
        <w:r w:rsidR="00867DC1">
          <w:rPr>
            <w:webHidden/>
          </w:rPr>
          <w:t>19</w:t>
        </w:r>
        <w:r w:rsidR="00867DC1">
          <w:rPr>
            <w:webHidden/>
          </w:rPr>
          <w:fldChar w:fldCharType="end"/>
        </w:r>
      </w:hyperlink>
    </w:p>
    <w:p w:rsidR="00867DC1" w:rsidRDefault="0039176B">
      <w:pPr>
        <w:pStyle w:val="11"/>
        <w:tabs>
          <w:tab w:val="left" w:pos="420"/>
        </w:tabs>
        <w:rPr>
          <w:rFonts w:asciiTheme="minorHAnsi" w:eastAsiaTheme="minorEastAsia" w:hAnsiTheme="minorHAnsi" w:cstheme="minorBidi"/>
          <w:b w:val="0"/>
          <w:sz w:val="21"/>
          <w:szCs w:val="22"/>
        </w:rPr>
      </w:pPr>
      <w:hyperlink w:anchor="_Toc9283425" w:history="1">
        <w:r w:rsidR="00867DC1" w:rsidRPr="003E6FD3">
          <w:rPr>
            <w:rStyle w:val="a5"/>
          </w:rPr>
          <w:t>8</w:t>
        </w:r>
        <w:r w:rsidR="00867DC1">
          <w:rPr>
            <w:rFonts w:asciiTheme="minorHAnsi" w:eastAsiaTheme="minorEastAsia" w:hAnsiTheme="minorHAnsi" w:cstheme="minorBidi"/>
            <w:b w:val="0"/>
            <w:sz w:val="21"/>
            <w:szCs w:val="22"/>
          </w:rPr>
          <w:tab/>
        </w:r>
        <w:r w:rsidR="00867DC1" w:rsidRPr="003E6FD3">
          <w:rPr>
            <w:rStyle w:val="a5"/>
          </w:rPr>
          <w:t>结论</w:t>
        </w:r>
        <w:r w:rsidR="00867DC1">
          <w:rPr>
            <w:webHidden/>
          </w:rPr>
          <w:tab/>
        </w:r>
        <w:r w:rsidR="00867DC1">
          <w:rPr>
            <w:webHidden/>
          </w:rPr>
          <w:fldChar w:fldCharType="begin"/>
        </w:r>
        <w:r w:rsidR="00867DC1">
          <w:rPr>
            <w:webHidden/>
          </w:rPr>
          <w:instrText xml:space="preserve"> PAGEREF _Toc9283425 \h </w:instrText>
        </w:r>
        <w:r w:rsidR="00867DC1">
          <w:rPr>
            <w:webHidden/>
          </w:rPr>
        </w:r>
        <w:r w:rsidR="00867DC1">
          <w:rPr>
            <w:webHidden/>
          </w:rPr>
          <w:fldChar w:fldCharType="separate"/>
        </w:r>
        <w:r w:rsidR="00867DC1">
          <w:rPr>
            <w:webHidden/>
          </w:rPr>
          <w:t>20</w:t>
        </w:r>
        <w:r w:rsidR="00867DC1">
          <w:rPr>
            <w:webHidden/>
          </w:rPr>
          <w:fldChar w:fldCharType="end"/>
        </w:r>
      </w:hyperlink>
    </w:p>
    <w:p w:rsidR="00867DC1" w:rsidRDefault="0039176B">
      <w:pPr>
        <w:pStyle w:val="11"/>
        <w:rPr>
          <w:rFonts w:asciiTheme="minorHAnsi" w:eastAsiaTheme="minorEastAsia" w:hAnsiTheme="minorHAnsi" w:cstheme="minorBidi"/>
          <w:b w:val="0"/>
          <w:sz w:val="21"/>
          <w:szCs w:val="22"/>
        </w:rPr>
      </w:pPr>
      <w:hyperlink w:anchor="_Toc9283426" w:history="1">
        <w:r w:rsidR="00867DC1" w:rsidRPr="003E6FD3">
          <w:rPr>
            <w:rStyle w:val="a5"/>
          </w:rPr>
          <w:t>参考文献</w:t>
        </w:r>
        <w:r w:rsidR="00867DC1">
          <w:rPr>
            <w:webHidden/>
          </w:rPr>
          <w:tab/>
        </w:r>
        <w:r w:rsidR="00867DC1">
          <w:rPr>
            <w:webHidden/>
          </w:rPr>
          <w:fldChar w:fldCharType="begin"/>
        </w:r>
        <w:r w:rsidR="00867DC1">
          <w:rPr>
            <w:webHidden/>
          </w:rPr>
          <w:instrText xml:space="preserve"> PAGEREF _Toc9283426 \h </w:instrText>
        </w:r>
        <w:r w:rsidR="00867DC1">
          <w:rPr>
            <w:webHidden/>
          </w:rPr>
        </w:r>
        <w:r w:rsidR="00867DC1">
          <w:rPr>
            <w:webHidden/>
          </w:rPr>
          <w:fldChar w:fldCharType="separate"/>
        </w:r>
        <w:r w:rsidR="00867DC1">
          <w:rPr>
            <w:webHidden/>
          </w:rPr>
          <w:t>21</w:t>
        </w:r>
        <w:r w:rsidR="00867DC1">
          <w:rPr>
            <w:webHidden/>
          </w:rPr>
          <w:fldChar w:fldCharType="end"/>
        </w:r>
      </w:hyperlink>
    </w:p>
    <w:p w:rsidR="00867DC1" w:rsidRDefault="0039176B">
      <w:pPr>
        <w:pStyle w:val="11"/>
        <w:rPr>
          <w:rFonts w:asciiTheme="minorHAnsi" w:eastAsiaTheme="minorEastAsia" w:hAnsiTheme="minorHAnsi" w:cstheme="minorBidi"/>
          <w:b w:val="0"/>
          <w:sz w:val="21"/>
          <w:szCs w:val="22"/>
        </w:rPr>
      </w:pPr>
      <w:hyperlink w:anchor="_Toc9283427" w:history="1">
        <w:r w:rsidR="00867DC1" w:rsidRPr="003E6FD3">
          <w:rPr>
            <w:rStyle w:val="a5"/>
          </w:rPr>
          <w:t>致谢</w:t>
        </w:r>
        <w:r w:rsidR="00867DC1">
          <w:rPr>
            <w:webHidden/>
          </w:rPr>
          <w:tab/>
        </w:r>
        <w:r w:rsidR="00867DC1">
          <w:rPr>
            <w:webHidden/>
          </w:rPr>
          <w:fldChar w:fldCharType="begin"/>
        </w:r>
        <w:r w:rsidR="00867DC1">
          <w:rPr>
            <w:webHidden/>
          </w:rPr>
          <w:instrText xml:space="preserve"> PAGEREF _Toc9283427 \h </w:instrText>
        </w:r>
        <w:r w:rsidR="00867DC1">
          <w:rPr>
            <w:webHidden/>
          </w:rPr>
        </w:r>
        <w:r w:rsidR="00867DC1">
          <w:rPr>
            <w:webHidden/>
          </w:rPr>
          <w:fldChar w:fldCharType="separate"/>
        </w:r>
        <w:r w:rsidR="00867DC1">
          <w:rPr>
            <w:webHidden/>
          </w:rPr>
          <w:t>22</w:t>
        </w:r>
        <w:r w:rsidR="00867DC1">
          <w:rPr>
            <w:webHidden/>
          </w:rPr>
          <w:fldChar w:fldCharType="end"/>
        </w:r>
      </w:hyperlink>
    </w:p>
    <w:p w:rsidR="00867DC1" w:rsidRDefault="0039176B">
      <w:pPr>
        <w:pStyle w:val="11"/>
        <w:rPr>
          <w:rFonts w:asciiTheme="minorHAnsi" w:eastAsiaTheme="minorEastAsia" w:hAnsiTheme="minorHAnsi" w:cstheme="minorBidi"/>
          <w:b w:val="0"/>
          <w:sz w:val="21"/>
          <w:szCs w:val="22"/>
        </w:rPr>
      </w:pPr>
      <w:hyperlink w:anchor="_Toc9283428" w:history="1">
        <w:r w:rsidR="00867DC1" w:rsidRPr="003E6FD3">
          <w:rPr>
            <w:rStyle w:val="a5"/>
          </w:rPr>
          <w:t>附录</w:t>
        </w:r>
        <w:r w:rsidR="00867DC1">
          <w:rPr>
            <w:webHidden/>
          </w:rPr>
          <w:tab/>
        </w:r>
        <w:r w:rsidR="00867DC1">
          <w:rPr>
            <w:webHidden/>
          </w:rPr>
          <w:fldChar w:fldCharType="begin"/>
        </w:r>
        <w:r w:rsidR="00867DC1">
          <w:rPr>
            <w:webHidden/>
          </w:rPr>
          <w:instrText xml:space="preserve"> PAGEREF _Toc9283428 \h </w:instrText>
        </w:r>
        <w:r w:rsidR="00867DC1">
          <w:rPr>
            <w:webHidden/>
          </w:rPr>
        </w:r>
        <w:r w:rsidR="00867DC1">
          <w:rPr>
            <w:webHidden/>
          </w:rPr>
          <w:fldChar w:fldCharType="separate"/>
        </w:r>
        <w:r w:rsidR="00867DC1">
          <w:rPr>
            <w:webHidden/>
          </w:rPr>
          <w:t>23</w:t>
        </w:r>
        <w:r w:rsidR="00867DC1">
          <w:rPr>
            <w:webHidden/>
          </w:rPr>
          <w:fldChar w:fldCharType="end"/>
        </w:r>
      </w:hyperlink>
    </w:p>
    <w:p w:rsidR="00EF7078" w:rsidRDefault="00EF7078">
      <w:r>
        <w:rPr>
          <w:b/>
          <w:noProof/>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rPr>
          <w:b/>
          <w:sz w:val="36"/>
          <w:szCs w:val="24"/>
        </w:rPr>
      </w:pPr>
      <w:r>
        <w:rPr>
          <w:b/>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Cs w:val="24"/>
        </w:rPr>
      </w:pPr>
      <w:r w:rsidRPr="005D58E1">
        <w:rPr>
          <w:rFonts w:ascii="宋体" w:hAnsi="宋体"/>
          <w:szCs w:val="24"/>
        </w:rPr>
        <w:fldChar w:fldCharType="begin"/>
      </w:r>
      <w:r w:rsidRPr="005D58E1">
        <w:rPr>
          <w:rFonts w:ascii="宋体" w:hAnsi="宋体"/>
          <w:szCs w:val="24"/>
        </w:rPr>
        <w:instrText xml:space="preserve"> TOC \h \z \c "图1." </w:instrText>
      </w:r>
      <w:r w:rsidRPr="005D58E1">
        <w:rPr>
          <w:rFonts w:ascii="宋体" w:hAnsi="宋体"/>
          <w:szCs w:val="24"/>
        </w:rPr>
        <w:fldChar w:fldCharType="separate"/>
      </w:r>
      <w:r w:rsidR="003D0FF6">
        <w:rPr>
          <w:rFonts w:ascii="宋体" w:hAnsi="宋体" w:hint="eastAsia"/>
          <w:b/>
          <w:bCs/>
          <w:noProof/>
          <w:szCs w:val="24"/>
        </w:rPr>
        <w:t>未找到图形项目表。</w:t>
      </w:r>
      <w:r w:rsidRPr="005D58E1">
        <w:rPr>
          <w:rFonts w:ascii="宋体" w:hAnsi="宋体"/>
          <w:szCs w:val="24"/>
        </w:rPr>
        <w:fldChar w:fldCharType="end"/>
      </w:r>
      <w:r w:rsidRPr="005D58E1">
        <w:rPr>
          <w:rFonts w:ascii="宋体" w:hAnsi="宋体"/>
          <w:szCs w:val="24"/>
        </w:rPr>
        <w:t>┋</w:t>
      </w:r>
    </w:p>
    <w:p w:rsidR="00FC642A" w:rsidRPr="005D58E1" w:rsidRDefault="00FC642A" w:rsidP="005144AA">
      <w:pPr>
        <w:spacing w:line="440" w:lineRule="exact"/>
        <w:rPr>
          <w:rFonts w:ascii="宋体" w:hAnsi="宋体"/>
          <w:szCs w:val="24"/>
        </w:rPr>
      </w:pPr>
      <w:r w:rsidRPr="005D58E1">
        <w:rPr>
          <w:noProof/>
          <w:color w:val="FF0000"/>
          <w:sz w:val="21"/>
        </w:rPr>
        <w:fldChar w:fldCharType="begin"/>
      </w:r>
      <w:r w:rsidRPr="005D58E1">
        <w:instrText xml:space="preserve"> TOC \h \z \c "</w:instrText>
      </w:r>
      <w:r w:rsidRPr="005D58E1">
        <w:instrText>图</w:instrText>
      </w:r>
      <w:r w:rsidRPr="005D58E1">
        <w:instrText xml:space="preserve">2." </w:instrText>
      </w:r>
      <w:r w:rsidRPr="005D58E1">
        <w:rPr>
          <w:noProof/>
          <w:color w:val="FF0000"/>
          <w:sz w:val="21"/>
        </w:rPr>
        <w:fldChar w:fldCharType="separate"/>
      </w:r>
      <w:r w:rsidR="003D0FF6">
        <w:rPr>
          <w:rFonts w:hint="eastAsia"/>
          <w:b/>
          <w:bCs/>
          <w:noProof/>
          <w:color w:val="FF0000"/>
          <w:sz w:val="21"/>
        </w:rPr>
        <w:t>未找到图形项目表。</w:t>
      </w:r>
      <w:r w:rsidRPr="005D58E1">
        <w:rPr>
          <w:rFonts w:ascii="宋体" w:hAnsi="宋体"/>
          <w:szCs w:val="24"/>
        </w:rPr>
        <w:fldChar w:fldCharType="end"/>
      </w:r>
      <w:r w:rsidRPr="005D58E1">
        <w:rPr>
          <w:rFonts w:ascii="宋体" w:hAnsi="宋体"/>
          <w:szCs w:val="24"/>
        </w:rPr>
        <w:t>┋</w:t>
      </w:r>
    </w:p>
    <w:p w:rsidR="00FC642A" w:rsidRDefault="00FC642A" w:rsidP="005144AA">
      <w:pPr>
        <w:spacing w:line="440" w:lineRule="exact"/>
        <w:rPr>
          <w:rFonts w:ascii="宋体" w:hAnsi="宋体"/>
          <w:szCs w:val="24"/>
        </w:rPr>
      </w:pPr>
      <w:r w:rsidRPr="005D58E1">
        <w:rPr>
          <w:rFonts w:ascii="宋体" w:hAnsi="宋体"/>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3D0FF6" w:rsidRDefault="00FC642A" w:rsidP="005144AA">
      <w:pPr>
        <w:pStyle w:val="af1"/>
        <w:tabs>
          <w:tab w:val="right" w:leader="dot" w:pos="8494"/>
        </w:tabs>
        <w:spacing w:line="440" w:lineRule="exact"/>
        <w:ind w:leftChars="0" w:firstLineChars="0" w:firstLine="0"/>
        <w:rPr>
          <w:noProof/>
        </w:rPr>
      </w:pP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r w:rsidR="003D0FF6">
        <w:rPr>
          <w:rFonts w:ascii="宋体" w:hAnsi="宋体" w:hint="eastAsia"/>
          <w:b/>
          <w:bCs/>
          <w:noProof/>
          <w:szCs w:val="24"/>
        </w:rPr>
        <w:t>未找到图形项目表。</w:t>
      </w:r>
      <w:r w:rsidRPr="00EC4996">
        <w:rPr>
          <w:rFonts w:ascii="宋体" w:hAnsi="宋体"/>
          <w:szCs w:val="24"/>
        </w:rPr>
        <w:fldChar w:fldCharType="end"/>
      </w: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p>
    <w:p w:rsidR="00FC642A" w:rsidRPr="00EC4996" w:rsidRDefault="003D0FF6" w:rsidP="005144AA">
      <w:pPr>
        <w:spacing w:line="440" w:lineRule="exact"/>
        <w:rPr>
          <w:rFonts w:ascii="宋体" w:hAnsi="宋体"/>
          <w:b/>
          <w:szCs w:val="24"/>
        </w:rPr>
      </w:pPr>
      <w:r>
        <w:rPr>
          <w:rFonts w:ascii="宋体" w:hAnsi="宋体" w:hint="eastAsia"/>
          <w:b/>
          <w:bCs/>
          <w:noProof/>
          <w:szCs w:val="24"/>
        </w:rPr>
        <w:t>未找到图形项目表。</w:t>
      </w:r>
      <w:r w:rsidR="00FC642A" w:rsidRPr="00EC4996">
        <w:rPr>
          <w:rFonts w:ascii="宋体" w:hAnsi="宋体"/>
          <w:szCs w:val="24"/>
        </w:rPr>
        <w:fldChar w:fldCharType="end"/>
      </w:r>
      <w:r w:rsidR="00FC642A" w:rsidRPr="00EC4996">
        <w:rPr>
          <w:rFonts w:ascii="宋体" w:hAnsi="宋体"/>
          <w:szCs w:val="24"/>
        </w:rPr>
        <w:t>┋</w:t>
      </w:r>
    </w:p>
    <w:p w:rsidR="00FC642A" w:rsidRDefault="00FC642A" w:rsidP="00E41FD0">
      <w:pPr>
        <w:pStyle w:val="Afc"/>
        <w:ind w:firstLine="480"/>
      </w:pPr>
      <w:r w:rsidRPr="00EC4996">
        <w:t>┋</w:t>
      </w:r>
    </w:p>
    <w:p w:rsidR="00903B96" w:rsidRPr="00903B96" w:rsidRDefault="00903B96" w:rsidP="00E41FD0">
      <w:pPr>
        <w:pStyle w:val="Afc"/>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Cs w:val="24"/>
        </w:rPr>
      </w:pPr>
    </w:p>
    <w:p w:rsidR="00784916" w:rsidRDefault="00784916" w:rsidP="00784916">
      <w:pPr>
        <w:pStyle w:val="Afc"/>
        <w:ind w:firstLine="480"/>
      </w:pPr>
      <w:r>
        <w:t>TO</w:t>
      </w:r>
      <w:r>
        <w:rPr>
          <w:rFonts w:hint="eastAsia"/>
        </w:rPr>
        <w:t>-</w:t>
      </w:r>
      <w:r>
        <w:t>DO</w:t>
      </w:r>
      <w:r>
        <w:rPr>
          <w:rFonts w:hint="eastAsia"/>
        </w:rPr>
        <w:t>: 增加公式编号，检查图片和表格编号</w:t>
      </w: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283406"/>
      <w:r>
        <w:rPr>
          <w:rFonts w:hint="eastAsia"/>
        </w:rPr>
        <w:lastRenderedPageBreak/>
        <w:t>绪论</w:t>
      </w:r>
      <w:bookmarkEnd w:id="44"/>
      <w:bookmarkEnd w:id="45"/>
    </w:p>
    <w:p w:rsidR="00487F2A" w:rsidRDefault="00C63619" w:rsidP="00487F2A">
      <w:pPr>
        <w:pStyle w:val="Afc"/>
        <w:ind w:firstLine="480"/>
      </w:pPr>
      <w:r>
        <w:rPr>
          <w:rFonts w:hint="eastAsia"/>
        </w:rPr>
        <w:t>为了把握数字莫尔三维</w:t>
      </w:r>
      <w:r w:rsidR="000F749B">
        <w:rPr>
          <w:rFonts w:hint="eastAsia"/>
        </w:rPr>
        <w:t>测量技术的研究背景和任务，</w:t>
      </w:r>
      <w:r w:rsidR="00487F2A">
        <w:rPr>
          <w:rFonts w:hint="eastAsia"/>
        </w:rPr>
        <w:t>本节对比了</w:t>
      </w:r>
      <w:r w:rsidR="007A0F07">
        <w:rPr>
          <w:rFonts w:hint="eastAsia"/>
        </w:rPr>
        <w:t>常用的机械三维测量方法和光学三维测量方法，并简要介绍了两种方法的实现原理和适用场景。</w:t>
      </w:r>
      <w:r w:rsidR="005B60CF">
        <w:rPr>
          <w:rFonts w:hint="eastAsia"/>
        </w:rPr>
        <w:t>在阐述了数字莫尔三维测量所具有的优势后，本节第二部分介绍了数字莫尔三维测量每个步骤的目的和专业术语，为后文详细讨论各项</w:t>
      </w:r>
      <w:r w:rsidR="00C4515B">
        <w:rPr>
          <w:rFonts w:hint="eastAsia"/>
        </w:rPr>
        <w:t>技术做铺垫。最后，本节在数字莫尔三维测量方法的应用上做了一定的调研。</w:t>
      </w:r>
    </w:p>
    <w:p w:rsidR="00756CCF" w:rsidRDefault="00756CCF" w:rsidP="00357131">
      <w:pPr>
        <w:pStyle w:val="2"/>
        <w:spacing w:before="156" w:after="156"/>
      </w:pPr>
      <w:bookmarkStart w:id="46" w:name="_Toc9065199"/>
      <w:bookmarkStart w:id="47" w:name="_Toc9283407"/>
      <w:r>
        <w:rPr>
          <w:rFonts w:hint="eastAsia"/>
        </w:rPr>
        <w:t>三维测量方法对比</w:t>
      </w:r>
      <w:bookmarkEnd w:id="46"/>
      <w:bookmarkEnd w:id="47"/>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w:t>
      </w:r>
      <w:r w:rsidR="00733B87">
        <w:rPr>
          <w:rFonts w:hint="eastAsia"/>
        </w:rPr>
        <w:t>三维</w:t>
      </w:r>
      <w:r>
        <w:rPr>
          <w:rFonts w:hint="eastAsia"/>
        </w:rPr>
        <w:t>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rsidR="00B1668F">
        <w:fldChar w:fldCharType="begin"/>
      </w:r>
      <w:r w:rsidR="00B1668F">
        <w:instrText xml:space="preserve"> </w:instrText>
      </w:r>
      <w:r w:rsidR="00B1668F">
        <w:rPr>
          <w:rFonts w:hint="eastAsia"/>
        </w:rPr>
        <w:instrText xml:space="preserve">SEQ </w:instrText>
      </w:r>
      <w:r w:rsidR="00B1668F">
        <w:rPr>
          <w:rFonts w:hint="eastAsia"/>
        </w:rPr>
        <w:instrText>表</w:instrText>
      </w:r>
      <w:r w:rsidR="00B1668F">
        <w:rPr>
          <w:rFonts w:hint="eastAsia"/>
        </w:rPr>
        <w:instrText xml:space="preserve"> \* ARABIC</w:instrText>
      </w:r>
      <w:r w:rsidR="00B1668F">
        <w:instrText xml:space="preserve"> </w:instrText>
      </w:r>
      <w:r w:rsidR="00B1668F">
        <w:fldChar w:fldCharType="separate"/>
      </w:r>
      <w:r w:rsidR="00C414C6">
        <w:rPr>
          <w:noProof/>
        </w:rPr>
        <w:t>1</w:t>
      </w:r>
      <w:r w:rsidR="00B1668F">
        <w:fldChar w:fldCharType="end"/>
      </w:r>
      <w:r>
        <w:rPr>
          <w:rFonts w:hint="eastAsia"/>
        </w:rPr>
        <w:t xml:space="preserve"> </w:t>
      </w:r>
      <w:r>
        <w:rPr>
          <w:rFonts w:hint="eastAsia"/>
        </w:rPr>
        <w:t>三坐标测量机和</w:t>
      </w:r>
      <w:r w:rsidR="00733B87">
        <w:rPr>
          <w:rFonts w:hint="eastAsia"/>
        </w:rPr>
        <w:t>光学</w:t>
      </w:r>
      <w:r>
        <w:rPr>
          <w:rFonts w:hint="eastAsia"/>
        </w:rPr>
        <w:t>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光学三维测量</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固定，由</w:t>
            </w:r>
            <w:r w:rsidR="00AA7023" w:rsidRPr="009F57C4">
              <w:t>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283408"/>
      <w:r w:rsidRPr="009F57C4">
        <w:rPr>
          <w:rFonts w:hint="eastAsia"/>
        </w:rPr>
        <w:lastRenderedPageBreak/>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9D2416">
        <w:instrText xml:space="preserve"> ADDIN EN.CITE &lt;EndNote&gt;&lt;Cite&gt;&lt;Author&gt;冯建&lt;/Author&gt;&lt;Year&gt;2016&lt;/Year&gt;&lt;RecNum&gt;110&lt;/RecNum&gt;&lt;DisplayText&gt;[2]&lt;/DisplayText&gt;&lt;record&gt;&lt;rec-number&gt;110&lt;/rec-number&gt;&lt;foreign-keys&gt;&lt;key app="EN" db-id="25ts25aeg5wpw5edwz8pv0fnx5faar95e29z" timestamp="1558275641" guid="1102b21e-bf2b-4e6a-a2b3-701de78e7415"&gt;110&lt;/key&gt;&lt;/foreign-keys&gt;&lt;ref-type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 </w:instrText>
      </w:r>
      <w:r w:rsidR="007E7713">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EN.CITE.DATA </w:instrText>
      </w:r>
      <w:r w:rsidR="007E7713">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9D2416">
        <w:instrText xml:space="preserve"> ADDIN EN.CITE &lt;EndNote&gt;&lt;Cite&gt;&lt;Author&gt;黄文周&lt;/Author&gt;&lt;Year&gt;2019&lt;/Year&gt;&lt;RecNum&gt;109&lt;/RecNum&gt;&lt;DisplayText&gt;[4]&lt;/DisplayText&gt;&lt;record&gt;&lt;rec-number&gt;109&lt;/rec-number&gt;&lt;foreign-keys&gt;&lt;key app="EN" db-id="25ts25aeg5wpw5edwz8pv0fnx5faar95e29z" timestamp="1558275641" guid="0fdba53d-d1c5-49df-aa32-644d97fc0b11"&gt;109&lt;/key&gt;&lt;/foreign-keys&gt;&lt;ref-type name="Journal Article"&gt;17&lt;/ref-type&gt;&lt;contributors&gt;&lt;authors&gt;&lt;author&gt;黄文周&lt;/author&gt;&lt;author&gt;孙福英&lt;/author&gt;&lt;/authors&gt;&lt;/contributors&gt;&lt;auth-address&gt;沈阳工学院;&lt;/auth-address&gt;&lt;titles&gt;&lt;title&gt;三坐标测量机在轴承</w:instrText>
      </w:r>
      <w:r w:rsidR="009D2416">
        <w:rPr>
          <w:rFonts w:hint="eastAsia"/>
        </w:rPr>
        <w:instrText>端盖质量检测中的应用</w:instrText>
      </w:r>
      <w:r w:rsidR="009D2416">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733B87" w:rsidP="00C8023B">
      <w:pPr>
        <w:pStyle w:val="3"/>
        <w:spacing w:before="156" w:after="156"/>
      </w:pPr>
      <w:bookmarkStart w:id="50" w:name="_Toc9283409"/>
      <w:r>
        <w:t>光学三维</w:t>
      </w:r>
      <w:r w:rsidR="00C8023B">
        <w:t>测量</w:t>
      </w:r>
      <w:bookmarkEnd w:id="50"/>
    </w:p>
    <w:p w:rsidR="00C8023B" w:rsidRDefault="003D0FF6" w:rsidP="00C8023B">
      <w:pPr>
        <w:pStyle w:val="Afc"/>
        <w:ind w:firstLine="480"/>
      </w:pPr>
      <w:r>
        <w:rPr>
          <w:noProof/>
        </w:rPr>
        <mc:AlternateContent>
          <mc:Choice Requires="wps">
            <w:drawing>
              <wp:anchor distT="0" distB="0" distL="114300" distR="114300" simplePos="0" relativeHeight="251642368" behindDoc="0" locked="0" layoutInCell="1" allowOverlap="1" wp14:anchorId="0E3B056A" wp14:editId="094B603E">
                <wp:simplePos x="0" y="0"/>
                <wp:positionH relativeFrom="column">
                  <wp:posOffset>1706245</wp:posOffset>
                </wp:positionH>
                <wp:positionV relativeFrom="paragraph">
                  <wp:posOffset>2965450</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8A0E1B" w:rsidRPr="00331DF5" w:rsidRDefault="008A0E1B"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3B056A" id="_x0000_t202" coordsize="21600,21600" o:spt="202" path="m,l,21600r21600,l21600,xe">
                <v:stroke joinstyle="miter"/>
                <v:path gradientshapeok="t" o:connecttype="rect"/>
              </v:shapetype>
              <v:shape id="文本框 4" o:spid="_x0000_s1026" type="#_x0000_t202" style="position:absolute;left:0;text-align:left;margin-left:134.35pt;margin-top:233.5pt;width:19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" stroked="f">
                <v:textbox style="mso-fit-shape-to-text:t" inset="0,0,0,0">
                  <w:txbxContent>
                    <w:p w:rsidR="008A0E1B" w:rsidRPr="00331DF5" w:rsidRDefault="008A0E1B" w:rsidP="00BB73AE">
                      <w:pPr>
                        <w:pStyle w:val="af2"/>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v:textbox>
                <w10:wrap type="topAndBottom"/>
              </v:shape>
            </w:pict>
          </mc:Fallback>
        </mc:AlternateContent>
      </w:r>
      <w:r>
        <w:rPr>
          <w:noProof/>
        </w:rPr>
        <w:drawing>
          <wp:anchor distT="0" distB="0" distL="114300" distR="114300" simplePos="0" relativeHeight="251632128" behindDoc="1" locked="0" layoutInCell="1" allowOverlap="1" wp14:anchorId="0DBE2FC7" wp14:editId="543B9E76">
            <wp:simplePos x="0" y="0"/>
            <wp:positionH relativeFrom="column">
              <wp:posOffset>1553845</wp:posOffset>
            </wp:positionH>
            <wp:positionV relativeFrom="paragraph">
              <wp:posOffset>718820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w:t>
      </w:r>
      <w:r w:rsidR="00733B87">
        <w:rPr>
          <w:rFonts w:hint="eastAsia"/>
        </w:rPr>
        <w:t>光学</w:t>
      </w:r>
      <w:r w:rsidR="002B5674">
        <w:rPr>
          <w:rFonts w:hint="eastAsia"/>
        </w:rPr>
        <w:t>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w:t>
      </w:r>
      <w:r w:rsidR="00C41111">
        <w:rPr>
          <w:rFonts w:hint="eastAsia"/>
        </w:rPr>
        <w:lastRenderedPageBreak/>
        <w:t>法，还原被测表面高度信息。目前</w:t>
      </w:r>
      <w:r w:rsidR="00733B87">
        <w:rPr>
          <w:rFonts w:hint="eastAsia"/>
        </w:rPr>
        <w:t>光学</w:t>
      </w:r>
      <w:r w:rsidR="00C41111">
        <w:rPr>
          <w:rFonts w:hint="eastAsia"/>
        </w:rPr>
        <w:t>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7E7713">
        <w:instrText xml:space="preserve"> ADDIN EN.CITE &lt;EndNote&gt;&lt;Cite&gt;&lt;Author&gt;李托拓&lt;/Author&gt;&lt;Year&gt;2012&lt;/Year&gt;&lt;RecNum&gt;118&lt;/RecNum&gt;&lt;DisplayText&gt;[5]&lt;/DisplayText&gt;&lt;record&gt;&lt;rec-number&gt;118&lt;/rec-number&gt;&lt;foreign-keys&gt;&lt;key app="EN" db-id="25ts25aeg5wpw5edwz8pv0fnx5faar95e29z" timestamp="1558275711" guid="83eb19b2-3727-46ee-9a5f-b763daf291ac"&gt;118&lt;/key&gt;&lt;/foreign-keys&gt;&lt;ref-type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光&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7E7713">
        <w:instrText xml:space="preserve"> ADDIN EN.CITE &lt;EndNote&gt;&lt;Cite&gt;&lt;Author&gt;Bell&lt;/Author&gt;&lt;Year&gt;2014&lt;/Year&gt;&lt;RecNum&gt;116&lt;/RecNum&gt;&lt;DisplayText&gt;[6]&lt;/DisplayText&gt;&lt;record&gt;&lt;rec-number&gt;116&lt;/rec-number&gt;&lt;foreign-keys&gt;&lt;key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w:t>
      </w:r>
      <w:r w:rsidR="00733B87">
        <w:rPr>
          <w:rFonts w:hint="eastAsia"/>
        </w:rPr>
        <w:t>光学</w:t>
      </w:r>
      <w:r w:rsidR="00C41111">
        <w:rPr>
          <w:rFonts w:hint="eastAsia"/>
        </w:rPr>
        <w:t>三维量程相对较大，设备简单，成本低廉，可测量柔软和移动中物体。</w:t>
      </w:r>
    </w:p>
    <w:p w:rsidR="00FF2496" w:rsidRDefault="00756CCF" w:rsidP="00FF2496">
      <w:pPr>
        <w:pStyle w:val="2"/>
        <w:spacing w:before="156" w:after="156"/>
      </w:pPr>
      <w:bookmarkStart w:id="51" w:name="_Toc9065202"/>
      <w:bookmarkStart w:id="52" w:name="_Toc9283410"/>
      <w:r>
        <w:rPr>
          <w:rFonts w:hint="eastAsia"/>
        </w:rPr>
        <w:t>数字莫尔三维测量方法过程</w:t>
      </w:r>
      <w:bookmarkEnd w:id="51"/>
      <w:bookmarkEnd w:id="52"/>
    </w:p>
    <w:p w:rsidR="001E4A0E" w:rsidRDefault="003D0FF6" w:rsidP="00744C77">
      <w:pPr>
        <w:pStyle w:val="Afc"/>
        <w:ind w:firstLine="480"/>
      </w:pPr>
      <w:r>
        <w:rPr>
          <w:noProof/>
        </w:rPr>
        <mc:AlternateContent>
          <mc:Choice Requires="wps">
            <w:drawing>
              <wp:anchor distT="0" distB="0" distL="114300" distR="114300" simplePos="0" relativeHeight="251644416" behindDoc="0" locked="0" layoutInCell="1" allowOverlap="1" wp14:anchorId="43F98298" wp14:editId="5613EB17">
                <wp:simplePos x="0" y="0"/>
                <wp:positionH relativeFrom="column">
                  <wp:posOffset>86995</wp:posOffset>
                </wp:positionH>
                <wp:positionV relativeFrom="paragraph">
                  <wp:posOffset>5104130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8A0E1B" w:rsidRPr="006D675D" w:rsidRDefault="008A0E1B"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F98298" id="文本框 6" o:spid="_x0000_s1027" type="#_x0000_t202" style="position:absolute;left:0;text-align:left;margin-left:6.85pt;margin-top:401.9pt;width:436.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" stroked="f">
                <v:textbox style="mso-fit-shape-to-text:t" inset="0,0,0,0">
                  <w:txbxContent>
                    <w:p w:rsidR="008A0E1B" w:rsidRPr="006D675D" w:rsidRDefault="008A0E1B" w:rsidP="00BB73AE">
                      <w:pPr>
                        <w:pStyle w:val="af2"/>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Pr="00FF2496">
        <w:rPr>
          <w:noProof/>
        </w:rPr>
        <w:drawing>
          <wp:anchor distT="0" distB="0" distL="114300" distR="114300" simplePos="0" relativeHeight="251634176" behindDoc="0" locked="0" layoutInCell="1" allowOverlap="1" wp14:anchorId="462CAB65" wp14:editId="3AB81B3B">
            <wp:simplePos x="0" y="0"/>
            <wp:positionH relativeFrom="column">
              <wp:posOffset>29210</wp:posOffset>
            </wp:positionH>
            <wp:positionV relativeFrom="paragraph">
              <wp:posOffset>2301240</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225657" w:rsidRPr="00FF2496">
        <w:t>数字莫尔三维测量将传统莫尔测量的产生莫尔图样和由莫尔图样得出所测表面三维模型的过程转移到计算机处理。在传统莫尔测量方法中，</w:t>
      </w:r>
      <w:r w:rsidR="00225657" w:rsidRPr="00FF2496">
        <w:rPr>
          <w:rFonts w:hint="eastAsia"/>
        </w:rPr>
        <w:t xml:space="preserve"> 需要投影光栅和参考光栅重合形成对应等高线的莫尔图样</w:t>
      </w:r>
      <w:r w:rsidR="004F354C" w:rsidRPr="00FF2496">
        <w:rPr>
          <w:rStyle w:val="Afd"/>
        </w:rPr>
        <w:fldChar w:fldCharType="begin"/>
      </w:r>
      <w:r w:rsidR="009D2416">
        <w:rPr>
          <w:rStyle w:val="Afd"/>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timestamp="1558188849"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9D2416">
        <w:rPr>
          <w:rStyle w:val="Afd"/>
          <w:rFonts w:hint="eastAsia"/>
        </w:rPr>
        <w:instrText>的现状和展望</w:instrText>
      </w:r>
      <w:r w:rsidR="009D2416">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noProof/>
        </w:rPr>
        <w:t>[7]</w:t>
      </w:r>
      <w:r w:rsidR="004F354C" w:rsidRPr="00FF2496">
        <w:rPr>
          <w:rStyle w:val="Afd"/>
        </w:rPr>
        <w:fldChar w:fldCharType="end"/>
      </w:r>
      <w:r w:rsidR="00225657" w:rsidRPr="00FF2496">
        <w:rPr>
          <w:rFonts w:hint="eastAsia"/>
        </w:rPr>
        <w:t>。而在数字莫尔测量方法中，投影光栅被投影仪的</w:t>
      </w:r>
      <w:r w:rsidR="004F354C" w:rsidRPr="00FF2496">
        <w:rPr>
          <w:rFonts w:hint="eastAsia"/>
        </w:rPr>
        <w:t>数字光处理</w:t>
      </w:r>
      <w:r w:rsidR="00225657"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00225657" w:rsidRPr="00FF2496">
        <w:rPr>
          <w:rFonts w:hint="eastAsia"/>
        </w:rPr>
        <w:t>图样重合，形成莫尔条纹。使用后端处理算法叠加条纹和被物体高度信息扭曲的条纹图样，产生莫尔</w:t>
      </w:r>
      <w:r w:rsidR="004F354C" w:rsidRPr="00FF2496">
        <w:rPr>
          <w:rFonts w:hint="eastAsia"/>
        </w:rPr>
        <w:t>条纹</w:t>
      </w:r>
      <w:r w:rsidR="00225657" w:rsidRPr="00FF2496">
        <w:rPr>
          <w:rFonts w:hint="eastAsia"/>
        </w:rPr>
        <w:t>的过程，称为数字相移。</w:t>
      </w:r>
      <w:r w:rsidR="004A5245" w:rsidRPr="00FF2496">
        <w:rPr>
          <w:rFonts w:hint="eastAsia"/>
        </w:rPr>
        <w:t>进过数字相移得到的莫尔图样，不仅包含有我们需要的等高线，还包括调制物体高度信息的高频条纹。为</w:t>
      </w:r>
      <w:r w:rsidR="004A5245" w:rsidRPr="00FF2496">
        <w:rPr>
          <w:rFonts w:hint="eastAsia"/>
        </w:rPr>
        <w:lastRenderedPageBreak/>
        <w:t>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7E7713">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3" w:name="_Toc9065203"/>
    </w:p>
    <w:bookmarkStart w:id="54" w:name="_Toc9283411"/>
    <w:p w:rsidR="00374CD2" w:rsidRDefault="004E0545" w:rsidP="00374CD2">
      <w:pPr>
        <w:pStyle w:val="2"/>
        <w:spacing w:before="156" w:after="156"/>
      </w:pPr>
      <w:r>
        <w:rPr>
          <w:noProof/>
        </w:rPr>
        <mc:AlternateContent>
          <mc:Choice Requires="wps">
            <w:drawing>
              <wp:anchor distT="0" distB="0" distL="114300" distR="114300" simplePos="0" relativeHeight="251640320" behindDoc="0" locked="0" layoutInCell="1" allowOverlap="1" wp14:anchorId="5C90BA56" wp14:editId="37494BEF">
                <wp:simplePos x="0" y="0"/>
                <wp:positionH relativeFrom="column">
                  <wp:posOffset>19685</wp:posOffset>
                </wp:positionH>
                <wp:positionV relativeFrom="paragraph">
                  <wp:posOffset>2537460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8A0E1B" w:rsidRPr="007114A5" w:rsidRDefault="008A0E1B"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90BA56" id="文本框 1" o:spid="_x0000_s1028" type="#_x0000_t202" style="position:absolute;left:0;text-align:left;margin-left:1.55pt;margin-top:199.8pt;width:429.75pt;height:.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" stroked="f">
                <v:textbox style="mso-fit-shape-to-text:t" inset="0,0,0,0">
                  <w:txbxContent>
                    <w:p w:rsidR="008A0E1B" w:rsidRPr="007114A5" w:rsidRDefault="008A0E1B" w:rsidP="001E4A0E">
                      <w:pPr>
                        <w:pStyle w:val="af2"/>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v:textbox>
                <w10:wrap type="topAndBottom"/>
              </v:shape>
            </w:pict>
          </mc:Fallback>
        </mc:AlternateContent>
      </w:r>
      <w:r w:rsidR="00374CD2">
        <w:rPr>
          <w:noProof/>
        </w:rPr>
        <mc:AlternateContent>
          <mc:Choice Requires="wps">
            <w:drawing>
              <wp:anchor distT="0" distB="0" distL="114300" distR="114300" simplePos="0" relativeHeight="251646464" behindDoc="0" locked="0" layoutInCell="1" allowOverlap="1" wp14:anchorId="3419D4BB" wp14:editId="5E02D66F">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8A0E1B" w:rsidRPr="00B34F69" w:rsidRDefault="008A0E1B" w:rsidP="00374CD2">
                            <w:pPr>
                              <w:pStyle w:val="af0"/>
                              <w:spacing w:before="156" w:after="156"/>
                              <w:rPr>
                                <w:rFonts w:eastAsia="黑体" w:cs="Times New Roman"/>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19D4BB" id="文本框 8" o:spid="_x0000_s1029" type="#_x0000_t202" style="position:absolute;left:0;text-align:left;margin-left:272.35pt;margin-top:157.7pt;width:114.1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SUusGkMC&#10;AABzBAAADgAAAAAAAAAAAAAAAAAuAgAAZHJzL2Uyb0RvYy54bWxQSwECLQAUAAYACAAAACEAuxQn&#10;euIAAAALAQAADwAAAAAAAAAAAAAAAACdBAAAZHJzL2Rvd25yZXYueG1sUEsFBgAAAAAEAAQA8wAA&#10;AKwFAAAAAA==&#10;" stroked="f">
                <v:textbox style="mso-fit-shape-to-text:t" inset="0,0,0,0">
                  <w:txbxContent>
                    <w:p w:rsidR="008A0E1B" w:rsidRPr="00B34F69" w:rsidRDefault="008A0E1B" w:rsidP="00374CD2">
                      <w:pPr>
                        <w:pStyle w:val="af2"/>
                        <w:spacing w:before="156" w:after="156"/>
                        <w:rPr>
                          <w:rFonts w:eastAsia="黑体" w:cs="Times New Roman"/>
                          <w:noProof/>
                        </w:rPr>
                      </w:pPr>
                      <w:r>
                        <w:rPr>
                          <w:rFonts w:hint="eastAsia"/>
                        </w:rPr>
                        <w:t>(b)</w:t>
                      </w:r>
                    </w:p>
                  </w:txbxContent>
                </v:textbox>
                <w10:wrap type="topAndBottom"/>
              </v:shape>
            </w:pict>
          </mc:Fallback>
        </mc:AlternateContent>
      </w:r>
      <w:r w:rsidR="00374CD2">
        <w:rPr>
          <w:noProof/>
        </w:rPr>
        <w:drawing>
          <wp:anchor distT="0" distB="0" distL="114300" distR="114300" simplePos="0" relativeHeight="251638272" behindDoc="0" locked="0" layoutInCell="1" allowOverlap="1" wp14:anchorId="2DE94B9F" wp14:editId="6A06F0CB">
            <wp:simplePos x="0" y="0"/>
            <wp:positionH relativeFrom="column">
              <wp:posOffset>3458845</wp:posOffset>
            </wp:positionH>
            <wp:positionV relativeFrom="paragraph">
              <wp:posOffset>494665</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CD2">
        <w:rPr>
          <w:noProof/>
        </w:rPr>
        <mc:AlternateContent>
          <mc:Choice Requires="wps">
            <w:drawing>
              <wp:anchor distT="0" distB="0" distL="114300" distR="114300" simplePos="0" relativeHeight="251648512" behindDoc="0" locked="0" layoutInCell="1" allowOverlap="1" wp14:anchorId="27509A60" wp14:editId="5A3F2DAA">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8A0E1B" w:rsidRPr="00177BDF" w:rsidRDefault="008A0E1B" w:rsidP="00374CD2">
                            <w:pPr>
                              <w:pStyle w:val="af0"/>
                              <w:spacing w:before="156" w:after="156"/>
                              <w:rPr>
                                <w:rFonts w:eastAsia="黑体" w:cs="Times New Roman"/>
                                <w:noProof/>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509A60" id="文本框 9" o:spid="_x0000_s1030" type="#_x0000_t202" style="position:absolute;left:0;text-align:left;margin-left:12.85pt;margin-top:157.7pt;width:207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CtL880RAIA&#10;AHMEAAAOAAAAAAAAAAAAAAAAAC4CAABkcnMvZTJvRG9jLnhtbFBLAQItABQABgAIAAAAIQAHEW7C&#10;4AAAAAoBAAAPAAAAAAAAAAAAAAAAAJ4EAABkcnMvZG93bnJldi54bWxQSwUGAAAAAAQABADzAAAA&#10;qwUAAAAA&#10;" stroked="f">
                <v:textbox style="mso-fit-shape-to-text:t" inset="0,0,0,0">
                  <w:txbxContent>
                    <w:p w:rsidR="008A0E1B" w:rsidRPr="00177BDF" w:rsidRDefault="008A0E1B" w:rsidP="00374CD2">
                      <w:pPr>
                        <w:pStyle w:val="af2"/>
                        <w:spacing w:before="156" w:after="156"/>
                        <w:rPr>
                          <w:rFonts w:eastAsia="黑体" w:cs="Times New Roman"/>
                          <w:noProof/>
                        </w:rPr>
                      </w:pPr>
                      <w:r>
                        <w:rPr>
                          <w:rFonts w:hint="eastAsia"/>
                        </w:rPr>
                        <w:t>(a)</w:t>
                      </w:r>
                    </w:p>
                  </w:txbxContent>
                </v:textbox>
                <w10:wrap type="topAndBottom"/>
              </v:shape>
            </w:pict>
          </mc:Fallback>
        </mc:AlternateContent>
      </w:r>
      <w:r w:rsidR="001E4A0E">
        <w:rPr>
          <w:noProof/>
        </w:rPr>
        <w:drawing>
          <wp:anchor distT="0" distB="0" distL="114300" distR="114300" simplePos="0" relativeHeight="251636224" behindDoc="0" locked="0" layoutInCell="1" allowOverlap="1" wp14:anchorId="44C7B5F7" wp14:editId="3C9C8B17">
            <wp:simplePos x="0" y="0"/>
            <wp:positionH relativeFrom="column">
              <wp:posOffset>163195</wp:posOffset>
            </wp:positionH>
            <wp:positionV relativeFrom="paragraph">
              <wp:posOffset>513715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3"/>
      <w:bookmarkEnd w:id="54"/>
    </w:p>
    <w:p w:rsidR="00806A1B" w:rsidRPr="008D768D" w:rsidRDefault="008D768D" w:rsidP="00374CD2">
      <w:pPr>
        <w:pStyle w:val="Afc"/>
        <w:ind w:firstLine="480"/>
      </w:pPr>
      <w:r>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w:t>
      </w:r>
      <w:r w:rsidR="00561A68">
        <w:rPr>
          <w:rFonts w:hint="eastAsia"/>
        </w:rPr>
        <w:lastRenderedPageBreak/>
        <w:t>非接触性，和量程大的特点，结合后期处理软件，自动识别产品瑕疵</w:t>
      </w:r>
      <w:r w:rsidR="00561A68">
        <w:fldChar w:fldCharType="begin"/>
      </w:r>
      <w:r w:rsidR="009D2416">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。在逆向工程和快速原型搭建方面，位于浙江杭州的先临三维科技有限公司</w:t>
      </w:r>
      <w:r w:rsidR="00E164F4">
        <w:rPr>
          <w:rStyle w:val="af4"/>
        </w:rPr>
        <w:endnoteReference w:id="1"/>
      </w:r>
      <w:r w:rsidR="00561A68">
        <w:t>开发的基于光栅</w:t>
      </w:r>
      <w:r w:rsidR="00733B87">
        <w:t>光学</w:t>
      </w:r>
      <w:r w:rsidR="00561A68">
        <w:t>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9D2416">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timestamp="1558188857"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E164F4">
        <w:rPr>
          <w:rStyle w:val="af4"/>
        </w:rPr>
        <w:endnoteReference w:id="2"/>
      </w:r>
      <w:r w:rsidR="00FF7BBE">
        <w:rPr>
          <w:rFonts w:hint="eastAsia"/>
        </w:rPr>
        <w:t>的泥砖外墙</w:t>
      </w:r>
      <w:r w:rsidR="007E4C5B">
        <w:fldChar w:fldCharType="begin"/>
      </w:r>
      <w:r w:rsidR="009D2416">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timestamp="1558188858" guid="9367621d-ff74-4faf-839a-c6332547199c"&gt;100&lt;/key&gt;&lt;/foreign-keys&gt;&lt;ref-type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7E7713">
        <w:instrText xml:space="preserve"> ADDIN EN.CITE &lt;EndNote&gt;&lt;Cite&gt;&lt;Author&gt;Gorthi&lt;/Author&gt;&lt;Year&gt;2010&lt;/Year&gt;&lt;RecNum&gt;115&lt;/RecNum&gt;&lt;DisplayText&gt;[12]&lt;/DisplayText&gt;&lt;record&gt;&lt;rec-number&gt;115&lt;/rec-number&gt;&lt;foreign-keys&gt;&lt;key app="EN" db-id="25ts25aeg5wpw5edwz8pv0fnx5faar95e29z" timestamp="1558275681" guid="5813ed82-46f7-4ec6-9989-80f1178afc51"&gt;115&lt;/key&gt;&lt;/foreign-keys&gt;&lt;ref-type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DA76D8" w:rsidRDefault="00DA76D8">
      <w:pPr>
        <w:widowControl/>
        <w:spacing w:line="240" w:lineRule="auto"/>
        <w:jc w:val="left"/>
        <w:rPr>
          <w:rFonts w:eastAsia="黑体"/>
          <w:b/>
          <w:sz w:val="32"/>
          <w:szCs w:val="32"/>
        </w:rPr>
      </w:pPr>
      <w:bookmarkStart w:id="55" w:name="_Toc9065204"/>
      <w:r>
        <w:br w:type="page"/>
      </w:r>
    </w:p>
    <w:p w:rsidR="00756CCF" w:rsidRDefault="00756CCF" w:rsidP="00806A1B">
      <w:pPr>
        <w:pStyle w:val="1"/>
        <w:spacing w:before="312" w:after="312"/>
      </w:pPr>
      <w:bookmarkStart w:id="56" w:name="_Toc9283412"/>
      <w:r>
        <w:rPr>
          <w:rFonts w:hint="eastAsia"/>
        </w:rPr>
        <w:lastRenderedPageBreak/>
        <w:t>相位</w:t>
      </w:r>
      <w:r>
        <w:rPr>
          <w:rFonts w:hint="eastAsia"/>
        </w:rPr>
        <w:t>-</w:t>
      </w:r>
      <w:r>
        <w:rPr>
          <w:rFonts w:hint="eastAsia"/>
        </w:rPr>
        <w:t>高度对应关系</w:t>
      </w:r>
      <w:bookmarkEnd w:id="55"/>
      <w:bookmarkEnd w:id="56"/>
    </w:p>
    <w:p w:rsidR="00E42E6D" w:rsidRDefault="00E42E6D" w:rsidP="00E42E6D">
      <w:pPr>
        <w:pStyle w:val="Afc"/>
        <w:ind w:firstLine="480"/>
      </w:pPr>
      <w:r>
        <w:rPr>
          <w:rFonts w:hint="eastAsia"/>
        </w:rPr>
        <w:t>传统莫尔三维测量和数字摩尔测量不同在于三点。首先是光栅的使用：传统莫尔三维测量无论是投影莫尔法，还是阴影莫尔法,都需要使用至少一个光栅，而数字莫尔三维测量则是不再使用光</w:t>
      </w:r>
      <w:r w:rsidR="006B022B">
        <w:rPr>
          <w:rFonts w:hint="eastAsia"/>
        </w:rPr>
        <w:t>栅，直接使用投影仪对物体投影条纹图样；其次是莫尔条纹产生的原理:对于传统莫尔方法，必须通过光栅和光栅的投影或者光栅和另一个相同参数的光栅在测量过程中就产生莫尔条纹，而数字莫尔测量则是在电脑后端处理使用数字相移实现莫尔效应；最后是后期处理：早期的莫尔测量由于信息技术的发展有限，只能得出莫尔条纹，并以此作为等高线，人工定标，操作复杂，而随着电脑处理器速度的提高，数字莫尔三维测量能使用后端处理算法，不仅能得到数字三维模型，同时还可使用拟合等多种手段提高精度</w:t>
      </w:r>
      <w:r w:rsidR="006B022B">
        <w:fldChar w:fldCharType="begin"/>
      </w:r>
      <w:r w:rsidR="006B022B">
        <w:instrText xml:space="preserve"> ADDIN EN.CITE &lt;EndNote&gt;&lt;Cite&gt;&lt;Author&gt;朱丽君&lt;/Author&gt;&lt;Year&gt;2016&lt;/Year&gt;&lt;RecNum&gt;113&lt;/RecNum&gt;&lt;DisplayText&gt;[13]&lt;/DisplayText&gt;&lt;record&gt;&lt;rec-number&gt;113&lt;/rec-number&gt;&lt;foreign-keys&gt;&lt;key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w:instrText>
      </w:r>
      <w:r w:rsidR="006B022B">
        <w:rPr>
          <w:rFonts w:hint="eastAsia"/>
        </w:rPr>
        <w:instrText>研究</w:instrText>
      </w:r>
      <w:r w:rsidR="006B022B">
        <w:instrText>&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6B022B">
        <w:fldChar w:fldCharType="separate"/>
      </w:r>
      <w:r w:rsidR="006B022B">
        <w:rPr>
          <w:noProof/>
        </w:rPr>
        <w:t>[13]</w:t>
      </w:r>
      <w:r w:rsidR="006B022B">
        <w:fldChar w:fldCharType="end"/>
      </w:r>
      <w:r w:rsidR="006B022B">
        <w:t>。</w:t>
      </w:r>
    </w:p>
    <w:p w:rsidR="00F13856" w:rsidRDefault="0029093C" w:rsidP="003D0FF6">
      <w:pPr>
        <w:pStyle w:val="2"/>
        <w:spacing w:before="156" w:after="156"/>
      </w:pPr>
      <w:bookmarkStart w:id="57" w:name="_Toc9283413"/>
      <w:r>
        <w:rPr>
          <w:rFonts w:hint="eastAsia"/>
          <w:noProof/>
        </w:rPr>
        <w:drawing>
          <wp:anchor distT="0" distB="0" distL="114300" distR="114300" simplePos="0" relativeHeight="251661824" behindDoc="0" locked="0" layoutInCell="1" allowOverlap="1" wp14:anchorId="1A0AD211" wp14:editId="2C299724">
            <wp:simplePos x="0" y="0"/>
            <wp:positionH relativeFrom="column">
              <wp:posOffset>1810385</wp:posOffset>
            </wp:positionH>
            <wp:positionV relativeFrom="paragraph">
              <wp:posOffset>635635</wp:posOffset>
            </wp:positionV>
            <wp:extent cx="1581150" cy="15589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re_ecart_angulaire.png"/>
                    <pic:cNvPicPr/>
                  </pic:nvPicPr>
                  <pic:blipFill rotWithShape="1">
                    <a:blip r:embed="rId16">
                      <a:extLst>
                        <a:ext uri="{28A0092B-C50C-407E-A947-70E740481C1C}">
                          <a14:useLocalDpi xmlns:a14="http://schemas.microsoft.com/office/drawing/2010/main" val="0"/>
                        </a:ext>
                      </a:extLst>
                    </a:blip>
                    <a:srcRect l="18834" t="-1" r="15695" b="15295"/>
                    <a:stretch/>
                  </pic:blipFill>
                  <pic:spPr bwMode="auto">
                    <a:xfrm>
                      <a:off x="0" y="0"/>
                      <a:ext cx="1581150" cy="155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8208" behindDoc="0" locked="0" layoutInCell="1" allowOverlap="1" wp14:anchorId="5298060F" wp14:editId="2D2D6051">
                <wp:simplePos x="0" y="0"/>
                <wp:positionH relativeFrom="column">
                  <wp:posOffset>3554095</wp:posOffset>
                </wp:positionH>
                <wp:positionV relativeFrom="paragraph">
                  <wp:posOffset>2146935</wp:posOffset>
                </wp:positionV>
                <wp:extent cx="170688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rsidR="008A0E1B" w:rsidRPr="00F13856" w:rsidRDefault="008A0E1B" w:rsidP="00F13856">
                            <w:pPr>
                              <w:pStyle w:val="af0"/>
                              <w:spacing w:before="156" w:after="156"/>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98060F" id="文本框 17" o:spid="_x0000_s1031" type="#_x0000_t202" style="position:absolute;left:0;text-align:left;margin-left:279.85pt;margin-top:169.05pt;width:1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" stroked="f">
                <v:textbox style="mso-fit-shape-to-text:t" inset="0,0,0,0">
                  <w:txbxContent>
                    <w:p w:rsidR="008A0E1B" w:rsidRPr="00F13856" w:rsidRDefault="008A0E1B" w:rsidP="00F13856">
                      <w:pPr>
                        <w:pStyle w:val="af2"/>
                        <w:spacing w:before="156" w:after="156"/>
                      </w:pPr>
                      <w:r>
                        <w:rPr>
                          <w:rFonts w:hint="eastAsia"/>
                        </w:rPr>
                        <w:t>(c)</w:t>
                      </w:r>
                    </w:p>
                  </w:txbxContent>
                </v:textbox>
              </v:shape>
            </w:pict>
          </mc:Fallback>
        </mc:AlternateContent>
      </w:r>
      <w:r w:rsidR="00F13856">
        <w:rPr>
          <w:rFonts w:hint="eastAsia"/>
          <w:noProof/>
        </w:rPr>
        <w:drawing>
          <wp:anchor distT="0" distB="0" distL="114300" distR="114300" simplePos="0" relativeHeight="251656704" behindDoc="0" locked="0" layoutInCell="1" allowOverlap="1" wp14:anchorId="40D4C85C" wp14:editId="3E174F75">
            <wp:simplePos x="0" y="0"/>
            <wp:positionH relativeFrom="column">
              <wp:posOffset>3554095</wp:posOffset>
            </wp:positionH>
            <wp:positionV relativeFrom="paragraph">
              <wp:posOffset>537210</wp:posOffset>
            </wp:positionV>
            <wp:extent cx="1706880" cy="1552575"/>
            <wp:effectExtent l="0" t="0" r="762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oire_Lines.svg.png"/>
                    <pic:cNvPicPr/>
                  </pic:nvPicPr>
                  <pic:blipFill rotWithShape="1">
                    <a:blip r:embed="rId17" cstate="print">
                      <a:extLst>
                        <a:ext uri="{28A0092B-C50C-407E-A947-70E740481C1C}">
                          <a14:useLocalDpi xmlns:a14="http://schemas.microsoft.com/office/drawing/2010/main" val="0"/>
                        </a:ext>
                      </a:extLst>
                    </a:blip>
                    <a:srcRect r="3817"/>
                    <a:stretch/>
                  </pic:blipFill>
                  <pic:spPr bwMode="auto">
                    <a:xfrm>
                      <a:off x="0" y="0"/>
                      <a:ext cx="170688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3088" behindDoc="0" locked="0" layoutInCell="1" allowOverlap="1" wp14:anchorId="1F5013C6" wp14:editId="5E13455B">
                <wp:simplePos x="0" y="0"/>
                <wp:positionH relativeFrom="column">
                  <wp:posOffset>1734820</wp:posOffset>
                </wp:positionH>
                <wp:positionV relativeFrom="paragraph">
                  <wp:posOffset>2153285</wp:posOffset>
                </wp:positionV>
                <wp:extent cx="158115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8A0E1B" w:rsidRPr="007E1BE0" w:rsidRDefault="008A0E1B" w:rsidP="00F13856">
                            <w:pPr>
                              <w:pStyle w:val="af0"/>
                              <w:spacing w:before="156" w:after="156"/>
                              <w:rPr>
                                <w:rFonts w:eastAsia="宋体" w:cs="Times New Roman"/>
                                <w:b/>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5013C6" id="文本框 16" o:spid="_x0000_s1032" type="#_x0000_t202" style="position:absolute;left:0;text-align:left;margin-left:136.6pt;margin-top:169.55pt;width:124.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" stroked="f">
                <v:textbox style="mso-fit-shape-to-text:t" inset="0,0,0,0">
                  <w:txbxContent>
                    <w:p w:rsidR="008A0E1B" w:rsidRPr="007E1BE0" w:rsidRDefault="008A0E1B" w:rsidP="00F13856">
                      <w:pPr>
                        <w:pStyle w:val="af2"/>
                        <w:spacing w:before="156" w:after="156"/>
                        <w:rPr>
                          <w:rFonts w:eastAsia="宋体" w:cs="Times New Roman"/>
                          <w:b/>
                          <w:noProof/>
                        </w:rPr>
                      </w:pPr>
                      <w:r>
                        <w:rPr>
                          <w:rFonts w:hint="eastAsia"/>
                        </w:rPr>
                        <w:t>(b)</w:t>
                      </w:r>
                    </w:p>
                  </w:txbxContent>
                </v:textbox>
              </v:shape>
            </w:pict>
          </mc:Fallback>
        </mc:AlternateContent>
      </w:r>
      <w:r w:rsidR="00290AB6">
        <w:rPr>
          <w:rFonts w:hint="eastAsia"/>
        </w:rPr>
        <w:t>莫尔条纹产生原理</w:t>
      </w:r>
      <w:bookmarkEnd w:id="57"/>
    </w:p>
    <w:p w:rsidR="00C414C6" w:rsidRDefault="00F13856" w:rsidP="006B022B">
      <w:pPr>
        <w:pStyle w:val="Afc"/>
        <w:ind w:firstLine="480"/>
        <w:rPr>
          <w:noProof/>
        </w:rPr>
      </w:pPr>
      <w:r>
        <w:rPr>
          <w:noProof/>
        </w:rPr>
        <mc:AlternateContent>
          <mc:Choice Requires="wps">
            <w:drawing>
              <wp:anchor distT="0" distB="0" distL="114300" distR="114300" simplePos="0" relativeHeight="251681280" behindDoc="0" locked="0" layoutInCell="1" allowOverlap="1" wp14:anchorId="6B6D305F" wp14:editId="56E5A811">
                <wp:simplePos x="0" y="0"/>
                <wp:positionH relativeFrom="column">
                  <wp:posOffset>-113030</wp:posOffset>
                </wp:positionH>
                <wp:positionV relativeFrom="paragraph">
                  <wp:posOffset>2172970</wp:posOffset>
                </wp:positionV>
                <wp:extent cx="5619750" cy="635"/>
                <wp:effectExtent l="0" t="0" r="0" b="3810"/>
                <wp:wrapTopAndBottom/>
                <wp:docPr id="19" name="文本框 1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8A0E1B" w:rsidRPr="00940E79" w:rsidRDefault="008A0E1B"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6D305F" id="文本框 19" o:spid="_x0000_s1033" type="#_x0000_t202" style="position:absolute;left:0;text-align:left;margin-left:-8.9pt;margin-top:171.1pt;width:442.5pt;height:.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" stroked="f">
                <v:textbox style="mso-fit-shape-to-text:t" inset="0,0,0,0">
                  <w:txbxContent>
                    <w:p w:rsidR="008A0E1B" w:rsidRPr="00940E79" w:rsidRDefault="008A0E1B" w:rsidP="00F13856">
                      <w:pPr>
                        <w:pStyle w:val="af2"/>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v:textbox>
                <w10:wrap type="topAndBottom"/>
              </v:shape>
            </w:pict>
          </mc:Fallback>
        </mc:AlternateContent>
      </w:r>
      <w:r>
        <w:rPr>
          <w:noProof/>
        </w:rPr>
        <mc:AlternateContent>
          <mc:Choice Requires="wps">
            <w:drawing>
              <wp:anchor distT="0" distB="0" distL="114300" distR="114300" simplePos="0" relativeHeight="251667968" behindDoc="0" locked="0" layoutInCell="1" allowOverlap="1" wp14:anchorId="436D823F" wp14:editId="5B2A7E35">
                <wp:simplePos x="0" y="0"/>
                <wp:positionH relativeFrom="column">
                  <wp:posOffset>77470</wp:posOffset>
                </wp:positionH>
                <wp:positionV relativeFrom="paragraph">
                  <wp:posOffset>1769110</wp:posOffset>
                </wp:positionV>
                <wp:extent cx="14763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8A0E1B" w:rsidRPr="00477EF1" w:rsidRDefault="008A0E1B" w:rsidP="00F13856">
                            <w:pPr>
                              <w:pStyle w:val="af0"/>
                              <w:spacing w:before="156" w:after="156"/>
                              <w:rPr>
                                <w:rFonts w:ascii="宋体" w:eastAsia="宋体" w:hAnsi="宋体" w:cs="Times New Roman"/>
                                <w:noProof/>
                                <w:szCs w:val="20"/>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6D823F" id="文本框 15" o:spid="_x0000_s1034" type="#_x0000_t202" style="position:absolute;left:0;text-align:left;margin-left:6.1pt;margin-top:139.3pt;width:116.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" stroked="f">
                <v:textbox style="mso-fit-shape-to-text:t" inset="0,0,0,0">
                  <w:txbxContent>
                    <w:p w:rsidR="008A0E1B" w:rsidRPr="00477EF1" w:rsidRDefault="008A0E1B" w:rsidP="00F13856">
                      <w:pPr>
                        <w:pStyle w:val="af2"/>
                        <w:spacing w:before="156" w:after="156"/>
                        <w:rPr>
                          <w:rFonts w:ascii="宋体" w:eastAsia="宋体" w:hAnsi="宋体" w:cs="Times New Roman"/>
                          <w:noProof/>
                          <w:szCs w:val="20"/>
                        </w:rPr>
                      </w:pPr>
                      <w:r>
                        <w:rPr>
                          <w:rFonts w:hint="eastAsia"/>
                        </w:rPr>
                        <w:t>(a)</w:t>
                      </w:r>
                    </w:p>
                  </w:txbxContent>
                </v:textbox>
              </v:shape>
            </w:pict>
          </mc:Fallback>
        </mc:AlternateContent>
      </w:r>
      <w:r>
        <w:rPr>
          <w:rFonts w:hint="eastAsia"/>
          <w:noProof/>
        </w:rPr>
        <w:drawing>
          <wp:anchor distT="0" distB="0" distL="114300" distR="114300" simplePos="0" relativeHeight="251664896" behindDoc="0" locked="0" layoutInCell="1" allowOverlap="1" wp14:anchorId="0838907F" wp14:editId="7D0C186C">
            <wp:simplePos x="0" y="0"/>
            <wp:positionH relativeFrom="column">
              <wp:posOffset>77470</wp:posOffset>
            </wp:positionH>
            <wp:positionV relativeFrom="paragraph">
              <wp:posOffset>159385</wp:posOffset>
            </wp:positionV>
            <wp:extent cx="1476375" cy="15525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Moire_parallel.svg.png"/>
                    <pic:cNvPicPr/>
                  </pic:nvPicPr>
                  <pic:blipFill rotWithShape="1">
                    <a:blip r:embed="rId18">
                      <a:extLst>
                        <a:ext uri="{28A0092B-C50C-407E-A947-70E740481C1C}">
                          <a14:useLocalDpi xmlns:a14="http://schemas.microsoft.com/office/drawing/2010/main" val="0"/>
                        </a:ext>
                      </a:extLst>
                    </a:blip>
                    <a:srcRect t="11267" r="3125" b="12207"/>
                    <a:stretch/>
                  </pic:blipFill>
                  <pic:spPr bwMode="auto">
                    <a:xfrm>
                      <a:off x="0" y="0"/>
                      <a:ext cx="147637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3856" w:rsidRDefault="00C70FE0" w:rsidP="000968AC">
      <w:pPr>
        <w:pStyle w:val="Afc"/>
        <w:ind w:firstLine="480"/>
      </w:pPr>
      <w:r>
        <w:t>莫尔条纹</w:t>
      </w:r>
      <w:r w:rsidR="00007100">
        <w:rPr>
          <w:rStyle w:val="af4"/>
        </w:rPr>
        <w:endnoteReference w:id="3"/>
      </w:r>
      <w:r>
        <w:t>可由不同周期的，不同</w:t>
      </w:r>
      <w:r>
        <w:rPr>
          <w:rFonts w:hint="eastAsia"/>
        </w:rPr>
        <w:t>重复周期函数，不同光栅初始相位，光栅有夹角，不同光栅材料折射率等原因造成</w:t>
      </w:r>
      <w:r>
        <w:fldChar w:fldCharType="begin"/>
      </w:r>
      <w:r w:rsidR="006B022B">
        <w:instrText xml:space="preserve"> ADDIN EN.CITE &lt;EndNote&gt;&lt;Cite&gt;&lt;Author&gt;Nishijima&lt;/Author&gt;&lt;Year&gt;1964&lt;/Year&gt;&lt;RecNum&gt;102&lt;/RecNum&gt;&lt;DisplayText&gt;[14]&lt;/DisplayText&gt;&lt;record&gt;&lt;rec-number&gt;102&lt;/rec-number&gt;&lt;foreign-keys&gt;&lt;key app="EN" db-id="25ts25aeg5wpw5edwz8pv0fnx5faar95e29z" timestamp="1558275547" guid="a30b7467-be16-47b0-9f07-60cd00d97f46"&gt;102&lt;/key&gt;&lt;/foreign-keys&gt;&lt;ref-type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fldChar w:fldCharType="separate"/>
      </w:r>
      <w:r w:rsidR="006B022B">
        <w:rPr>
          <w:noProof/>
        </w:rPr>
        <w:t>[14]</w:t>
      </w:r>
      <w:r>
        <w:fldChar w:fldCharType="end"/>
      </w:r>
      <w:r>
        <w:t>。</w:t>
      </w:r>
      <w:r>
        <w:rPr>
          <w:rFonts w:hint="eastAsia"/>
        </w:rPr>
        <w:t>首先讨论等间隔不同周期光栅叠加。如图，等间隔光栅A，间隔</w:t>
      </w:r>
      <m:oMath>
        <m:r>
          <m:rPr>
            <m:sty m:val="p"/>
          </m:rPr>
          <w:rPr>
            <w:rFonts w:ascii="Cambria Math" w:hAnsi="Cambria Math" w:hint="eastAsia"/>
          </w:rPr>
          <m:t>a</m:t>
        </m:r>
      </m:oMath>
      <w:r>
        <w:rPr>
          <w:rFonts w:hint="eastAsia"/>
        </w:rPr>
        <w:t>和等间隔光栅B，间隔</w:t>
      </w:r>
      <m:oMath>
        <m:r>
          <m:rPr>
            <m:sty m:val="p"/>
          </m:rPr>
          <w:rPr>
            <w:rFonts w:ascii="Cambria Math" w:hAnsi="Cambria Math"/>
          </w:rPr>
          <m:t>b</m:t>
        </m:r>
      </m:oMath>
      <w:r>
        <w:rPr>
          <w:rFonts w:hint="eastAsia"/>
        </w:rPr>
        <w:t>以</w:t>
      </w:r>
      <m:oMath>
        <m:r>
          <m:rPr>
            <m:sty m:val="p"/>
          </m:rPr>
          <w:rPr>
            <w:rFonts w:ascii="Cambria Math" w:hAnsi="Cambria Math"/>
          </w:rPr>
          <m:t>θ</m:t>
        </m:r>
      </m:oMath>
      <w:r>
        <w:rPr>
          <w:rFonts w:hint="eastAsia"/>
        </w:rPr>
        <w:t>角度重合。</w:t>
      </w:r>
      <w:r w:rsidR="000968AC">
        <w:rPr>
          <w:rFonts w:hint="eastAsia"/>
        </w:rPr>
        <w:t>下图中，黑色虚线为莫尔</w:t>
      </w:r>
      <w:r w:rsidR="00AA012A">
        <w:rPr>
          <w:rFonts w:hint="eastAsia"/>
        </w:rPr>
        <w:t>条纹</w:t>
      </w:r>
      <w:r w:rsidR="000968AC">
        <w:rPr>
          <w:rFonts w:hint="eastAsia"/>
        </w:rPr>
        <w:t>，水平直线组代表光栅A，倾斜直线组代表光栅B。观察几何关系，可得，</w:t>
      </w:r>
    </w:p>
    <w:p w:rsidR="00006773" w:rsidRPr="00006773" w:rsidRDefault="0039176B" w:rsidP="00023DD7">
      <m:oMathPara>
        <m:oMath>
          <m:sSub>
            <m:sSubPr>
              <m:ctrlPr>
                <w:rPr>
                  <w:rFonts w:ascii="Cambria Math" w:hAnsi="Cambria Math"/>
                </w:rPr>
              </m:ctrlPr>
            </m:sSubPr>
            <m:e>
              <m:r>
                <w:rPr>
                  <w:rFonts w:ascii="Cambria Math" w:hAnsi="Cambria Math"/>
                </w:rPr>
                <m:t>S</m:t>
              </m:r>
            </m:e>
            <m:sub>
              <m:r>
                <m:rPr>
                  <m:sty m:val="p"/>
                </m:rPr>
                <w:rPr>
                  <w:rFonts w:ascii="Cambria Math" w:hAnsi="Cambria Math"/>
                </w:rPr>
                <m:t>CDEF</m:t>
              </m:r>
            </m:sub>
          </m:sSub>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m:t>
          </m:r>
          <m:r>
            <m:rPr>
              <m:sty m:val="p"/>
            </m:rPr>
            <w:rPr>
              <w:rFonts w:ascii="Cambria Math" w:hAnsi="Cambria Math"/>
            </w:rPr>
            <m:t>=CD ×d=CE×b</m:t>
          </m:r>
        </m:oMath>
      </m:oMathPara>
    </w:p>
    <w:p w:rsidR="00006773" w:rsidRPr="00006773" w:rsidRDefault="0039176B" w:rsidP="00023DD7">
      <m:oMathPara>
        <m:oMath>
          <m:sSup>
            <m:sSupPr>
              <m:ctrlPr>
                <w:rPr>
                  <w:rFonts w:ascii="Cambria Math" w:hAnsi="Cambria Math"/>
                </w:rPr>
              </m:ctrlPr>
            </m:sSupPr>
            <m:e>
              <m: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DE</m:t>
              </m:r>
            </m:e>
            <m:sup>
              <m:r>
                <m:rPr>
                  <m:sty m:val="p"/>
                </m:rPr>
                <w:rPr>
                  <w:rFonts w:ascii="Cambria Math" w:hAnsi="Cambria Math"/>
                </w:rPr>
                <m:t>2</m:t>
              </m:r>
            </m:sup>
          </m:sSup>
          <m:r>
            <m:rPr>
              <m:sty m:val="p"/>
            </m:rPr>
            <w:rPr>
              <w:rFonts w:ascii="Cambria Math" w:hAnsi="Cambria Math"/>
            </w:rPr>
            <m:t>-2</m:t>
          </m:r>
          <m:r>
            <w:rPr>
              <w:rFonts w:ascii="Cambria Math" w:hAnsi="Cambria Math"/>
            </w:rPr>
            <m:t>CE</m:t>
          </m:r>
          <m:r>
            <m:rPr>
              <m:sty m:val="p"/>
            </m:rPr>
            <w:rPr>
              <w:rFonts w:ascii="Cambria Math" w:hAnsi="Cambria Math"/>
            </w:rPr>
            <m:t>×</m:t>
          </m:r>
          <m:r>
            <w:rPr>
              <w:rFonts w:ascii="Cambria Math" w:hAnsi="Cambria Math"/>
            </w:rPr>
            <m:t>DEcosθ</m:t>
          </m:r>
        </m:oMath>
      </m:oMathPara>
    </w:p>
    <w:p w:rsidR="00006773" w:rsidRDefault="00006773" w:rsidP="00006773">
      <w:pPr>
        <w:pStyle w:val="Afc"/>
        <w:ind w:firstLine="480"/>
      </w:pPr>
      <w:r>
        <w:rPr>
          <w:rFonts w:hint="eastAsia"/>
        </w:rPr>
        <w:t>将DE，CD，CE均用</w:t>
      </w:r>
      <m:oMath>
        <m:sSub>
          <m:sSubPr>
            <m:ctrlPr>
              <w:rPr>
                <w:rFonts w:ascii="Cambria Math" w:hAnsi="Cambria Math"/>
              </w:rPr>
            </m:ctrlPr>
          </m:sSubPr>
          <m:e>
            <m:r>
              <w:rPr>
                <w:rFonts w:ascii="Cambria Math" w:hAnsi="Cambria Math"/>
              </w:rPr>
              <m:t>S</m:t>
            </m:r>
          </m:e>
          <m:sub>
            <m:eqArr>
              <m:eqArrPr>
                <m:ctrlPr>
                  <w:rPr>
                    <w:rFonts w:ascii="Cambria Math" w:hAnsi="Cambria Math"/>
                    <w:i/>
                  </w:rPr>
                </m:ctrlPr>
              </m:eqArrPr>
              <m:e>
                <m:r>
                  <w:rPr>
                    <w:rFonts w:ascii="Cambria Math" w:hAnsi="Cambria Math"/>
                  </w:rPr>
                  <m:t>CDEF</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sub>
        </m:sSub>
      </m:oMath>
      <w:r>
        <w:rPr>
          <w:rFonts w:hint="eastAsia"/>
        </w:rPr>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xml:space="preserve">c </m:t>
        </m:r>
      </m:oMath>
      <w:r>
        <w:t>等表示，约分化简可得，</w:t>
      </w:r>
    </w:p>
    <w:p w:rsidR="00023DD7" w:rsidRPr="00023DD7" w:rsidRDefault="00006773" w:rsidP="00006773">
      <w:pPr>
        <w:rPr>
          <w:szCs w:val="20"/>
        </w:rPr>
      </w:pPr>
      <m:oMathPara>
        <m:oMath>
          <m:r>
            <m:rPr>
              <m:sty m:val="p"/>
            </m:rPr>
            <w:rPr>
              <w:rFonts w:ascii="Cambria Math" w:hAnsi="Cambria Math" w:hint="eastAsia"/>
            </w:rPr>
            <w:lastRenderedPageBreak/>
            <m:t>d</m:t>
          </m:r>
          <m:r>
            <m:rPr>
              <m:sty m:val="p"/>
            </m:rPr>
            <w:rPr>
              <w:rFonts w:ascii="Cambria Math" w:hAnsi="Cambria Math"/>
            </w:rPr>
            <m:t>=</m:t>
          </m:r>
          <m:f>
            <m:fPr>
              <m:ctrlPr>
                <w:rPr>
                  <w:rFonts w:ascii="Cambria Math" w:hAnsi="Cambria Math"/>
                  <w:szCs w:val="20"/>
                </w:rPr>
              </m:ctrlPr>
            </m:fPr>
            <m:num>
              <m:r>
                <w:rPr>
                  <w:rFonts w:ascii="Cambria Math" w:hAnsi="Cambria Math"/>
                </w:rPr>
                <m:t>ab</m:t>
              </m:r>
            </m:num>
            <m:den>
              <m:rad>
                <m:radPr>
                  <m:degHide m:val="1"/>
                  <m:ctrlPr>
                    <w:rPr>
                      <w:rFonts w:ascii="Cambria Math" w:hAnsi="Cambria Math"/>
                      <w:szCs w:val="20"/>
                    </w:rPr>
                  </m:ctrlPr>
                </m:radPr>
                <m:deg/>
                <m:e>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-2abcosθ</m:t>
                  </m:r>
                </m:e>
              </m:rad>
            </m:den>
          </m:f>
        </m:oMath>
      </m:oMathPara>
    </w:p>
    <w:p w:rsidR="00023DD7" w:rsidRDefault="008A0E1B" w:rsidP="00023DD7">
      <w:pPr>
        <w:pStyle w:val="Afc"/>
        <w:ind w:firstLine="480"/>
      </w:pPr>
      <w:r>
        <w:rPr>
          <w:noProof/>
        </w:rPr>
        <mc:AlternateContent>
          <mc:Choice Requires="wps">
            <w:drawing>
              <wp:anchor distT="0" distB="0" distL="114300" distR="114300" simplePos="0" relativeHeight="251684352" behindDoc="0" locked="0" layoutInCell="1" allowOverlap="1" wp14:anchorId="34343EF0" wp14:editId="535F5946">
                <wp:simplePos x="0" y="0"/>
                <wp:positionH relativeFrom="column">
                  <wp:posOffset>252730</wp:posOffset>
                </wp:positionH>
                <wp:positionV relativeFrom="paragraph">
                  <wp:posOffset>-143510</wp:posOffset>
                </wp:positionV>
                <wp:extent cx="5145405" cy="635"/>
                <wp:effectExtent l="0" t="0" r="0" b="3810"/>
                <wp:wrapTopAndBottom/>
                <wp:docPr id="21" name="文本框 21"/>
                <wp:cNvGraphicFramePr/>
                <a:graphic xmlns:a="http://schemas.openxmlformats.org/drawingml/2006/main">
                  <a:graphicData uri="http://schemas.microsoft.com/office/word/2010/wordprocessingShape">
                    <wps:wsp>
                      <wps:cNvSpPr txBox="1"/>
                      <wps:spPr>
                        <a:xfrm>
                          <a:off x="0" y="0"/>
                          <a:ext cx="5145405" cy="635"/>
                        </a:xfrm>
                        <a:prstGeom prst="rect">
                          <a:avLst/>
                        </a:prstGeom>
                        <a:solidFill>
                          <a:prstClr val="white"/>
                        </a:solidFill>
                        <a:ln>
                          <a:noFill/>
                        </a:ln>
                        <a:effectLst/>
                      </wps:spPr>
                      <wps:txbx>
                        <w:txbxContent>
                          <w:p w:rsidR="008A0E1B" w:rsidRPr="00303F6F" w:rsidRDefault="008A0E1B"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343EF0" id="文本框 21" o:spid="_x0000_s1035" type="#_x0000_t202" style="position:absolute;left:0;text-align:left;margin-left:19.9pt;margin-top:-11.3pt;width:405.15pt;height:.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" stroked="f">
                <v:textbox style="mso-fit-shape-to-text:t" inset="0,0,0,0">
                  <w:txbxContent>
                    <w:p w:rsidR="008A0E1B" w:rsidRPr="00303F6F" w:rsidRDefault="008A0E1B" w:rsidP="00F13856">
                      <w:pPr>
                        <w:pStyle w:val="af2"/>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v:textbox>
                <w10:wrap type="topAndBottom"/>
              </v:shape>
            </w:pict>
          </mc:Fallback>
        </mc:AlternateContent>
      </w:r>
      <w:r>
        <w:rPr>
          <w:noProof/>
        </w:rPr>
        <w:drawing>
          <wp:anchor distT="0" distB="0" distL="114300" distR="114300" simplePos="0" relativeHeight="251651584" behindDoc="0" locked="0" layoutInCell="1" allowOverlap="1" wp14:anchorId="0BF0B557" wp14:editId="2C697517">
            <wp:simplePos x="0" y="0"/>
            <wp:positionH relativeFrom="column">
              <wp:posOffset>703580</wp:posOffset>
            </wp:positionH>
            <wp:positionV relativeFrom="paragraph">
              <wp:posOffset>-148590</wp:posOffset>
            </wp:positionV>
            <wp:extent cx="4162425" cy="255778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ie explanation.png"/>
                    <pic:cNvPicPr/>
                  </pic:nvPicPr>
                  <pic:blipFill rotWithShape="1">
                    <a:blip r:embed="rId19">
                      <a:extLst>
                        <a:ext uri="{28A0092B-C50C-407E-A947-70E740481C1C}">
                          <a14:useLocalDpi xmlns:a14="http://schemas.microsoft.com/office/drawing/2010/main" val="0"/>
                        </a:ext>
                      </a:extLst>
                    </a:blip>
                    <a:srcRect l="14248" t="16388" r="18994" b="28892"/>
                    <a:stretch/>
                  </pic:blipFill>
                  <pic:spPr bwMode="auto">
                    <a:xfrm>
                      <a:off x="0" y="0"/>
                      <a:ext cx="4162425" cy="255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3DD7">
        <w:rPr>
          <w:rFonts w:hint="eastAsia"/>
        </w:rPr>
        <w:t>又可由，</w:t>
      </w:r>
    </w:p>
    <w:p w:rsidR="00023DD7" w:rsidRPr="00414526" w:rsidRDefault="006B022B" w:rsidP="006B022B">
      <m:oMathPara>
        <m:oMath>
          <m:r>
            <m:rPr>
              <m:sty m:val="p"/>
            </m:rPr>
            <w:rPr>
              <w:rFonts w:ascii="Cambria Math" w:hAnsi="Cambria Math" w:hint="eastAsia"/>
            </w:rPr>
            <m:t>sin</m:t>
          </m:r>
          <m:r>
            <m:rPr>
              <m:sty m:val="p"/>
            </m:rPr>
            <w:rPr>
              <w:rFonts w:ascii="Cambria Math" w:hAnsi="Cambria Math"/>
            </w:rPr>
            <m:t>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m:oMathPara>
    </w:p>
    <w:p w:rsidR="00023DD7" w:rsidRPr="00414526" w:rsidRDefault="00023DD7" w:rsidP="00023DD7">
      <m:oMathPara>
        <m:oMath>
          <m:r>
            <m:rPr>
              <m:sty m:val="p"/>
            </m:rPr>
            <w:rPr>
              <w:rFonts w:ascii="Cambria Math" w:hAnsi="Cambria Math"/>
            </w:rPr>
            <m:t>DE=</m:t>
          </m:r>
          <m:f>
            <m:fPr>
              <m:ctrlPr>
                <w:rPr>
                  <w:rFonts w:ascii="Cambria Math" w:hAnsi="Cambria Math"/>
                </w:rPr>
              </m:ctrlPr>
            </m:fPr>
            <m:num>
              <m:r>
                <w:rPr>
                  <w:rFonts w:ascii="Cambria Math" w:hAnsi="Cambria Math"/>
                </w:rPr>
                <m:t>b</m:t>
              </m:r>
            </m:num>
            <m:den>
              <m:r>
                <m:rPr>
                  <m:sty m:val="p"/>
                </m:rPr>
                <w:rPr>
                  <w:rFonts w:ascii="Cambria Math" w:hAnsi="Cambria Math"/>
                </w:rPr>
                <m:t xml:space="preserve"> sinφ</m:t>
              </m:r>
            </m:den>
          </m:f>
        </m:oMath>
      </m:oMathPara>
    </w:p>
    <w:p w:rsidR="00414526" w:rsidRDefault="00414526" w:rsidP="00414526">
      <w:pPr>
        <w:pStyle w:val="Afc"/>
        <w:ind w:firstLine="480"/>
      </w:pPr>
      <w:r>
        <w:rPr>
          <w:rFonts w:hint="eastAsia"/>
        </w:rPr>
        <w:t>可得，</w:t>
      </w:r>
    </w:p>
    <w:p w:rsidR="00414526" w:rsidRPr="00414526" w:rsidRDefault="00414526" w:rsidP="00414526">
      <m:oMathPara>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φ=</m:t>
          </m:r>
          <m:f>
            <m:fPr>
              <m:ctrlPr>
                <w:rPr>
                  <w:rFonts w:ascii="Cambria Math" w:hAnsi="Cambria Math"/>
                </w:rPr>
              </m:ctrlPr>
            </m:fPr>
            <m:num>
              <m:r>
                <w:rPr>
                  <w:rFonts w:ascii="Cambria Math" w:hAnsi="Cambria Math"/>
                </w:rPr>
                <m:t>asinθ</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-2</m:t>
                  </m:r>
                  <m:r>
                    <w:rPr>
                      <w:rFonts w:ascii="Cambria Math" w:hAnsi="Cambria Math"/>
                    </w:rPr>
                    <m:t>abcosθ</m:t>
                  </m:r>
                </m:e>
              </m:rad>
            </m:den>
          </m:f>
        </m:oMath>
      </m:oMathPara>
    </w:p>
    <w:p w:rsidR="00414526" w:rsidRDefault="00414526" w:rsidP="00414526">
      <w:pPr>
        <w:pStyle w:val="Afc"/>
        <w:ind w:firstLine="480"/>
      </w:pPr>
      <w:r>
        <w:rPr>
          <w:rFonts w:hint="eastAsia"/>
        </w:rPr>
        <w:t>则，可由重叠光栅的间隔和交角计算出莫尔条纹的周期间隔和相对于光栅的夹角。当</w:t>
      </w:r>
      <m:oMath>
        <m:r>
          <m:rPr>
            <m:sty m:val="p"/>
          </m:rPr>
          <w:rPr>
            <w:rFonts w:ascii="Cambria Math" w:hAnsi="Cambria Math" w:hint="eastAsia"/>
          </w:rPr>
          <m:t>a</m:t>
        </m:r>
        <m:r>
          <m:rPr>
            <m:sty m:val="p"/>
          </m:rPr>
          <w:rPr>
            <w:rFonts w:ascii="Cambria Math" w:hAnsi="Cambria Math"/>
          </w:rPr>
          <m:t>=b</m:t>
        </m:r>
      </m:oMath>
      <w:r>
        <w:rPr>
          <w:rFonts w:hint="eastAsia"/>
        </w:rPr>
        <w:t>时，即使用相同间隔光栅重叠时,可得，</w:t>
      </w:r>
    </w:p>
    <w:p w:rsidR="00414526" w:rsidRPr="00300CA5" w:rsidRDefault="00414526" w:rsidP="00414526">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en>
          </m:f>
        </m:oMath>
      </m:oMathPara>
    </w:p>
    <w:p w:rsidR="00300CA5" w:rsidRPr="00300CA5" w:rsidRDefault="00300CA5" w:rsidP="00414526">
      <m:oMathPara>
        <m:oMath>
          <m:r>
            <m:rPr>
              <m:sty m:val="p"/>
            </m:rPr>
            <w:rPr>
              <w:rFonts w:ascii="Cambria Math" w:hAnsi="Cambria Math"/>
            </w:rPr>
            <m:t>sinφ=cos</m:t>
          </m:r>
          <m:f>
            <m:fPr>
              <m:ctrlPr>
                <w:rPr>
                  <w:rFonts w:ascii="Cambria Math" w:hAnsi="Cambria Math"/>
                </w:rPr>
              </m:ctrlPr>
            </m:fPr>
            <m:num>
              <m:r>
                <w:rPr>
                  <w:rFonts w:ascii="Cambria Math" w:hAnsi="Cambria Math"/>
                </w:rPr>
                <m:t>θ</m:t>
              </m:r>
            </m:num>
            <m:den>
              <m:r>
                <w:rPr>
                  <w:rFonts w:ascii="Cambria Math" w:hAnsi="Cambria Math"/>
                </w:rPr>
                <m:t>2</m:t>
              </m:r>
            </m:den>
          </m:f>
        </m:oMath>
      </m:oMathPara>
    </w:p>
    <w:p w:rsidR="00AA012A" w:rsidRPr="00414526" w:rsidRDefault="00300CA5" w:rsidP="00C6455E">
      <w:pPr>
        <w:pStyle w:val="Afc"/>
        <w:ind w:firstLine="480"/>
      </w:pPr>
      <w:r>
        <w:rPr>
          <w:rFonts w:hint="eastAsia"/>
        </w:rPr>
        <w:t>此时，莫尔条纹和两光栅夹角的平分线垂直</w:t>
      </w:r>
      <w:r w:rsidR="001A4D1F">
        <w:rPr>
          <w:rFonts w:hint="eastAsia"/>
        </w:rPr>
        <w:t>。</w:t>
      </w:r>
      <w:r w:rsidR="00414526">
        <w:rPr>
          <w:rFonts w:hint="eastAsia"/>
        </w:rPr>
        <w:t>由于数字</w:t>
      </w:r>
      <w:r w:rsidR="00AA012A">
        <w:rPr>
          <w:rFonts w:hint="eastAsia"/>
        </w:rPr>
        <w:t>莫尔</w:t>
      </w:r>
      <w:r w:rsidR="00733B87">
        <w:rPr>
          <w:rFonts w:hint="eastAsia"/>
        </w:rPr>
        <w:t>三维</w:t>
      </w:r>
      <w:r w:rsidR="00414526">
        <w:rPr>
          <w:rFonts w:hint="eastAsia"/>
        </w:rPr>
        <w:t>测量使用的相同间隔周期</w:t>
      </w:r>
      <w:r w:rsidR="00C6455E">
        <w:rPr>
          <w:rFonts w:hint="eastAsia"/>
        </w:rPr>
        <w:t>的条纹重叠形成莫尔条纹，可以将物体扭曲的条纹处理解为两光栅出现一定夹角，而该夹角</w:t>
      </w:r>
      <w:r w:rsidR="00E343B3">
        <w:rPr>
          <w:rFonts w:hint="eastAsia"/>
        </w:rPr>
        <w:t>根据被测物体各位置高度</w:t>
      </w:r>
      <w:r w:rsidR="0029093C">
        <w:rPr>
          <w:rFonts w:hint="eastAsia"/>
        </w:rPr>
        <w:t>而</w:t>
      </w:r>
      <w:r w:rsidR="00E343B3">
        <w:rPr>
          <w:rFonts w:hint="eastAsia"/>
        </w:rPr>
        <w:t>变化。</w:t>
      </w:r>
    </w:p>
    <w:p w:rsidR="00B1668F" w:rsidRDefault="00E343B3" w:rsidP="00B1668F">
      <w:pPr>
        <w:pStyle w:val="Afc"/>
        <w:ind w:firstLine="480"/>
      </w:pPr>
      <w:r>
        <w:rPr>
          <w:rFonts w:hint="eastAsia"/>
        </w:rPr>
        <w:t>使用简化几何关系分析</w:t>
      </w:r>
      <w:r w:rsidR="0044160E">
        <w:rPr>
          <w:rFonts w:hint="eastAsia"/>
        </w:rPr>
        <w:t>莫尔条纹的产生</w:t>
      </w:r>
      <w:r>
        <w:rPr>
          <w:rFonts w:hint="eastAsia"/>
        </w:rPr>
        <w:t>和参数</w:t>
      </w:r>
      <w:r w:rsidR="00F5342B">
        <w:rPr>
          <w:rFonts w:hint="eastAsia"/>
        </w:rPr>
        <w:t>是解释莫尔现象的多种数学</w:t>
      </w:r>
      <w:r w:rsidR="0044160E">
        <w:rPr>
          <w:rFonts w:hint="eastAsia"/>
        </w:rPr>
        <w:t>模型</w:t>
      </w:r>
      <w:r w:rsidR="00F5342B">
        <w:rPr>
          <w:rFonts w:hint="eastAsia"/>
        </w:rPr>
        <w:t>之一</w:t>
      </w:r>
      <w:r w:rsidR="00C70FE0">
        <w:fldChar w:fldCharType="begin"/>
      </w:r>
      <w:r w:rsidR="006B022B">
        <w:instrText xml:space="preserve"> ADDIN EN.CITE &lt;EndNote&gt;&lt;Cite&gt;&lt;Author&gt;Amidror&lt;/Author&gt;&lt;Year&gt;2010&lt;/Year&gt;&lt;RecNum&gt;101&lt;/RecNum&gt;&lt;DisplayText&gt;[15]&lt;/DisplayText&gt;&lt;record&gt;&lt;rec-number&gt;101&lt;/rec-number&gt;&lt;foreign-keys&gt;&lt;key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6B022B">
        <w:rPr>
          <w:noProof/>
        </w:rPr>
        <w:t>[15]</w:t>
      </w:r>
      <w:r w:rsidR="00C70FE0">
        <w:fldChar w:fldCharType="end"/>
      </w:r>
      <w:r>
        <w:rPr>
          <w:rFonts w:hint="eastAsia"/>
        </w:rPr>
        <w:t>。除此之外</w:t>
      </w:r>
      <w:r w:rsidR="0044160E">
        <w:rPr>
          <w:rFonts w:hint="eastAsia"/>
        </w:rPr>
        <w:t>，</w:t>
      </w:r>
      <w:r w:rsidR="00F5342B">
        <w:rPr>
          <w:rFonts w:hint="eastAsia"/>
        </w:rPr>
        <w:t>也有学者通过傅立叶变换和光栅透过率函数来研究不同频率条纹间隔，即不同周期光栅叠加产生的莫尔条纹</w:t>
      </w:r>
      <w:r w:rsidR="00F5342B">
        <w:fldChar w:fldCharType="begin"/>
      </w:r>
      <w:r w:rsidR="006B022B">
        <w:instrText xml:space="preserve"> ADDIN EN.CITE &lt;EndNote&gt;&lt;Cite&gt;&lt;Author&gt;Creath&lt;/Author&gt;&lt;Year&gt;1992&lt;/Year&gt;&lt;RecNum&gt;107&lt;/RecNum&gt;&lt;DisplayText&gt;[13, 16]&lt;/DisplayText&gt;&lt;record&gt;&lt;rec-number&gt;107&lt;/rec-number&gt;&lt;foreign-keys&gt;&lt;key app="EN" db-id="25ts25aeg5wpw5edwz8pv0fnx5faar95e29z" timestamp="1558275636" guid="aca3fd41-0f5b-401a-812e-5d9a10e64a17"&gt;107&lt;/key&gt;&lt;/foreign-keys&gt;&lt;ref-type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Cite&gt;&lt;Author&gt;朱丽君&lt;/Author&gt;&lt;Year&gt;2016&lt;/Year&gt;&lt;RecNum&gt;113&lt;/RecNum&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研究&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F5342B">
        <w:fldChar w:fldCharType="separate"/>
      </w:r>
      <w:r w:rsidR="006B022B">
        <w:rPr>
          <w:noProof/>
        </w:rPr>
        <w:t>[13, 16]</w:t>
      </w:r>
      <w:r w:rsidR="00F5342B">
        <w:fldChar w:fldCharType="end"/>
      </w:r>
      <w:r w:rsidR="0044160E">
        <w:rPr>
          <w:rFonts w:hint="eastAsia"/>
        </w:rPr>
        <w:t>。</w:t>
      </w:r>
      <w:r w:rsidR="00D32141">
        <w:rPr>
          <w:rFonts w:hint="eastAsia"/>
        </w:rPr>
        <w:t>推导过程如下。</w:t>
      </w:r>
    </w:p>
    <w:p w:rsidR="00D32141" w:rsidRDefault="00F90FC7" w:rsidP="00D32141">
      <w:pPr>
        <w:pStyle w:val="Afc"/>
        <w:ind w:firstLine="480"/>
      </w:pPr>
      <w:r>
        <w:rPr>
          <w:rFonts w:hint="eastAsia"/>
        </w:rPr>
        <w:t>首先，是使用傅立叶级数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00D32141">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00DA76D8">
        <w:rPr>
          <w:rFonts w:hint="eastAsia"/>
        </w:rPr>
        <w:t>描述两不同频率的两不同</w:t>
      </w:r>
      <w:r w:rsidR="00D32141">
        <w:rPr>
          <w:rFonts w:hint="eastAsia"/>
        </w:rPr>
        <w:t>光栅的透过</w:t>
      </w:r>
      <w:r w:rsidR="00D32141">
        <w:rPr>
          <w:rFonts w:hint="eastAsia"/>
        </w:rPr>
        <w:lastRenderedPageBreak/>
        <w:t>率函数。</w:t>
      </w:r>
      <w:r>
        <w:rPr>
          <w:rFonts w:hint="eastAsia"/>
        </w:rPr>
        <w:t>描述一个非正选，且只在一定范围内周期重复的光栅，需要无穷多个</w:t>
      </w:r>
      <w:r w:rsidR="00B1668F">
        <w:rPr>
          <w:rFonts w:hint="eastAsia"/>
        </w:rPr>
        <w:t>不同系数的余弦函数分量求和。分量的系数决定了最后光栅的几何特征,</w:t>
      </w:r>
      <w:r>
        <w:rPr>
          <w:rFonts w:hint="eastAsia"/>
        </w:rPr>
        <w:t>而</w:t>
      </w:r>
      <w:r w:rsidR="00DD2F35">
        <w:rPr>
          <w:rFonts w:hint="eastAsia"/>
        </w:rPr>
        <w:t>余弦函数的相位是关于</w:t>
      </w:r>
      <w:r w:rsidR="00B1668F">
        <w:rPr>
          <w:rFonts w:hint="eastAsia"/>
        </w:rPr>
        <w:t>位置坐标的函数，决定了具体以某一个光栅周期为中心展开</w:t>
      </w:r>
      <w:r w:rsidR="00DA76D8">
        <w:rPr>
          <w:rFonts w:hint="eastAsia"/>
        </w:rPr>
        <w:t>。傅立叶级数表达光栅1和2的传递函数如下。</w:t>
      </w:r>
    </w:p>
    <w:p w:rsidR="00D32141" w:rsidRPr="00DA76D8" w:rsidRDefault="0039176B" w:rsidP="00DA76D8">
      <w:pPr>
        <w:rPr>
          <w:szCs w:val="20"/>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r>
                <m:rPr>
                  <m:sty m:val="p"/>
                </m:rPr>
                <w:rPr>
                  <w:rFonts w:ascii="Cambria Math" w:hAnsi="Cambria Math"/>
                  <w:szCs w:val="20"/>
                </w:rPr>
                <m:t>cos⁡</m:t>
              </m:r>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r>
                <w:rPr>
                  <w:rFonts w:ascii="Cambria Math" w:hAnsi="Cambria Math"/>
                  <w:szCs w:val="20"/>
                </w:rPr>
                <m:t>(x, y)]</m:t>
              </m:r>
            </m:e>
          </m:nary>
        </m:oMath>
      </m:oMathPara>
    </w:p>
    <w:p w:rsidR="00DA76D8" w:rsidRPr="00DA76D8" w:rsidRDefault="0039176B"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r>
                <m:rPr>
                  <m:sty m:val="p"/>
                </m:rPr>
                <w:rPr>
                  <w:rFonts w:ascii="Cambria Math" w:hAnsi="Cambria Math"/>
                  <w:szCs w:val="20"/>
                </w:rPr>
                <m:t>cos⁡</m:t>
              </m:r>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r>
                <w:rPr>
                  <w:rFonts w:ascii="Cambria Math" w:hAnsi="Cambria Math"/>
                  <w:szCs w:val="20"/>
                </w:rPr>
                <m:t>(x, y)]</m:t>
              </m:r>
            </m:e>
          </m:nary>
        </m:oMath>
      </m:oMathPara>
    </w:p>
    <w:p w:rsidR="00DA76D8" w:rsidRPr="00DA76D8" w:rsidRDefault="00DA76D8" w:rsidP="00DA76D8">
      <w:pPr>
        <w:pStyle w:val="Afc"/>
        <w:ind w:firstLine="480"/>
      </w:pPr>
      <w:r>
        <w:rPr>
          <w:rFonts w:hint="eastAsia"/>
        </w:rPr>
        <w:t>在上式中，</w:t>
      </w:r>
      <m:oMath>
        <m:r>
          <w:rPr>
            <w:rFonts w:ascii="Cambria Math" w:hAnsi="Cambria Math"/>
          </w:rPr>
          <m:t>ϕ(x, y)</m:t>
        </m:r>
      </m:oMath>
      <w:r>
        <w:t>对应表二中正弦函数中</w:t>
      </w:r>
      <m:oMath>
        <m:r>
          <m:rPr>
            <m:sty m:val="p"/>
          </m:rPr>
          <w:rPr>
            <w:rFonts w:ascii="Cambria Math" w:hAnsi="Cambria Math"/>
          </w:rPr>
          <m:t>nπx/L</m:t>
        </m:r>
      </m:oMath>
      <w:r>
        <w:rPr>
          <w:rFonts w:hint="eastAsia"/>
        </w:rPr>
        <w:t>，即根据展开周期不同，展开周期具体个数不同，取不同的值。而系数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t>则对应着傅立叶系数，决定着最后求和所得到的光栅几何特征。上述二式可表述任何两不同光栅。</w:t>
      </w:r>
    </w:p>
    <w:p w:rsidR="00B1668F" w:rsidRDefault="00B1668F" w:rsidP="00035264">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414C6">
        <w:rPr>
          <w:noProof/>
        </w:rPr>
        <w:t>2</w:t>
      </w:r>
      <w:r>
        <w:fldChar w:fldCharType="end"/>
      </w:r>
      <w:r>
        <w:rPr>
          <w:rFonts w:hint="eastAsia"/>
        </w:rPr>
        <w:t>常见周期函数和其单周期傅立叶展开级数</w:t>
      </w:r>
    </w:p>
    <w:tbl>
      <w:tblPr>
        <w:tblStyle w:val="a7"/>
        <w:tblW w:w="90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832"/>
        <w:gridCol w:w="3480"/>
      </w:tblGrid>
      <w:tr w:rsidR="00B1668F" w:rsidTr="00035264">
        <w:trPr>
          <w:trHeight w:val="391"/>
        </w:trPr>
        <w:tc>
          <w:tcPr>
            <w:tcW w:w="2769" w:type="dxa"/>
            <w:tcBorders>
              <w:top w:val="single" w:sz="4" w:space="0" w:color="auto"/>
              <w:bottom w:val="single" w:sz="4" w:space="0" w:color="auto"/>
            </w:tcBorders>
          </w:tcPr>
          <w:p w:rsidR="00B1668F" w:rsidRDefault="00B1668F" w:rsidP="00035264">
            <w:pPr>
              <w:spacing w:before="50" w:after="50" w:line="240" w:lineRule="auto"/>
            </w:pPr>
            <w:bookmarkStart w:id="58" w:name="_Toc9065206"/>
            <w:r>
              <w:rPr>
                <w:rFonts w:hint="eastAsia"/>
              </w:rPr>
              <w:t>函数名称</w:t>
            </w:r>
          </w:p>
        </w:tc>
        <w:tc>
          <w:tcPr>
            <w:tcW w:w="2832" w:type="dxa"/>
            <w:tcBorders>
              <w:top w:val="single" w:sz="4" w:space="0" w:color="auto"/>
              <w:bottom w:val="single" w:sz="4" w:space="0" w:color="auto"/>
            </w:tcBorders>
          </w:tcPr>
          <w:p w:rsidR="00B1668F" w:rsidRDefault="00B1668F" w:rsidP="00035264">
            <w:pPr>
              <w:spacing w:before="50" w:after="50" w:line="240" w:lineRule="auto"/>
            </w:pPr>
            <w:r>
              <w:rPr>
                <w:rFonts w:hint="eastAsia"/>
              </w:rPr>
              <w:t>单个周期函数表达式</w:t>
            </w:r>
          </w:p>
        </w:tc>
        <w:tc>
          <w:tcPr>
            <w:tcW w:w="3480" w:type="dxa"/>
            <w:tcBorders>
              <w:top w:val="single" w:sz="4" w:space="0" w:color="auto"/>
              <w:bottom w:val="single" w:sz="4" w:space="0" w:color="auto"/>
            </w:tcBorders>
          </w:tcPr>
          <w:p w:rsidR="00B1668F" w:rsidRDefault="00B1668F" w:rsidP="00035264">
            <w:pPr>
              <w:spacing w:before="50" w:after="50" w:line="240" w:lineRule="auto"/>
            </w:pPr>
            <w:r>
              <w:rPr>
                <w:rFonts w:hint="eastAsia"/>
              </w:rPr>
              <w:t>单周期傅立叶</w:t>
            </w:r>
            <w:r w:rsidR="00DA76D8">
              <w:rPr>
                <w:rFonts w:hint="eastAsia"/>
              </w:rPr>
              <w:t>级数展开</w:t>
            </w:r>
          </w:p>
        </w:tc>
      </w:tr>
      <w:tr w:rsidR="00B1668F" w:rsidTr="00035264">
        <w:trPr>
          <w:trHeight w:val="1037"/>
        </w:trPr>
        <w:tc>
          <w:tcPr>
            <w:tcW w:w="2769" w:type="dxa"/>
            <w:tcBorders>
              <w:top w:val="single" w:sz="4" w:space="0" w:color="auto"/>
            </w:tcBorders>
          </w:tcPr>
          <w:p w:rsidR="00B1668F" w:rsidRDefault="00B1668F" w:rsidP="00035264">
            <w:pPr>
              <w:spacing w:before="50" w:after="50" w:line="240" w:lineRule="auto"/>
            </w:pPr>
            <w:r>
              <w:rPr>
                <w:rFonts w:hint="eastAsia"/>
              </w:rPr>
              <w:t>方波</w:t>
            </w:r>
          </w:p>
        </w:tc>
        <w:tc>
          <w:tcPr>
            <w:tcW w:w="2832" w:type="dxa"/>
            <w:tcBorders>
              <w:top w:val="single" w:sz="4" w:space="0" w:color="auto"/>
            </w:tcBorders>
          </w:tcPr>
          <w:p w:rsidR="00B1668F" w:rsidRDefault="00B1668F" w:rsidP="00035264">
            <w:pPr>
              <w:spacing w:before="50" w:after="50" w:line="240" w:lineRule="auto"/>
            </w:pPr>
            <m:oMathPara>
              <m:oMath>
                <m:r>
                  <w:rPr>
                    <w:rFonts w:ascii="Cambria Math" w:hAnsi="Cambria Math"/>
                  </w:rPr>
                  <m:t>2</m:t>
                </m:r>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e>
                    </m:d>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r>
                          <w:rPr>
                            <w:rFonts w:ascii="Cambria Math" w:hAnsi="Cambria Math"/>
                          </w:rPr>
                          <m:t>-1</m:t>
                        </m:r>
                      </m:e>
                    </m:d>
                  </m:e>
                </m:d>
                <m:r>
                  <m:rPr>
                    <m:sty m:val="p"/>
                  </m:rPr>
                  <w:rPr>
                    <w:rFonts w:ascii="Cambria Math" w:hAnsi="Cambria Math"/>
                  </w:rPr>
                  <m:t>-1</m:t>
                </m:r>
              </m:oMath>
            </m:oMathPara>
          </w:p>
        </w:tc>
        <w:tc>
          <w:tcPr>
            <w:tcW w:w="3480" w:type="dxa"/>
            <w:tcBorders>
              <w:top w:val="single" w:sz="4" w:space="0" w:color="auto"/>
            </w:tcBorders>
          </w:tcPr>
          <w:p w:rsidR="00B1668F" w:rsidRDefault="0039176B" w:rsidP="00035264">
            <w:pPr>
              <w:spacing w:before="50" w:after="50" w:line="240" w:lineRule="auto"/>
            </w:pPr>
            <m:oMathPara>
              <m:oMath>
                <m:f>
                  <m:fPr>
                    <m:ctrlPr>
                      <w:rPr>
                        <w:rFonts w:ascii="Cambria Math" w:hAnsi="Cambria Math"/>
                        <w:i/>
                        <w:iCs/>
                      </w:rPr>
                    </m:ctrlPr>
                  </m:fPr>
                  <m:num>
                    <m:r>
                      <w:rPr>
                        <w:rFonts w:ascii="Cambria Math" w:hAnsi="Cambria Math"/>
                      </w:rPr>
                      <m:t>4</m:t>
                    </m:r>
                  </m:num>
                  <m:den>
                    <m:r>
                      <w:rPr>
                        <w:rFonts w:ascii="Cambria Math" w:hAnsi="Cambria Math"/>
                      </w:rPr>
                      <m:t>π</m:t>
                    </m:r>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35"/>
        </w:trPr>
        <w:tc>
          <w:tcPr>
            <w:tcW w:w="2769" w:type="dxa"/>
          </w:tcPr>
          <w:p w:rsidR="00B1668F" w:rsidRDefault="00B1668F" w:rsidP="00035264">
            <w:pPr>
              <w:spacing w:before="50" w:after="50" w:line="240" w:lineRule="auto"/>
            </w:pPr>
            <w:r>
              <w:rPr>
                <w:rFonts w:hint="eastAsia"/>
              </w:rPr>
              <w:t>锯齿波</w:t>
            </w:r>
          </w:p>
        </w:tc>
        <w:tc>
          <w:tcPr>
            <w:tcW w:w="2832" w:type="dxa"/>
          </w:tcPr>
          <w:p w:rsidR="00B1668F" w:rsidRDefault="0039176B" w:rsidP="00035264">
            <w:pPr>
              <w:spacing w:before="50" w:after="50" w:line="240" w:lineRule="auto"/>
            </w:pPr>
            <m:oMathPara>
              <m:oMath>
                <m:f>
                  <m:fPr>
                    <m:ctrlPr>
                      <w:rPr>
                        <w:rFonts w:ascii="Cambria Math" w:hAnsi="Cambria Math"/>
                        <w:i/>
                        <w:iCs/>
                      </w:rPr>
                    </m:ctrlPr>
                  </m:fPr>
                  <m:num>
                    <m:r>
                      <w:rPr>
                        <w:rFonts w:ascii="Cambria Math" w:hAnsi="Cambria Math"/>
                      </w:rPr>
                      <m:t>x</m:t>
                    </m:r>
                  </m:num>
                  <m:den>
                    <m:r>
                      <w:rPr>
                        <w:rFonts w:ascii="Cambria Math" w:hAnsi="Cambria Math"/>
                      </w:rPr>
                      <m:t>2L</m:t>
                    </m:r>
                  </m:den>
                </m:f>
              </m:oMath>
            </m:oMathPara>
          </w:p>
        </w:tc>
        <w:tc>
          <w:tcPr>
            <w:tcW w:w="3480" w:type="dxa"/>
          </w:tcPr>
          <w:p w:rsidR="00B1668F" w:rsidRDefault="0039176B" w:rsidP="00035264">
            <w:pPr>
              <w:spacing w:before="50" w:after="50" w:line="240" w:lineRule="auto"/>
            </w:pPr>
            <m:oMathPara>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π</m:t>
                    </m:r>
                  </m:den>
                </m:f>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69"/>
        </w:trPr>
        <w:tc>
          <w:tcPr>
            <w:tcW w:w="2769" w:type="dxa"/>
          </w:tcPr>
          <w:p w:rsidR="00B1668F" w:rsidRDefault="00B1668F" w:rsidP="00035264">
            <w:pPr>
              <w:spacing w:before="50" w:after="50" w:line="240" w:lineRule="auto"/>
            </w:pPr>
            <w:r w:rsidRPr="00B1668F">
              <w:rPr>
                <w:rFonts w:hint="eastAsia"/>
              </w:rPr>
              <w:t>三角波</w:t>
            </w:r>
          </w:p>
        </w:tc>
        <w:tc>
          <w:tcPr>
            <w:tcW w:w="2832" w:type="dxa"/>
          </w:tcPr>
          <w:p w:rsidR="00B1668F" w:rsidRDefault="00B1668F" w:rsidP="00035264">
            <w:pPr>
              <w:spacing w:before="50" w:after="50" w:line="240" w:lineRule="auto"/>
            </w:pPr>
            <m:oMathPara>
              <m:oMath>
                <m:r>
                  <w:rPr>
                    <w:rFonts w:ascii="Cambria Math" w:hAnsi="Cambria Math"/>
                  </w:rPr>
                  <m:t>T(x)</m:t>
                </m:r>
              </m:oMath>
            </m:oMathPara>
          </w:p>
        </w:tc>
        <w:tc>
          <w:tcPr>
            <w:tcW w:w="3480" w:type="dxa"/>
          </w:tcPr>
          <w:p w:rsidR="00B1668F" w:rsidRDefault="0039176B" w:rsidP="00035264">
            <w:pPr>
              <w:spacing w:before="50" w:after="50" w:line="240" w:lineRule="auto"/>
            </w:pPr>
            <m:oMathPara>
              <m:oMath>
                <m:f>
                  <m:fPr>
                    <m:ctrlPr>
                      <w:rPr>
                        <w:rFonts w:ascii="Cambria Math" w:hAnsi="Cambria Math"/>
                        <w:i/>
                        <w:iCs/>
                      </w:rPr>
                    </m:ctrlPr>
                  </m:fPr>
                  <m:num>
                    <m:r>
                      <w:rPr>
                        <w:rFonts w:ascii="Cambria Math" w:hAnsi="Cambria Math"/>
                      </w:rPr>
                      <m:t>8</m:t>
                    </m:r>
                  </m:num>
                  <m:den>
                    <m:sSup>
                      <m:sSupPr>
                        <m:ctrlPr>
                          <w:rPr>
                            <w:rFonts w:ascii="Cambria Math" w:hAnsi="Cambria Math"/>
                            <w:i/>
                            <w:iCs/>
                          </w:rPr>
                        </m:ctrlPr>
                      </m:sSupPr>
                      <m:e>
                        <m:r>
                          <w:rPr>
                            <w:rFonts w:ascii="Cambria Math" w:hAnsi="Cambria Math"/>
                          </w:rPr>
                          <m:t>π</m:t>
                        </m:r>
                      </m:e>
                      <m:sup>
                        <m:r>
                          <w:rPr>
                            <w:rFonts w:ascii="Cambria Math" w:hAnsi="Cambria Math"/>
                          </w:rPr>
                          <m:t>2</m:t>
                        </m:r>
                      </m:sup>
                    </m:sSup>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(-1)</m:t>
                            </m:r>
                          </m:e>
                          <m:sup>
                            <m:r>
                              <w:rPr>
                                <w:rFonts w:ascii="Cambria Math" w:hAnsi="Cambria Math"/>
                              </w:rPr>
                              <m:t>(n-1)/2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DA76D8" w:rsidRDefault="00DA76D8" w:rsidP="00DA76D8">
      <w:pPr>
        <w:pStyle w:val="Afc"/>
        <w:ind w:firstLine="480"/>
      </w:pPr>
      <w:r>
        <w:rPr>
          <w:rFonts w:hint="eastAsia"/>
        </w:rPr>
        <w:t>当这两个光栅重叠时，总体透过率函数为二者透过率函数之积,可表达如下。</w:t>
      </w:r>
    </w:p>
    <w:p w:rsidR="00DA76D8" w:rsidRPr="00DA76D8" w:rsidRDefault="0039176B"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e>
          </m:d>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e>
          </m:d>
          <m:r>
            <m:rPr>
              <m:sty m:val="p"/>
            </m:rPr>
            <w:rPr>
              <w:rFonts w:ascii="Cambria Math" w:hAnsi="Cambria Math"/>
            </w:rPr>
            <w:br/>
          </m:r>
        </m:oMath>
        <m:oMath>
          <m:r>
            <m:rPr>
              <m:sty m:val="p"/>
              <m:aln/>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m:rPr>
              <m:sty m:val="p"/>
            </m:rPr>
            <w:rPr>
              <w:rFonts w:ascii="Cambria Math" w:hAnsi="Cambria Math"/>
              <w:szCs w:val="20"/>
            </w:rPr>
            <w:br/>
          </m:r>
        </m:oMath>
        <m:oMath>
          <m:r>
            <m:rPr>
              <m:aln/>
            </m:rP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m:t>
              </m:r>
            </m:sup>
            <m:e>
              <m:nary>
                <m:naryPr>
                  <m:chr m:val="∑"/>
                  <m:limLoc m:val="undOvr"/>
                  <m:ctrlPr>
                    <w:rPr>
                      <w:rFonts w:ascii="Cambria Math" w:hAnsi="Cambria Math"/>
                      <w:i/>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func>
                </m:e>
              </m:nary>
            </m:e>
          </m:nary>
        </m:oMath>
      </m:oMathPara>
    </w:p>
    <w:p w:rsidR="00DA76D8" w:rsidRPr="00DA76D8" w:rsidRDefault="00035264" w:rsidP="00035264">
      <w:pPr>
        <w:pStyle w:val="Afc"/>
        <w:ind w:firstLine="480"/>
      </w:pPr>
      <w:r>
        <w:t>该式子前三项为条纹本身携带的强度，对应着数字莫尔</w:t>
      </w:r>
      <w:r w:rsidR="00733B87">
        <w:t>三维</w:t>
      </w:r>
      <w:r>
        <w:t>测量需要去除的高频噪声。而第四项可以使用积化和差，计算出差频和和频率两项即为莫尔条文所携带的信息。而这一信息来源于物体高度扭曲了投影条纹，使得原本等间距，零夹角的两幅条纹出现了周期变化，夹角变化。从莫尔条纹反推恢复物体高度是下一小节三角测量法，以及本论文的重点。</w:t>
      </w:r>
    </w:p>
    <w:p w:rsidR="006B022B" w:rsidRDefault="00BA6D1B" w:rsidP="003D0FF6">
      <w:pPr>
        <w:pStyle w:val="2"/>
        <w:spacing w:before="156" w:after="156"/>
      </w:pPr>
      <w:bookmarkStart w:id="59" w:name="_Toc9283414"/>
      <w:r>
        <w:rPr>
          <w:noProof/>
        </w:rPr>
        <w:drawing>
          <wp:anchor distT="0" distB="0" distL="114300" distR="114300" simplePos="0" relativeHeight="251686400" behindDoc="0" locked="0" layoutInCell="1" allowOverlap="1" wp14:anchorId="769B2459" wp14:editId="38CE545B">
            <wp:simplePos x="0" y="0"/>
            <wp:positionH relativeFrom="column">
              <wp:posOffset>1010920</wp:posOffset>
            </wp:positionH>
            <wp:positionV relativeFrom="paragraph">
              <wp:posOffset>534035</wp:posOffset>
            </wp:positionV>
            <wp:extent cx="3448050" cy="246443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8050" cy="2464435"/>
                    </a:xfrm>
                    <a:prstGeom prst="rect">
                      <a:avLst/>
                    </a:prstGeom>
                  </pic:spPr>
                </pic:pic>
              </a:graphicData>
            </a:graphic>
            <wp14:sizeRelH relativeFrom="page">
              <wp14:pctWidth>0</wp14:pctWidth>
            </wp14:sizeRelH>
            <wp14:sizeRelV relativeFrom="page">
              <wp14:pctHeight>0</wp14:pctHeight>
            </wp14:sizeRelV>
          </wp:anchor>
        </w:drawing>
      </w:r>
      <w:r w:rsidR="007E1134">
        <w:rPr>
          <w:noProof/>
        </w:rPr>
        <mc:AlternateContent>
          <mc:Choice Requires="wps">
            <w:drawing>
              <wp:anchor distT="0" distB="0" distL="114300" distR="114300" simplePos="0" relativeHeight="251689472" behindDoc="0" locked="0" layoutInCell="1" allowOverlap="1" wp14:anchorId="5E8701CC" wp14:editId="7C5CC7AC">
                <wp:simplePos x="0" y="0"/>
                <wp:positionH relativeFrom="column">
                  <wp:posOffset>934720</wp:posOffset>
                </wp:positionH>
                <wp:positionV relativeFrom="paragraph">
                  <wp:posOffset>3058795</wp:posOffset>
                </wp:positionV>
                <wp:extent cx="3448050" cy="635"/>
                <wp:effectExtent l="0" t="0" r="0" b="3810"/>
                <wp:wrapTopAndBottom/>
                <wp:docPr id="26" name="文本框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8A0E1B" w:rsidRPr="00EB179D" w:rsidRDefault="008A0E1B" w:rsidP="007E1134">
                            <w:pPr>
                              <w:pStyle w:val="af0"/>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8701CC" id="文本框 26" o:spid="_x0000_s1036" type="#_x0000_t202" style="position:absolute;left:0;text-align:left;margin-left:73.6pt;margin-top:240.85pt;width:271.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" stroked="f">
                <v:textbox style="mso-fit-shape-to-text:t" inset="0,0,0,0">
                  <w:txbxContent>
                    <w:p w:rsidR="008A0E1B" w:rsidRPr="00EB179D" w:rsidRDefault="008A0E1B" w:rsidP="007E1134">
                      <w:pPr>
                        <w:pStyle w:val="af2"/>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v:textbox>
                <w10:wrap type="topAndBottom"/>
              </v:shape>
            </w:pict>
          </mc:Fallback>
        </mc:AlternateContent>
      </w:r>
      <w:r w:rsidR="00DA76D8">
        <w:rPr>
          <w:rFonts w:hint="eastAsia"/>
        </w:rPr>
        <w:t>三角测量法</w:t>
      </w:r>
      <w:bookmarkEnd w:id="59"/>
    </w:p>
    <w:p w:rsidR="0065281B" w:rsidRDefault="0065281B" w:rsidP="007E1134">
      <w:pPr>
        <w:pStyle w:val="Afc"/>
        <w:ind w:firstLineChars="83" w:firstLine="199"/>
      </w:pPr>
      <w:r>
        <w:rPr>
          <w:rFonts w:hint="eastAsia"/>
        </w:rPr>
        <w:t>在数字莫尔三维测量中，莫尔条纹是由经不同高度待测表面扭曲后的条纹图样和相同周期条纹图样叠加而产生</w:t>
      </w:r>
      <w:r w:rsidR="003416EF">
        <w:rPr>
          <w:rFonts w:hint="eastAsia"/>
        </w:rPr>
        <w:t>。所以由此生成的莫尔条文含有物体的高度星系。而</w:t>
      </w:r>
      <w:r>
        <w:rPr>
          <w:rFonts w:hint="eastAsia"/>
        </w:rPr>
        <w:t>利用三角测量法的数学模型可建立待测面高度和</w:t>
      </w:r>
      <w:r w:rsidR="009E7B9C">
        <w:rPr>
          <w:rFonts w:hint="eastAsia"/>
        </w:rPr>
        <w:t>投影仪，相机和被测点连线延长线</w:t>
      </w:r>
      <w:r w:rsidR="000D720A">
        <w:rPr>
          <w:rFonts w:hint="eastAsia"/>
        </w:rPr>
        <w:t>与参考平面两交点</w:t>
      </w:r>
      <w:r w:rsidR="009E7B9C">
        <w:rPr>
          <w:rFonts w:hint="eastAsia"/>
        </w:rPr>
        <w:t>之间的</w:t>
      </w:r>
      <w:r w:rsidR="003416EF">
        <w:rPr>
          <w:rFonts w:hint="eastAsia"/>
        </w:rPr>
        <w:t>条纹</w:t>
      </w:r>
      <w:r>
        <w:rPr>
          <w:rFonts w:hint="eastAsia"/>
        </w:rPr>
        <w:t>相位差之间的联系。</w:t>
      </w:r>
    </w:p>
    <w:p w:rsidR="007E1134" w:rsidRDefault="007E1134" w:rsidP="007E1134">
      <w:pPr>
        <w:pStyle w:val="Afc"/>
        <w:ind w:firstLineChars="83" w:firstLine="199"/>
      </w:pPr>
      <w:r>
        <w:t>如上图所示，</w:t>
      </w:r>
      <w:r w:rsidR="00BA6D1B">
        <w:t>在相机</w:t>
      </w:r>
      <m:oMath>
        <m:r>
          <m:rPr>
            <m:sty m:val="p"/>
          </m:rPr>
          <w:rPr>
            <w:rFonts w:ascii="Cambria Math" w:hAnsi="Cambria Math"/>
          </w:rPr>
          <m:t>C</m:t>
        </m:r>
      </m:oMath>
      <w:r w:rsidR="00BA6D1B">
        <w:rPr>
          <w:rFonts w:hint="eastAsia"/>
        </w:rPr>
        <w:t>和投影仪</w:t>
      </w:r>
      <m:oMath>
        <m:r>
          <m:rPr>
            <m:sty m:val="p"/>
          </m:rPr>
          <w:rPr>
            <w:rFonts w:ascii="Cambria Math" w:hAnsi="Cambria Math" w:hint="eastAsia"/>
          </w:rPr>
          <m:t>P</m:t>
        </m:r>
      </m:oMath>
      <w:r w:rsidR="00BA6D1B">
        <w:rPr>
          <w:rFonts w:hint="eastAsia"/>
        </w:rPr>
        <w:t>(以下称</w:t>
      </w:r>
      <m:oMath>
        <m:r>
          <m:rPr>
            <m:sty m:val="p"/>
          </m:rPr>
          <w:rPr>
            <w:rFonts w:ascii="Cambria Math" w:hAnsi="Cambria Math" w:hint="eastAsia"/>
          </w:rPr>
          <m:t>C</m:t>
        </m:r>
        <m:r>
          <m:rPr>
            <m:sty m:val="p"/>
          </m:rPr>
          <w:rPr>
            <w:rFonts w:ascii="MS Mincho" w:eastAsia="MS Mincho" w:hAnsi="MS Mincho" w:cs="MS Mincho" w:hint="eastAsia"/>
          </w:rPr>
          <m:t>-</m:t>
        </m:r>
        <m:r>
          <m:rPr>
            <m:sty m:val="p"/>
          </m:rPr>
          <w:rPr>
            <w:rFonts w:ascii="Cambria Math" w:hAnsi="Cambria Math" w:hint="eastAsia"/>
          </w:rPr>
          <m:t>P</m:t>
        </m:r>
        <m:r>
          <m:rPr>
            <m:sty m:val="p"/>
          </m:rPr>
          <w:rPr>
            <w:rFonts w:ascii="Cambria Math" w:hAnsi="Cambria Math"/>
          </w:rPr>
          <m:t>平面</m:t>
        </m:r>
      </m:oMath>
      <w:r w:rsidR="00BA6D1B">
        <w:rPr>
          <w:rFonts w:hint="eastAsia"/>
        </w:rPr>
        <w:t>)和参考平面（坐标系</w:t>
      </w:r>
      <m:oMath>
        <m:r>
          <m:rPr>
            <m:sty m:val="p"/>
          </m:rPr>
          <w:rPr>
            <w:rFonts w:ascii="Cambria Math" w:hAnsi="Cambria Math" w:hint="eastAsia"/>
          </w:rPr>
          <m:t>X</m:t>
        </m:r>
        <m:r>
          <m:rPr>
            <m:sty m:val="p"/>
          </m:rPr>
          <w:rPr>
            <w:rFonts w:ascii="Cambria Math" w:hAnsi="Cambria Math"/>
          </w:rPr>
          <m:t>Y</m:t>
        </m:r>
        <m:r>
          <m:rPr>
            <m:sty m:val="p"/>
          </m:rPr>
          <w:rPr>
            <w:rFonts w:ascii="Cambria Math" w:hAnsi="Cambria Math"/>
          </w:rPr>
          <m:t>平面</m:t>
        </m:r>
      </m:oMath>
      <w:r w:rsidR="00BA6D1B">
        <w:rPr>
          <w:rFonts w:hint="eastAsia"/>
        </w:rPr>
        <w:t>）平行，以及投影仪投影光线和参考平面垂直的前提条件下，可根据几何条件计算出待测点</w:t>
      </w:r>
      <m:oMath>
        <m:r>
          <m:rPr>
            <m:sty m:val="p"/>
          </m:rPr>
          <w:rPr>
            <w:rFonts w:ascii="Cambria Math" w:hAnsi="Cambria Math" w:hint="eastAsia"/>
          </w:rPr>
          <m:t>O</m:t>
        </m:r>
      </m:oMath>
      <w:r w:rsidR="00BA6D1B">
        <w:rPr>
          <w:rFonts w:hint="eastAsia"/>
        </w:rPr>
        <w:t>处高度</w:t>
      </w:r>
      <m:oMath>
        <m:r>
          <m:rPr>
            <m:sty m:val="p"/>
          </m:rPr>
          <w:rPr>
            <w:rFonts w:ascii="Cambria Math" w:hAnsi="Cambria Math" w:hint="eastAsia"/>
          </w:rPr>
          <m:t>h</m:t>
        </m:r>
      </m:oMath>
      <w:r w:rsidR="00BA6D1B">
        <w:rPr>
          <w:rFonts w:hint="eastAsia"/>
        </w:rPr>
        <w:t>和</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rPr>
          <m:t>B</m:t>
        </m:r>
      </m:oMath>
      <w:r w:rsidR="00BA6D1B">
        <w:t>两点相位差之间的关系。根据，</w:t>
      </w:r>
    </w:p>
    <w:p w:rsidR="00BA6D1B" w:rsidRPr="00BA6D1B" w:rsidRDefault="00BA6D1B" w:rsidP="007E1134">
      <w:pPr>
        <w:pStyle w:val="Afc"/>
        <w:ind w:firstLineChars="83" w:firstLine="199"/>
      </w:pPr>
      <m:oMathPara>
        <m:oMath>
          <m:r>
            <m:rPr>
              <m:sty m:val="p"/>
            </m:rPr>
            <w:rPr>
              <w:rFonts w:ascii="Cambria Math" w:hAnsi="Cambria Math"/>
            </w:rPr>
            <m:t>∆ABO∼ΔCPO</m:t>
          </m:r>
        </m:oMath>
      </m:oMathPara>
    </w:p>
    <w:p w:rsidR="00BA6D1B" w:rsidRPr="003D0FF6" w:rsidRDefault="00BA6D1B" w:rsidP="003D0FF6">
      <w:pPr>
        <w:pStyle w:val="Afc"/>
        <w:ind w:firstLine="480"/>
      </w:pPr>
      <w:r>
        <w:rPr>
          <w:rFonts w:hint="eastAsia"/>
        </w:rPr>
        <w:lastRenderedPageBreak/>
        <w:t>可得，</w:t>
      </w:r>
    </w:p>
    <w:p w:rsidR="00BA6D1B" w:rsidRPr="00BA6D1B" w:rsidRDefault="0039176B" w:rsidP="00BA6D1B">
      <m:oMathPara>
        <m:oMath>
          <m:f>
            <m:fPr>
              <m:ctrlPr>
                <w:rPr>
                  <w:rFonts w:ascii="Cambria Math" w:hAnsi="Cambria Math"/>
                </w:rPr>
              </m:ctrlPr>
            </m:fPr>
            <m:num>
              <m:r>
                <w:rPr>
                  <w:rFonts w:ascii="Cambria Math" w:hAnsi="Cambria Math"/>
                </w:rPr>
                <m:t>h</m:t>
              </m:r>
            </m:num>
            <m:den>
              <m:r>
                <w:rPr>
                  <w:rFonts w:ascii="Cambria Math" w:hAnsi="Cambria Math"/>
                </w:rPr>
                <m:t>H-h</m:t>
              </m:r>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AB</m:t>
                  </m:r>
                </m:e>
              </m:d>
            </m:num>
            <m:den>
              <m:r>
                <w:rPr>
                  <w:rFonts w:ascii="Cambria Math" w:hAnsi="Cambria Math"/>
                </w:rPr>
                <m:t>d</m:t>
              </m:r>
            </m:den>
          </m:f>
        </m:oMath>
      </m:oMathPara>
    </w:p>
    <w:p w:rsidR="00BA6D1B" w:rsidRDefault="00BA6D1B" w:rsidP="00BA6D1B">
      <w:pPr>
        <w:pStyle w:val="Afc"/>
        <w:ind w:firstLine="480"/>
      </w:pPr>
      <w:r>
        <w:t>又由</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rsidR="003D0FF6">
        <w:t>两点</w:t>
      </w:r>
      <w:r>
        <w:t>相位和投影后周期长度L的关系可得，</w:t>
      </w:r>
    </w:p>
    <w:p w:rsidR="00BA6D1B" w:rsidRPr="003D0FF6" w:rsidRDefault="0039176B" w:rsidP="00BA6D1B">
      <w:pPr>
        <w:rPr>
          <w:szCs w:val="20"/>
        </w:rPr>
      </w:pPr>
      <m:oMathPara>
        <m:oMath>
          <m:d>
            <m:dPr>
              <m:begChr m:val="|"/>
              <m:endChr m:val="|"/>
              <m:ctrlPr>
                <w:rPr>
                  <w:rFonts w:ascii="Cambria Math" w:hAnsi="Cambria Math"/>
                  <w:szCs w:val="20"/>
                </w:rPr>
              </m:ctrlPr>
            </m:dPr>
            <m:e>
              <m:r>
                <w:rPr>
                  <w:rFonts w:ascii="Cambria Math" w:hAnsi="Cambria Math"/>
                </w:rPr>
                <m:t>AB</m:t>
              </m:r>
            </m:e>
          </m:d>
          <m:r>
            <w:rPr>
              <w:rFonts w:ascii="Cambria Math" w:hAnsi="Cambria Math"/>
            </w:rPr>
            <m:t>=</m:t>
          </m:r>
          <m:f>
            <m:fPr>
              <m:ctrlPr>
                <w:rPr>
                  <w:rFonts w:ascii="Cambria Math" w:hAnsi="Cambria Math"/>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A</m:t>
                  </m:r>
                </m:sub>
              </m:sSub>
            </m:num>
            <m:den>
              <m:r>
                <w:rPr>
                  <w:rFonts w:ascii="Cambria Math" w:hAnsi="Cambria Math"/>
                  <w:szCs w:val="20"/>
                </w:rPr>
                <m:t>2π</m:t>
              </m:r>
            </m:den>
          </m:f>
          <m:r>
            <w:rPr>
              <w:rFonts w:ascii="Cambria Math" w:hAnsi="Cambria Math"/>
              <w:szCs w:val="20"/>
            </w:rPr>
            <m:t>L=</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r>
                <w:rPr>
                  <w:rFonts w:ascii="Cambria Math" w:hAnsi="Cambria Math"/>
                  <w:szCs w:val="20"/>
                </w:rPr>
                <m:t>L</m:t>
              </m:r>
            </m:num>
            <m:den>
              <m:r>
                <w:rPr>
                  <w:rFonts w:ascii="Cambria Math" w:hAnsi="Cambria Math"/>
                  <w:szCs w:val="20"/>
                </w:rPr>
                <m:t>2π</m:t>
              </m:r>
            </m:den>
          </m:f>
        </m:oMath>
      </m:oMathPara>
    </w:p>
    <w:p w:rsidR="003D0FF6" w:rsidRDefault="003D0FF6" w:rsidP="003D0FF6">
      <w:pPr>
        <w:pStyle w:val="Afc"/>
        <w:ind w:firstLine="480"/>
      </w:pPr>
      <w:r>
        <w:rPr>
          <w:rFonts w:hint="eastAsia"/>
        </w:rPr>
        <w:t>带入TO-DO式，可得出待测点高度和相位之间的对应关系，</w:t>
      </w:r>
    </w:p>
    <w:p w:rsidR="003D0FF6" w:rsidRPr="003D0FF6" w:rsidRDefault="003D0FF6" w:rsidP="003D0FF6">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806A1B" w:rsidRPr="003D0FF6" w:rsidRDefault="003D0FF6" w:rsidP="00990439">
      <w:pPr>
        <w:pStyle w:val="Afc"/>
        <w:ind w:firstLine="480"/>
      </w:pPr>
      <w:r>
        <w:rPr>
          <w:noProof/>
        </w:rPr>
        <w:drawing>
          <wp:anchor distT="0" distB="0" distL="114300" distR="114300" simplePos="0" relativeHeight="251685376" behindDoc="0" locked="0" layoutInCell="1" allowOverlap="1" wp14:anchorId="0E650627" wp14:editId="54A9B299">
            <wp:simplePos x="0" y="0"/>
            <wp:positionH relativeFrom="column">
              <wp:posOffset>3025775</wp:posOffset>
            </wp:positionH>
            <wp:positionV relativeFrom="paragraph">
              <wp:posOffset>579755</wp:posOffset>
            </wp:positionV>
            <wp:extent cx="2741930" cy="2125980"/>
            <wp:effectExtent l="0" t="0" r="1270" b="762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条纹相位.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1930" cy="21259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616" behindDoc="0" locked="0" layoutInCell="1" allowOverlap="1" wp14:anchorId="0D358CC6" wp14:editId="5A663EB3">
                <wp:simplePos x="0" y="0"/>
                <wp:positionH relativeFrom="column">
                  <wp:posOffset>48895</wp:posOffset>
                </wp:positionH>
                <wp:positionV relativeFrom="paragraph">
                  <wp:posOffset>3161030</wp:posOffset>
                </wp:positionV>
                <wp:extent cx="5676900" cy="635"/>
                <wp:effectExtent l="0" t="0" r="0" b="3810"/>
                <wp:wrapTopAndBottom/>
                <wp:docPr id="18" name="文本框 18"/>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a:effectLst/>
                      </wps:spPr>
                      <wps:txbx>
                        <w:txbxContent>
                          <w:p w:rsidR="008A0E1B" w:rsidRPr="003549D4" w:rsidRDefault="008A0E1B" w:rsidP="003D0FF6">
                            <w:pPr>
                              <w:pStyle w:val="af0"/>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358CC6" id="文本框 18" o:spid="_x0000_s1037" type="#_x0000_t202" style="position:absolute;left:0;text-align:left;margin-left:3.85pt;margin-top:248.9pt;width:447pt;height:.0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" stroked="f">
                <v:textbox style="mso-fit-shape-to-text:t" inset="0,0,0,0">
                  <w:txbxContent>
                    <w:p w:rsidR="008A0E1B" w:rsidRPr="003549D4" w:rsidRDefault="008A0E1B" w:rsidP="003D0FF6">
                      <w:pPr>
                        <w:pStyle w:val="af2"/>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v:textbox>
                <w10:wrap type="topAndBottom"/>
              </v:shape>
            </w:pict>
          </mc:Fallback>
        </mc:AlternateContent>
      </w:r>
      <w:r>
        <w:rPr>
          <w:noProof/>
        </w:rPr>
        <mc:AlternateContent>
          <mc:Choice Requires="wps">
            <w:drawing>
              <wp:anchor distT="0" distB="0" distL="114300" distR="114300" simplePos="0" relativeHeight="251693568" behindDoc="0" locked="0" layoutInCell="1" allowOverlap="1" wp14:anchorId="1F8050C4" wp14:editId="18A72CB9">
                <wp:simplePos x="0" y="0"/>
                <wp:positionH relativeFrom="column">
                  <wp:posOffset>3018155</wp:posOffset>
                </wp:positionH>
                <wp:positionV relativeFrom="paragraph">
                  <wp:posOffset>2767330</wp:posOffset>
                </wp:positionV>
                <wp:extent cx="275272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8A0E1B" w:rsidRPr="00DC2170" w:rsidRDefault="008A0E1B" w:rsidP="003D0FF6">
                            <w:pPr>
                              <w:pStyle w:val="af0"/>
                              <w:spacing w:before="156" w:after="156"/>
                              <w:rPr>
                                <w:rFonts w:ascii="宋体" w:eastAsia="宋体" w:hAnsi="宋体" w:cs="Times New Roman"/>
                                <w:noProof/>
                                <w:szCs w:val="20"/>
                              </w:rPr>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8050C4" id="文本框 11" o:spid="_x0000_s1038" type="#_x0000_t202" style="position:absolute;left:0;text-align:left;margin-left:237.65pt;margin-top:217.9pt;width:216.7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" stroked="f">
                <v:textbox style="mso-fit-shape-to-text:t" inset="0,0,0,0">
                  <w:txbxContent>
                    <w:p w:rsidR="008A0E1B" w:rsidRPr="00DC2170" w:rsidRDefault="008A0E1B" w:rsidP="003D0FF6">
                      <w:pPr>
                        <w:pStyle w:val="af2"/>
                        <w:spacing w:before="156" w:after="156"/>
                        <w:rPr>
                          <w:rFonts w:ascii="宋体" w:eastAsia="宋体" w:hAnsi="宋体" w:cs="Times New Roman"/>
                          <w:noProof/>
                          <w:szCs w:val="20"/>
                        </w:rPr>
                      </w:pPr>
                      <w:r>
                        <w:rPr>
                          <w:rFonts w:hint="eastAsia"/>
                        </w:rPr>
                        <w:t>(c)</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606B6D8D" wp14:editId="1456AAD8">
                <wp:simplePos x="0" y="0"/>
                <wp:positionH relativeFrom="column">
                  <wp:posOffset>96520</wp:posOffset>
                </wp:positionH>
                <wp:positionV relativeFrom="paragraph">
                  <wp:posOffset>2760980</wp:posOffset>
                </wp:positionV>
                <wp:extent cx="2830195" cy="635"/>
                <wp:effectExtent l="0" t="0" r="8255" b="3810"/>
                <wp:wrapTopAndBottom/>
                <wp:docPr id="7" name="文本框 7"/>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a:effectLst/>
                      </wps:spPr>
                      <wps:txbx>
                        <w:txbxContent>
                          <w:p w:rsidR="008A0E1B" w:rsidRPr="003D0FF6" w:rsidRDefault="008A0E1B" w:rsidP="003D0FF6">
                            <w:pPr>
                              <w:pStyle w:val="af0"/>
                              <w:spacing w:before="156" w:after="156"/>
                              <w:rPr>
                                <w:rFonts w:eastAsia="宋体" w:cs="Times New Roman"/>
                                <w:noProof/>
                              </w:rPr>
                            </w:pPr>
                            <w:r>
                              <w:rPr>
                                <w:rFonts w:cs="Times New Roman"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6B6D8D" id="文本框 7" o:spid="_x0000_s1039" type="#_x0000_t202" style="position:absolute;left:0;text-align:left;margin-left:7.6pt;margin-top:217.4pt;width:222.8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" stroked="f">
                <v:textbox style="mso-fit-shape-to-text:t" inset="0,0,0,0">
                  <w:txbxContent>
                    <w:p w:rsidR="008A0E1B" w:rsidRPr="003D0FF6" w:rsidRDefault="008A0E1B" w:rsidP="003D0FF6">
                      <w:pPr>
                        <w:pStyle w:val="af2"/>
                        <w:spacing w:before="156" w:after="156"/>
                        <w:rPr>
                          <w:rFonts w:eastAsia="宋体" w:cs="Times New Roman"/>
                          <w:noProof/>
                        </w:rPr>
                      </w:pPr>
                      <w:r>
                        <w:rPr>
                          <w:rFonts w:cs="Times New Roman" w:hint="eastAsia"/>
                        </w:rPr>
                        <w:t>(a)</w:t>
                      </w:r>
                    </w:p>
                  </w:txbxContent>
                </v:textbox>
                <w10:wrap type="topAndBottom"/>
              </v:shape>
            </w:pict>
          </mc:Fallback>
        </mc:AlternateContent>
      </w:r>
      <w:r>
        <w:rPr>
          <w:noProof/>
        </w:rPr>
        <w:drawing>
          <wp:anchor distT="0" distB="0" distL="114300" distR="114300" simplePos="0" relativeHeight="251687424" behindDoc="0" locked="0" layoutInCell="1" allowOverlap="1" wp14:anchorId="5BE4D42B" wp14:editId="74AC5C32">
            <wp:simplePos x="0" y="0"/>
            <wp:positionH relativeFrom="column">
              <wp:posOffset>96520</wp:posOffset>
            </wp:positionH>
            <wp:positionV relativeFrom="paragraph">
              <wp:posOffset>495300</wp:posOffset>
            </wp:positionV>
            <wp:extent cx="2830195" cy="2209800"/>
            <wp:effectExtent l="0" t="0" r="825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参考平面条纹.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0195" cy="2209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其中相机和投影仪之间距离</w:t>
      </w:r>
      <w:r w:rsidR="00990439">
        <w:rPr>
          <w:rFonts w:hint="eastAsia"/>
        </w:rPr>
        <w:t>为</w:t>
      </w:r>
      <m:oMath>
        <m:r>
          <m:rPr>
            <m:sty m:val="p"/>
          </m:rPr>
          <w:rPr>
            <w:rFonts w:ascii="Cambria Math" w:hAnsi="Cambria Math" w:hint="eastAsia"/>
          </w:rPr>
          <m:t>d</m:t>
        </m:r>
      </m:oMath>
      <w:r>
        <w:rPr>
          <w:rFonts w:hint="eastAsia"/>
        </w:rPr>
        <w:t>，</w:t>
      </w:r>
      <m:oMath>
        <m:r>
          <m:rPr>
            <m:sty m:val="p"/>
          </m:rPr>
          <w:rPr>
            <w:rFonts w:ascii="Cambria Math" w:hAnsi="Cambria Math" w:hint="eastAsia"/>
          </w:rPr>
          <m:t>C</m:t>
        </m:r>
        <m:r>
          <m:rPr>
            <m:sty m:val="p"/>
          </m:rPr>
          <w:rPr>
            <w:rFonts w:ascii="Cambria Math" w:eastAsia="MS Mincho" w:hAnsi="Cambria Math" w:cs="MS Mincho" w:hint="eastAsia"/>
          </w:rPr>
          <m:t>-</m:t>
        </m:r>
        <m:r>
          <m:rPr>
            <m:sty m:val="p"/>
          </m:rPr>
          <w:rPr>
            <w:rFonts w:ascii="Cambria Math" w:hAnsi="Cambria Math" w:hint="eastAsia"/>
          </w:rPr>
          <m:t>P</m:t>
        </m:r>
        <m:r>
          <m:rPr>
            <m:sty m:val="p"/>
          </m:rPr>
          <w:rPr>
            <w:rFonts w:ascii="Cambria Math" w:hAnsi="Cambria Math"/>
          </w:rPr>
          <m:t>平面</m:t>
        </m:r>
      </m:oMath>
      <w:r>
        <w:t>到参考平面之间的距离</w:t>
      </w:r>
      <w:r w:rsidR="00990439">
        <w:t>为H</w:t>
      </w:r>
      <w:r>
        <w:t>，</w:t>
      </w:r>
      <w:r w:rsidR="00990439">
        <w:rPr>
          <w:rFonts w:hint="eastAsia"/>
        </w:rPr>
        <w:t>投影条纹在参考平面上的周期</w:t>
      </w:r>
      <m:oMath>
        <m:r>
          <m:rPr>
            <m:sty m:val="p"/>
          </m:rPr>
          <w:rPr>
            <w:rFonts w:ascii="Cambria Math" w:hAnsi="Cambria Math" w:hint="eastAsia"/>
          </w:rPr>
          <m:t>L</m:t>
        </m:r>
      </m:oMath>
      <w:r>
        <w:t>以及</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t>两点之间的相位差，在实际测量过程中，并不是直接作为几何参数带入TO</w:t>
      </w:r>
      <w:r>
        <w:rPr>
          <w:rFonts w:hint="eastAsia"/>
        </w:rPr>
        <w:t>-DO式</w:t>
      </w:r>
      <w:r>
        <w:fldChar w:fldCharType="begin"/>
      </w:r>
      <w:r>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fldChar w:fldCharType="separate"/>
      </w:r>
      <w:r>
        <w:rPr>
          <w:noProof/>
        </w:rPr>
        <w:t>[8]</w:t>
      </w:r>
      <w:r>
        <w:fldChar w:fldCharType="end"/>
      </w:r>
      <w:r>
        <w:rPr>
          <w:rFonts w:hint="eastAsia"/>
        </w:rPr>
        <w:t>。</w:t>
      </w:r>
      <w:bookmarkEnd w:id="58"/>
      <w:r w:rsidR="00E25AEC">
        <w:rPr>
          <w:rFonts w:hint="eastAsia"/>
        </w:rPr>
        <w:t>实际</w:t>
      </w:r>
      <w:r w:rsidR="00D25629">
        <w:rPr>
          <w:rFonts w:hint="eastAsia"/>
        </w:rPr>
        <w:t>测量过程的</w:t>
      </w:r>
      <w:r w:rsidR="00E25AEC">
        <w:rPr>
          <w:rFonts w:hint="eastAsia"/>
        </w:rPr>
        <w:t>高度和相位关系在下一章节实物系统校准中会详细讨论。</w:t>
      </w:r>
      <w:r w:rsidR="00806A1B">
        <w:br w:type="page"/>
      </w:r>
    </w:p>
    <w:p w:rsidR="00756CCF" w:rsidRDefault="00756CCF" w:rsidP="003D0FF6">
      <w:pPr>
        <w:pStyle w:val="1"/>
        <w:spacing w:before="312" w:after="312"/>
      </w:pPr>
      <w:bookmarkStart w:id="60" w:name="_Toc9065209"/>
      <w:bookmarkStart w:id="61" w:name="_Toc9283415"/>
      <w:r>
        <w:rPr>
          <w:rFonts w:hint="eastAsia"/>
        </w:rPr>
        <w:lastRenderedPageBreak/>
        <w:t>实</w:t>
      </w:r>
      <w:r w:rsidRPr="00D40C69">
        <w:rPr>
          <w:rFonts w:hint="eastAsia"/>
        </w:rPr>
        <w:t>物</w:t>
      </w:r>
      <w:r>
        <w:rPr>
          <w:rFonts w:hint="eastAsia"/>
        </w:rPr>
        <w:t>系统校准</w:t>
      </w:r>
      <w:bookmarkEnd w:id="60"/>
      <w:bookmarkEnd w:id="61"/>
    </w:p>
    <w:p w:rsidR="00026281" w:rsidRDefault="00026281" w:rsidP="00026281">
      <w:pPr>
        <w:pStyle w:val="Afc"/>
        <w:ind w:firstLine="480"/>
      </w:pPr>
      <w:r>
        <w:rPr>
          <w:rFonts w:hint="eastAsia"/>
        </w:rPr>
        <w:t>前一章首先定性分析了莫尔条纹和物体高度信息的对应，之后通过三角测量法的几何关系得出单一待测点高度和参考平面对应亮点高度差之间的关系。该关系</w:t>
      </w:r>
      <w:r w:rsidR="0054071F">
        <w:rPr>
          <w:rFonts w:hint="eastAsia"/>
        </w:rPr>
        <w:t>式子含有实际测量过程中难以精确得出的几何参数。为了解决这一问题，本章将拓展上一章得到的相位-高度关系，并根据前人文献和数学工具，具体归纳实际测量系统校准的过程，最后利用仿真环境演示。</w:t>
      </w:r>
    </w:p>
    <w:p w:rsidR="00BB35A9" w:rsidRDefault="00BB35A9" w:rsidP="00BB35A9">
      <w:pPr>
        <w:pStyle w:val="2"/>
        <w:spacing w:before="156" w:after="156"/>
      </w:pPr>
      <w:bookmarkStart w:id="62" w:name="_Toc9283416"/>
      <w:r>
        <w:rPr>
          <w:rFonts w:hint="eastAsia"/>
        </w:rPr>
        <w:t>非线性校准</w:t>
      </w:r>
      <w:r w:rsidR="00377991">
        <w:rPr>
          <w:rFonts w:hint="eastAsia"/>
        </w:rPr>
        <w:t>原理</w:t>
      </w:r>
      <w:bookmarkEnd w:id="62"/>
    </w:p>
    <w:p w:rsidR="0054071F" w:rsidRDefault="0054071F" w:rsidP="0054071F">
      <w:pPr>
        <w:pStyle w:val="Afc"/>
        <w:ind w:firstLine="480"/>
      </w:pPr>
      <w:r>
        <w:rPr>
          <w:rFonts w:hint="eastAsia"/>
        </w:rPr>
        <w:t>2007年加拿大学者根据 TO-DO 2.2-3中单一被测点的高度-相位差关系，提出了非线性和线性校准两种方法，以下是非线性校准的具体推导过程</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。在TO-DO 2.2-3中，</w:t>
      </w:r>
    </w:p>
    <w:p w:rsidR="0054071F" w:rsidRPr="0054071F" w:rsidRDefault="0054071F" w:rsidP="0054071F">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A451B5" w:rsidRDefault="00C0418B" w:rsidP="00C0418B">
      <w:pPr>
        <w:pStyle w:val="Afc"/>
        <w:ind w:firstLine="480"/>
        <w:rPr>
          <w:noProof/>
        </w:rPr>
      </w:pPr>
      <w:r>
        <w:rPr>
          <w:noProof/>
        </w:rPr>
        <w:drawing>
          <wp:anchor distT="0" distB="0" distL="114300" distR="114300" simplePos="0" relativeHeight="251697664" behindDoc="0" locked="0" layoutInCell="1" allowOverlap="1" wp14:anchorId="28C8286E" wp14:editId="21C3CCA5">
            <wp:simplePos x="0" y="0"/>
            <wp:positionH relativeFrom="column">
              <wp:posOffset>1106170</wp:posOffset>
            </wp:positionH>
            <wp:positionV relativeFrom="paragraph">
              <wp:posOffset>821690</wp:posOffset>
            </wp:positionV>
            <wp:extent cx="3514725" cy="251142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14725" cy="2511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712" behindDoc="0" locked="0" layoutInCell="1" allowOverlap="1" wp14:anchorId="6F8E90C2" wp14:editId="4B5452DE">
                <wp:simplePos x="0" y="0"/>
                <wp:positionH relativeFrom="column">
                  <wp:posOffset>1172845</wp:posOffset>
                </wp:positionH>
                <wp:positionV relativeFrom="paragraph">
                  <wp:posOffset>3556635</wp:posOffset>
                </wp:positionV>
                <wp:extent cx="3448050" cy="635"/>
                <wp:effectExtent l="0" t="0" r="0" b="3810"/>
                <wp:wrapTopAndBottom/>
                <wp:docPr id="27" name="文本框 27"/>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8A0E1B" w:rsidRPr="00EB179D" w:rsidRDefault="008A0E1B" w:rsidP="00C0418B">
                            <w:pPr>
                              <w:pStyle w:val="af0"/>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8E90C2" id="文本框 27" o:spid="_x0000_s1040" type="#_x0000_t202" style="position:absolute;left:0;text-align:left;margin-left:92.35pt;margin-top:280.05pt;width:271.5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" stroked="f">
                <v:textbox style="mso-fit-shape-to-text:t" inset="0,0,0,0">
                  <w:txbxContent>
                    <w:p w:rsidR="008A0E1B" w:rsidRPr="00EB179D" w:rsidRDefault="008A0E1B" w:rsidP="00C0418B">
                      <w:pPr>
                        <w:pStyle w:val="af2"/>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v:textbox>
                <w10:wrap type="topAndBottom"/>
              </v:shape>
            </w:pict>
          </mc:Fallback>
        </mc:AlternateConten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Pr>
          <w:rFonts w:hint="eastAsia"/>
          <w:noProof/>
        </w:rPr>
        <w:t>，如图-7，根据费马定理，测量过程位于</w:t>
      </w:r>
      <m:oMath>
        <m:r>
          <m:rPr>
            <m:sty m:val="p"/>
          </m:rPr>
          <w:rPr>
            <w:rFonts w:ascii="Cambria Math" w:hAnsi="Cambria Math" w:hint="eastAsia"/>
            <w:noProof/>
          </w:rPr>
          <m:t>O</m:t>
        </m:r>
      </m:oMath>
      <w:r>
        <w:rPr>
          <w:rFonts w:hint="eastAsia"/>
          <w:noProof/>
        </w:rPr>
        <w:t>点的投影条纹，应与去除被测物体位于B点的投影条纹是同一级次。因此，</w:t>
      </w:r>
      <m:oMath>
        <m:r>
          <m:rPr>
            <m:sty m:val="p"/>
          </m:rPr>
          <w:rPr>
            <w:rFonts w:ascii="Cambria Math" w:hAnsi="Cambria Math" w:hint="eastAsia"/>
            <w:noProof/>
          </w:rPr>
          <m:t>B</m:t>
        </m:r>
        <m:r>
          <m:rPr>
            <m:sty m:val="p"/>
          </m:rPr>
          <w:rPr>
            <w:rFonts w:ascii="Cambria Math" w:hAnsi="Cambria Math" w:hint="eastAsia"/>
            <w:noProof/>
          </w:rPr>
          <m:t>，</m:t>
        </m:r>
        <m:r>
          <m:rPr>
            <m:sty m:val="p"/>
          </m:rPr>
          <w:rPr>
            <w:rFonts w:ascii="Cambria Math" w:hAnsi="Cambria Math" w:hint="eastAsia"/>
            <w:noProof/>
          </w:rPr>
          <m:t>O</m:t>
        </m:r>
      </m:oMath>
      <w:r>
        <w:rPr>
          <w:rFonts w:hint="eastAsia"/>
          <w:noProof/>
        </w:rPr>
        <w:t>两点的相位</w:t>
      </w:r>
      <m:oMath>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m:t>
            </m:r>
          </m:sub>
        </m:sSub>
      </m:oMath>
      <w:r>
        <w:rPr>
          <w:rFonts w:hint="eastAsia"/>
          <w:noProof/>
        </w:rPr>
        <w:t>。则，</w: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sidR="00A451B5">
        <w:rPr>
          <w:rFonts w:hint="eastAsia"/>
          <w:noProof/>
        </w:rPr>
        <w:t>，</w:t>
      </w:r>
      <w:r>
        <w:rPr>
          <w:noProof/>
        </w:rPr>
        <w:t>将此关系带入TO-DO</w:t>
      </w:r>
      <w:r>
        <w:rPr>
          <w:rFonts w:hint="eastAsia"/>
          <w:noProof/>
        </w:rPr>
        <w:t xml:space="preserve"> 2.2-3中，可将</w:t>
      </w:r>
      <w:r w:rsidR="00A451B5">
        <w:rPr>
          <w:rFonts w:hint="eastAsia"/>
          <w:noProof/>
        </w:rPr>
        <w:t>该式关系变换为被测点高度与被测点相位和相机-被测点延长线与参考平面交点相位之差的关系。</w:t>
      </w:r>
    </w:p>
    <w:p w:rsidR="0054071F" w:rsidRPr="00BA1956" w:rsidRDefault="0054071F" w:rsidP="00BA1956"/>
    <w:p w:rsidR="00A451B5" w:rsidRDefault="000336EF" w:rsidP="00A451B5">
      <w:pPr>
        <w:pStyle w:val="Afc"/>
        <w:ind w:firstLine="480"/>
      </w:pPr>
      <w:r>
        <w:rPr>
          <w:rFonts w:hint="eastAsia"/>
          <w:noProof/>
        </w:rPr>
        <w:lastRenderedPageBreak/>
        <w:drawing>
          <wp:anchor distT="0" distB="0" distL="114300" distR="114300" simplePos="0" relativeHeight="251700736" behindDoc="0" locked="0" layoutInCell="1" allowOverlap="1" wp14:anchorId="317983F0" wp14:editId="1DC7652F">
            <wp:simplePos x="0" y="0"/>
            <wp:positionH relativeFrom="column">
              <wp:posOffset>115570</wp:posOffset>
            </wp:positionH>
            <wp:positionV relativeFrom="paragraph">
              <wp:posOffset>634365</wp:posOffset>
            </wp:positionV>
            <wp:extent cx="5542280" cy="3573145"/>
            <wp:effectExtent l="0" t="0" r="0" b="825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立体三角测量.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2280" cy="3573145"/>
                    </a:xfrm>
                    <a:prstGeom prst="rect">
                      <a:avLst/>
                    </a:prstGeom>
                  </pic:spPr>
                </pic:pic>
              </a:graphicData>
            </a:graphic>
            <wp14:sizeRelH relativeFrom="page">
              <wp14:pctWidth>0</wp14:pctWidth>
            </wp14:sizeRelH>
            <wp14:sizeRelV relativeFrom="page">
              <wp14:pctHeight>0</wp14:pctHeight>
            </wp14:sizeRelV>
          </wp:anchor>
        </w:drawing>
      </w:r>
      <w:r w:rsidR="00A451B5">
        <w:rPr>
          <w:rFonts w:hint="eastAsia"/>
        </w:rPr>
        <w:t>考虑被测点不位于</w:t>
      </w:r>
      <m:oMath>
        <m:r>
          <m:rPr>
            <m:sty m:val="p"/>
          </m:rPr>
          <w:rPr>
            <w:rFonts w:ascii="Cambria Math" w:hAnsi="Cambria Math" w:hint="eastAsia"/>
          </w:rPr>
          <m:t>X</m:t>
        </m:r>
        <m:r>
          <m:rPr>
            <m:sty m:val="p"/>
          </m:rPr>
          <w:rPr>
            <w:rFonts w:ascii="Cambria Math" w:hAnsi="Cambria Math"/>
          </w:rPr>
          <m:t>-Z</m:t>
        </m:r>
      </m:oMath>
      <w:r w:rsidR="00A451B5">
        <w:rPr>
          <w:rFonts w:hint="eastAsia"/>
        </w:rPr>
        <w:t>平面的情况，即被测点位于纸面外或纸面内的情况。假设被测点</w:t>
      </w:r>
      <m:oMath>
        <m:r>
          <m:rPr>
            <m:sty m:val="p"/>
          </m:rPr>
          <w:rPr>
            <w:rFonts w:ascii="Cambria Math" w:hAnsi="Cambria Math"/>
          </w:rPr>
          <m:t>X-Y</m:t>
        </m:r>
        <m:r>
          <m:rPr>
            <m:sty m:val="p"/>
          </m:rPr>
          <w:rPr>
            <w:rFonts w:ascii="Cambria Math" w:hAnsi="Cambria Math"/>
          </w:rPr>
          <m:t>坐标为</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oMath>
      <w:r w:rsidR="00477468">
        <w:rPr>
          <w:rFonts w:hint="eastAsia"/>
        </w:rPr>
        <w:t>。</w:t>
      </w:r>
      <w:r w:rsidR="00990439">
        <w:rPr>
          <w:rFonts w:hint="eastAsia"/>
        </w:rPr>
        <w:t>如下图，</w:t>
      </w:r>
    </w:p>
    <w:p w:rsidR="00BA1956" w:rsidRDefault="00BA1956" w:rsidP="00A451B5">
      <w:pPr>
        <w:pStyle w:val="Afc"/>
        <w:ind w:firstLine="480"/>
        <w:rPr>
          <w:noProof/>
        </w:rPr>
      </w:pPr>
      <w:r>
        <w:rPr>
          <w:noProof/>
        </w:rPr>
        <mc:AlternateContent>
          <mc:Choice Requires="wps">
            <w:drawing>
              <wp:anchor distT="0" distB="0" distL="114300" distR="114300" simplePos="0" relativeHeight="251702784" behindDoc="0" locked="0" layoutInCell="1" allowOverlap="1" wp14:anchorId="7566A14F" wp14:editId="7D474045">
                <wp:simplePos x="0" y="0"/>
                <wp:positionH relativeFrom="column">
                  <wp:posOffset>115570</wp:posOffset>
                </wp:positionH>
                <wp:positionV relativeFrom="paragraph">
                  <wp:posOffset>3723005</wp:posOffset>
                </wp:positionV>
                <wp:extent cx="5543550" cy="635"/>
                <wp:effectExtent l="0" t="0" r="0" b="3810"/>
                <wp:wrapTopAndBottom/>
                <wp:docPr id="29" name="文本框 29"/>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8A0E1B" w:rsidRPr="00365416" w:rsidRDefault="008A0E1B" w:rsidP="00BA1956">
                            <w:pPr>
                              <w:pStyle w:val="af0"/>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66A14F" id="文本框 29" o:spid="_x0000_s1041" type="#_x0000_t202" style="position:absolute;left:0;text-align:left;margin-left:9.1pt;margin-top:293.15pt;width:436.5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" stroked="f">
                <v:textbox style="mso-fit-shape-to-text:t" inset="0,0,0,0">
                  <w:txbxContent>
                    <w:p w:rsidR="008A0E1B" w:rsidRPr="00365416" w:rsidRDefault="008A0E1B" w:rsidP="00BA1956">
                      <w:pPr>
                        <w:pStyle w:val="af2"/>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v:textbox>
                <w10:wrap type="topAndBottom"/>
              </v:shape>
            </w:pict>
          </mc:Fallback>
        </mc:AlternateContent>
      </w:r>
      <w:r>
        <w:rPr>
          <w:rFonts w:hint="eastAsia"/>
        </w:rPr>
        <w:t>在上图中同样存在</w:t>
      </w:r>
      <m:oMath>
        <m:r>
          <m:rPr>
            <m:sty m:val="p"/>
          </m:rPr>
          <w:rPr>
            <w:rFonts w:ascii="Cambria Math" w:hAnsi="Cambria Math"/>
          </w:rPr>
          <m:t>∆ABO∼ΔCPO</m:t>
        </m:r>
      </m:oMath>
      <w:r>
        <w:t>。则</w:t>
      </w:r>
      <w:r>
        <w:rPr>
          <w:noProof/>
        </w:rPr>
        <w:t>，</w:t>
      </w:r>
    </w:p>
    <w:p w:rsidR="00990439" w:rsidRPr="000336EF" w:rsidRDefault="0039176B" w:rsidP="00BA1956">
      <m:oMathPara>
        <m:oMath>
          <m:f>
            <m:fPr>
              <m:ctrlPr>
                <w:rPr>
                  <w:rFonts w:ascii="Cambria Math" w:hAnsi="Cambria Math"/>
                </w:rPr>
              </m:ctrlPr>
            </m:fPr>
            <m:num>
              <m:d>
                <m:dPr>
                  <m:begChr m:val="|"/>
                  <m:endChr m:val="|"/>
                  <m:ctrlPr>
                    <w:rPr>
                      <w:rFonts w:ascii="Cambria Math" w:hAnsi="Cambria Math"/>
                      <w:i/>
                    </w:rPr>
                  </m:ctrlPr>
                </m:dPr>
                <m:e>
                  <m:r>
                    <w:rPr>
                      <w:rFonts w:ascii="Cambria Math" w:hAnsi="Cambria Math"/>
                    </w:rPr>
                    <m:t>CP</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r>
                <w:rPr>
                  <w:rFonts w:ascii="Cambria Math" w:hAnsi="Cambria Math"/>
                </w:rPr>
                <m:t>d</m:t>
              </m:r>
            </m:num>
            <m:den>
              <m:r>
                <m:rPr>
                  <m:sty m:val="p"/>
                </m:rPr>
                <w:rPr>
                  <w:rFonts w:ascii="Cambria Math" w:hAnsi="Cambria Math"/>
                </w:rPr>
                <m:t>L∆φ</m:t>
              </m:r>
              <m:d>
                <m:dPr>
                  <m:ctrlPr>
                    <w:rPr>
                      <w:rFonts w:ascii="Cambria Math" w:hAnsi="Cambria Math"/>
                    </w:rPr>
                  </m:ctrlPr>
                </m:dPr>
                <m:e>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e>
              </m:d>
              <m:r>
                <w:rPr>
                  <w:rFonts w:ascii="Cambria Math" w:hAnsi="Cambria Math"/>
                </w:rPr>
                <m:t>∕2π</m:t>
              </m:r>
            </m:den>
          </m:f>
          <m:r>
            <m:rPr>
              <m:sty m:val="p"/>
            </m:rP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MO</m:t>
                  </m:r>
                </m:e>
              </m:d>
            </m:num>
            <m:den>
              <m:d>
                <m:dPr>
                  <m:begChr m:val="|"/>
                  <m:endChr m:val="|"/>
                  <m:ctrlPr>
                    <w:rPr>
                      <w:rFonts w:ascii="Cambria Math" w:hAnsi="Cambria Math"/>
                      <w:i/>
                    </w:rPr>
                  </m:ctrlPr>
                </m:dPr>
                <m:e>
                  <m:r>
                    <w:rPr>
                      <w:rFonts w:ascii="Cambria Math" w:hAnsi="Cambria Math"/>
                    </w:rPr>
                    <m:t>NO</m:t>
                  </m:r>
                </m:e>
              </m:d>
            </m:den>
          </m:f>
        </m:oMath>
      </m:oMathPara>
    </w:p>
    <w:p w:rsidR="000336EF" w:rsidRDefault="000336EF" w:rsidP="000336EF">
      <w:pPr>
        <w:pStyle w:val="Afc"/>
        <w:ind w:firstLine="480"/>
      </w:pPr>
      <w:r>
        <w:rPr>
          <w:rFonts w:hint="eastAsia"/>
        </w:rPr>
        <w:t>又</w:t>
      </w:r>
      <m:oMath>
        <m:r>
          <m:rPr>
            <m:sty m:val="p"/>
          </m:rPr>
          <w:rPr>
            <w:rFonts w:ascii="Cambria Math" w:hAnsi="Cambria Math"/>
          </w:rPr>
          <m:t>⊿ODN∼ΔMEO</m:t>
        </m:r>
      </m:oMath>
      <w:r>
        <w:t>，</w:t>
      </w:r>
    </w:p>
    <w:p w:rsidR="000336EF" w:rsidRPr="0033507B" w:rsidRDefault="0039176B" w:rsidP="000336EF">
      <m:oMathPara>
        <m:oMath>
          <m:f>
            <m:fPr>
              <m:ctrlPr>
                <w:rPr>
                  <w:rFonts w:ascii="Cambria Math" w:hAnsi="Cambria Math"/>
                </w:rPr>
              </m:ctrlPr>
            </m:fPr>
            <m:num>
              <m:d>
                <m:dPr>
                  <m:begChr m:val="|"/>
                  <m:endChr m:val="|"/>
                  <m:ctrlPr>
                    <w:rPr>
                      <w:rFonts w:ascii="Cambria Math" w:hAnsi="Cambria Math"/>
                    </w:rPr>
                  </m:ctrlPr>
                </m:dPr>
                <m:e>
                  <m:r>
                    <w:rPr>
                      <w:rFonts w:ascii="Cambria Math" w:hAnsi="Cambria Math"/>
                    </w:rPr>
                    <m:t>MO</m:t>
                  </m:r>
                </m:e>
              </m:d>
            </m:num>
            <m:den>
              <m:d>
                <m:dPr>
                  <m:begChr m:val="|"/>
                  <m:endChr m:val="|"/>
                  <m:ctrlPr>
                    <w:rPr>
                      <w:rFonts w:ascii="Cambria Math" w:hAnsi="Cambria Math"/>
                    </w:rPr>
                  </m:ctrlPr>
                </m:dPr>
                <m:e>
                  <m:r>
                    <w:rPr>
                      <w:rFonts w:ascii="Cambria Math" w:hAnsi="Cambria Math"/>
                    </w:rPr>
                    <m:t>NO</m:t>
                  </m:r>
                </m:e>
              </m:d>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ME</m:t>
                  </m:r>
                </m:e>
              </m:d>
            </m:num>
            <m:den>
              <m:d>
                <m:dPr>
                  <m:begChr m:val="|"/>
                  <m:endChr m:val="|"/>
                  <m:ctrlPr>
                    <w:rPr>
                      <w:rFonts w:ascii="Cambria Math" w:hAnsi="Cambria Math"/>
                      <w:i/>
                    </w:rPr>
                  </m:ctrlPr>
                </m:dPr>
                <m:e>
                  <m:r>
                    <w:rPr>
                      <w:rFonts w:ascii="Cambria Math" w:hAnsi="Cambria Math"/>
                    </w:rPr>
                    <m:t>OD</m:t>
                  </m:r>
                </m:e>
              </m:d>
            </m:den>
          </m:f>
          <m:r>
            <m:rPr>
              <m:sty m:val="p"/>
            </m:rPr>
            <w:rPr>
              <w:rFonts w:ascii="Cambria Math" w:hAnsi="Cambria Math"/>
            </w:rPr>
            <m:t>=</m:t>
          </m:r>
          <m:f>
            <m:fPr>
              <m:ctrlPr>
                <w:rPr>
                  <w:rFonts w:ascii="Cambria Math" w:hAnsi="Cambria Math"/>
                </w:rPr>
              </m:ctrlPr>
            </m:fPr>
            <m:num>
              <m:r>
                <w:rPr>
                  <w:rFonts w:ascii="Cambria Math" w:hAnsi="Cambria Math"/>
                </w:rPr>
                <m:t>H-h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num>
            <m:den>
              <m:r>
                <w:rPr>
                  <w:rFonts w:ascii="Cambria Math" w:hAnsi="Cambria Math"/>
                </w:rPr>
                <m:t>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oMath>
      </m:oMathPara>
    </w:p>
    <w:p w:rsidR="0033507B" w:rsidRPr="000336EF" w:rsidRDefault="0033507B" w:rsidP="0033507B">
      <w:pPr>
        <w:pStyle w:val="Afc"/>
        <w:ind w:firstLine="480"/>
      </w:pPr>
      <w:r>
        <w:rPr>
          <w:rFonts w:hint="eastAsia"/>
        </w:rPr>
        <w:t>由上两式可得</w:t>
      </w:r>
    </w:p>
    <w:p w:rsidR="00166278" w:rsidRPr="00477468" w:rsidRDefault="00990439" w:rsidP="00BA1956">
      <w:pPr>
        <w:rPr>
          <w:rFonts w:ascii="宋体" w:eastAsiaTheme="minorEastAsia" w:hAnsi="宋体"/>
        </w:rPr>
      </w:pPr>
      <m:oMathPara>
        <m:oMath>
          <m:r>
            <m:rPr>
              <m:sty m:val="p"/>
            </m:rPr>
            <w:rPr>
              <w:rFonts w:ascii="Cambria Math" w:hAnsi="Cambria Math"/>
            </w:rPr>
            <m:t xml:space="preserve"> h(</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den>
          </m:f>
        </m:oMath>
      </m:oMathPara>
    </w:p>
    <w:p w:rsidR="00477468" w:rsidRDefault="00655CD3" w:rsidP="00E73C82">
      <w:pPr>
        <w:pStyle w:val="Afc"/>
        <w:ind w:firstLine="480"/>
      </w:pPr>
      <w:r>
        <w:rPr>
          <w:rFonts w:hint="eastAsia"/>
        </w:rPr>
        <w:t>由于上式对任何被测点均成立，考虑</w:t>
      </w:r>
      <w:r w:rsidR="00E73C82">
        <w:rPr>
          <w:rFonts w:hint="eastAsia"/>
        </w:rPr>
        <w:t>整个待测平面，可有</w:t>
      </w:r>
    </w:p>
    <w:p w:rsidR="00E73C82" w:rsidRPr="00E73C82" w:rsidRDefault="00E73C82" w:rsidP="00E73C82">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E73C82" w:rsidRDefault="00E73C82" w:rsidP="00E73C82">
      <w:pPr>
        <w:pStyle w:val="Afc"/>
        <w:ind w:firstLine="480"/>
      </w:pPr>
      <w:r>
        <w:rPr>
          <w:rFonts w:hint="eastAsia"/>
        </w:rPr>
        <w:t>将上式整理得，</w:t>
      </w:r>
    </w:p>
    <w:p w:rsidR="00E73C82" w:rsidRPr="00E73C82" w:rsidRDefault="00E73C82" w:rsidP="00E73C82">
      <w:pPr>
        <w:rPr>
          <w:rFonts w:ascii="宋体" w:eastAsiaTheme="minorEastAsia" w:hAnsi="宋体"/>
        </w:rPr>
      </w:pPr>
      <m:oMathPara>
        <m:oMath>
          <m:r>
            <m:rPr>
              <m:sty m:val="p"/>
            </m:rPr>
            <w:rPr>
              <w:rFonts w:ascii="Cambria Math" w:hAnsi="Cambria Math"/>
            </w:rPr>
            <w:lastRenderedPageBreak/>
            <m:t>∆φ(x, y)=</m:t>
          </m:r>
          <m:f>
            <m:fPr>
              <m:ctrlPr>
                <w:rPr>
                  <w:rFonts w:ascii="Cambria Math" w:hAnsi="Cambria Math"/>
                </w:rPr>
              </m:ctrlPr>
            </m:fPr>
            <m:num>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r>
                <m:rPr>
                  <m:sty m:val="p"/>
                </m:rPr>
                <w:rPr>
                  <w:rFonts w:ascii="Cambria Math" w:hAnsi="Cambria Math"/>
                </w:rPr>
                <m:t>h(x, y)</m:t>
              </m: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H</m:t>
                  </m:r>
                </m:den>
              </m:f>
              <m:r>
                <m:rPr>
                  <m:sty m:val="p"/>
                </m:rPr>
                <w:rPr>
                  <w:rFonts w:ascii="Cambria Math" w:hAnsi="Cambria Math"/>
                </w:rPr>
                <m:t>h(x, y)</m:t>
              </m:r>
            </m:den>
          </m:f>
        </m:oMath>
      </m:oMathPara>
    </w:p>
    <w:p w:rsidR="0033507B" w:rsidRPr="0033507B" w:rsidRDefault="0033507B" w:rsidP="0033507B">
      <w:pPr>
        <w:pStyle w:val="Afc"/>
        <w:ind w:firstLine="480"/>
      </w:pPr>
      <w:r>
        <w:rPr>
          <w:rFonts w:hint="eastAsia"/>
        </w:rPr>
        <w:t>该式描述了相位分布和和高度分布的非线性关系。在非线性校准中，需要确定的参数如下。</w:t>
      </w:r>
    </w:p>
    <w:p w:rsidR="00E73C82" w:rsidRPr="0033507B" w:rsidRDefault="0033507B" w:rsidP="0033507B">
      <m:oMathPara>
        <m:oMath>
          <m:r>
            <m:rPr>
              <m:sty m:val="p"/>
            </m:rPr>
            <w:rPr>
              <w:rFonts w:ascii="Cambria Math" w:hAnsi="Cambria Math" w:hint="eastAsia"/>
            </w:rPr>
            <m:t>m</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oMath>
      </m:oMathPara>
    </w:p>
    <w:p w:rsidR="0033507B" w:rsidRPr="0033507B" w:rsidRDefault="0033507B" w:rsidP="0033507B">
      <m:oMathPara>
        <m:oMath>
          <m:r>
            <m:rPr>
              <m:sty m:val="p"/>
            </m:rPr>
            <w:rPr>
              <w:rFonts w:ascii="Cambria Math" w:hAnsi="Cambria Math"/>
            </w:rPr>
            <m:t>n=</m:t>
          </m:r>
          <m:f>
            <m:fPr>
              <m:ctrlPr>
                <w:rPr>
                  <w:rFonts w:ascii="Cambria Math" w:hAnsi="Cambria Math"/>
                </w:rPr>
              </m:ctrlPr>
            </m:fPr>
            <m:num>
              <m:r>
                <m:rPr>
                  <m:sty m:val="p"/>
                </m:rPr>
                <w:rPr>
                  <w:rFonts w:ascii="Cambria Math" w:hAnsi="Cambria Math"/>
                </w:rPr>
                <m:t>1</m:t>
              </m:r>
            </m:num>
            <m:den>
              <m:r>
                <w:rPr>
                  <w:rFonts w:ascii="Cambria Math" w:hAnsi="Cambria Math"/>
                </w:rPr>
                <m:t>H</m:t>
              </m:r>
            </m:den>
          </m:f>
        </m:oMath>
      </m:oMathPara>
    </w:p>
    <w:p w:rsidR="00E73C82" w:rsidRPr="00477468" w:rsidRDefault="0033507B" w:rsidP="0033507B">
      <w:pPr>
        <w:pStyle w:val="Afc"/>
        <w:ind w:firstLine="480"/>
      </w:pP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均和测量装置的几何参数有关，但通过最小二乘方法处理已知</w:t>
      </w:r>
      <m:oMath>
        <m:r>
          <m:rPr>
            <m:sty m:val="p"/>
          </m:rPr>
          <w:rPr>
            <w:rFonts w:ascii="Cambria Math" w:hAnsi="Cambria Math"/>
          </w:rPr>
          <m:t>h(x, y)</m:t>
        </m:r>
      </m:oMath>
      <w:r>
        <w:rPr>
          <w:rFonts w:hint="eastAsia"/>
        </w:rPr>
        <w:t>和</w:t>
      </w:r>
      <m:oMath>
        <m:r>
          <m:rPr>
            <m:sty m:val="p"/>
          </m:rPr>
          <w:rPr>
            <w:rFonts w:ascii="Cambria Math" w:hAnsi="Cambria Math"/>
          </w:rPr>
          <m:t>∆φ(x, y)</m:t>
        </m:r>
      </m:oMath>
      <w:r>
        <w:t>的数据，可以得出最大似然系数</w:t>
      </w: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的具体数值</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，从而用于后续测量过程中，利用TO-DO3.1式将相位分布转换为待测表面高度分布。</w:t>
      </w:r>
    </w:p>
    <w:p w:rsidR="00BB35A9" w:rsidRDefault="00BB35A9" w:rsidP="00BB35A9">
      <w:pPr>
        <w:pStyle w:val="2"/>
        <w:spacing w:before="156" w:after="156"/>
      </w:pPr>
      <w:bookmarkStart w:id="63" w:name="_Toc9283417"/>
      <w:r>
        <w:rPr>
          <w:rFonts w:hint="eastAsia"/>
        </w:rPr>
        <w:t>线性校准</w:t>
      </w:r>
      <w:r w:rsidR="00377991">
        <w:rPr>
          <w:rFonts w:hint="eastAsia"/>
        </w:rPr>
        <w:t>原理</w:t>
      </w:r>
      <w:bookmarkEnd w:id="63"/>
    </w:p>
    <w:p w:rsidR="0033507B" w:rsidRDefault="0033507B" w:rsidP="0033507B">
      <w:pPr>
        <w:pStyle w:val="Afc"/>
        <w:ind w:firstLine="480"/>
      </w:pPr>
      <w:r>
        <w:t>在提出非线性校准的同一篇文献中，该学者提出了线性校准</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t>，但线性校准在莫尔三维测量早期已有应用</w:t>
      </w:r>
      <w:r>
        <w:fldChar w:fldCharType="begin"/>
      </w:r>
      <w:r w:rsidR="00C129ED">
        <w:instrText xml:space="preserve"> ADDIN EN.CITE &lt;EndNote&gt;&lt;Cite&gt;&lt;Author&gt;Takasaki&lt;/Author&gt;&lt;Year&gt;1970&lt;/Year&gt;&lt;RecNum&gt;142&lt;/RecNum&gt;&lt;DisplayText&gt;[18]&lt;/DisplayText&gt;&lt;record&gt;&lt;rec-number&gt;142&lt;/rec-number&gt;&lt;foreign-keys&gt;&lt;key app="EN" db-id="25ts25aeg5wpw5edwz8pv0fnx5faar95e29z" timestamp="1558349658" guid="53653567-63ae-443c-a48d-ca21bee15510"&gt;142&lt;/key&gt;&lt;/foreign-keys&gt;&lt;ref-type name="Journal Article"&gt;17&lt;/ref-type&gt;&lt;contributors&gt;&lt;authors&gt;&lt;author&gt;Takasaki, Hiroshi&lt;/author&gt;&lt;/authors&gt;&lt;/contributors&gt;&lt;titles&gt;&lt;title&gt;Moiré topography&lt;/title&gt;&lt;secondary-title&gt;Applied optics&lt;/secondary-title&gt;&lt;/titles&gt;&lt;periodical&gt;&lt;full-title&gt;Applied Optics&lt;/full-title&gt;&lt;/periodical&gt;&lt;pages&gt;1467-1472&lt;/pages&gt;&lt;volume&gt;9&lt;/volume&gt;&lt;number&gt;6&lt;/number&gt;&lt;dates&gt;&lt;year&gt;1970&lt;/year&gt;&lt;/dates&gt;&lt;isbn&gt;2155-3165&lt;/isbn&gt;&lt;urls&gt;&lt;/urls&gt;&lt;/record&gt;&lt;/Cite&gt;&lt;/EndNote&gt;</w:instrText>
      </w:r>
      <w:r>
        <w:fldChar w:fldCharType="separate"/>
      </w:r>
      <w:r>
        <w:rPr>
          <w:noProof/>
        </w:rPr>
        <w:t>[18]</w:t>
      </w:r>
      <w:r>
        <w:fldChar w:fldCharType="end"/>
      </w:r>
      <w:r>
        <w:t>。线性校准和非线性校准同样使用最小二乘法估计参数，但线性校准了利用了近似关系，将相位-高度关系转变为线性方程。具体推导过程如下。</w:t>
      </w:r>
    </w:p>
    <w:p w:rsidR="0033507B" w:rsidRDefault="0033507B" w:rsidP="0033507B">
      <w:pPr>
        <w:pStyle w:val="Afc"/>
        <w:ind w:firstLine="480"/>
      </w:pPr>
      <w:r>
        <w:rPr>
          <w:rFonts w:hint="eastAsia"/>
        </w:rPr>
        <w:t>在3.1节中，高度相位关系为，</w:t>
      </w:r>
    </w:p>
    <w:p w:rsidR="0033507B" w:rsidRPr="00E73C82" w:rsidRDefault="0033507B" w:rsidP="0033507B">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c"/>
        <w:ind w:firstLine="480"/>
      </w:pPr>
      <w:r>
        <w:t>当</w:t>
      </w:r>
      <m:oMath>
        <m:r>
          <m:rPr>
            <m:sty m:val="p"/>
          </m:rPr>
          <w:rPr>
            <w:rFonts w:ascii="Cambria Math" w:hAnsi="Cambria Math"/>
          </w:rPr>
          <m:t>H≫h</m:t>
        </m:r>
        <m:r>
          <m:rPr>
            <m:sty m:val="p"/>
          </m:rPr>
          <w:rPr>
            <w:rFonts w:ascii="Cambria Math" w:hAnsi="Cambria Math"/>
          </w:rPr>
          <m:t>时</m:t>
        </m:r>
      </m:oMath>
      <w:r>
        <w:t>，可将分母中的常数项忽略（该近似关系可参考附录-</w:t>
      </w:r>
      <w:r>
        <w:rPr>
          <w:rFonts w:hint="eastAsia"/>
        </w:rPr>
        <w:t>2 TO-DO加链接</w:t>
      </w:r>
      <w:r>
        <w:t>）。</w:t>
      </w:r>
      <w:r>
        <w:rPr>
          <w:rFonts w:hint="eastAsia"/>
        </w:rPr>
        <w:t>整理得出，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c"/>
        <w:ind w:firstLine="480"/>
      </w:pPr>
      <w:r>
        <w:t>即，</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r>
            <m:rPr>
              <m:sty m:val="p"/>
            </m:rPr>
            <w:rPr>
              <w:rFonts w:ascii="Cambria Math" w:eastAsiaTheme="minorEastAsia" w:hAnsi="Cambria Math"/>
              <w:szCs w:val="20"/>
            </w:rPr>
            <m:t>KΔ</m:t>
          </m:r>
          <m:r>
            <w:rPr>
              <w:rFonts w:ascii="Cambria Math" w:eastAsiaTheme="minorEastAsia" w:hAnsi="Cambria Math"/>
              <w:szCs w:val="20"/>
            </w:rPr>
            <m:t>φ</m:t>
          </m:r>
        </m:oMath>
      </m:oMathPara>
    </w:p>
    <w:p w:rsidR="0033507B" w:rsidRPr="0033507B" w:rsidRDefault="0033507B" w:rsidP="0033507B">
      <w:pPr>
        <w:pStyle w:val="Afc"/>
        <w:ind w:firstLine="480"/>
      </w:pPr>
      <w:r>
        <w:t>系数K同样与测量系统的几何参数有关，可使用已知位置分布和相位分布的数据估计。</w:t>
      </w:r>
    </w:p>
    <w:p w:rsidR="00BB35A9" w:rsidRDefault="00BB35A9" w:rsidP="0033507B">
      <w:pPr>
        <w:pStyle w:val="2"/>
        <w:spacing w:before="156" w:after="156"/>
      </w:pPr>
      <w:bookmarkStart w:id="64" w:name="_Toc9283418"/>
      <w:r>
        <w:rPr>
          <w:rFonts w:hint="eastAsia"/>
        </w:rPr>
        <w:t>莫尔波长与相位</w:t>
      </w:r>
      <w:r>
        <w:rPr>
          <w:rFonts w:hint="eastAsia"/>
        </w:rPr>
        <w:t>-</w:t>
      </w:r>
      <w:r>
        <w:rPr>
          <w:rFonts w:hint="eastAsia"/>
        </w:rPr>
        <w:t>高度转换</w:t>
      </w:r>
      <w:bookmarkEnd w:id="64"/>
    </w:p>
    <w:p w:rsidR="0033507B" w:rsidRDefault="0033507B" w:rsidP="0033507B">
      <w:pPr>
        <w:pStyle w:val="Afc"/>
        <w:ind w:firstLine="480"/>
      </w:pPr>
      <w:r>
        <w:rPr>
          <w:rFonts w:hint="eastAsia"/>
        </w:rPr>
        <w:t>3.2大大简化了系统校准的数学解释和处理过程。为了进一步理解系统校准的远离，莫尔波长作为过渡变量被引入</w:t>
      </w:r>
      <w:r>
        <w:fldChar w:fldCharType="begin"/>
      </w:r>
      <w:r w:rsidR="00C129ED">
        <w:instrText xml:space="preserve"> ADDIN EN.CITE &lt;EndNote&gt;&lt;Cite&gt;&lt;Author&gt;Mohammadi&lt;/Author&gt;&lt;Year&gt;2017&lt;/Year&gt;&lt;RecNum&gt;133&lt;/RecNum&gt;&lt;DisplayText&gt;[8, 19]&lt;/DisplayText&gt;&lt;record&gt;&lt;rec-number&gt;133&lt;/rec-number&gt;&lt;foreign-keys&gt;&lt;key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Cite&gt;&lt;Author&gt;Dirckx&lt;/Author&gt;&lt;Year&gt;1990&lt;/Year&gt;&lt;RecNum&gt;143&lt;/RecNum&gt;&lt;record&gt;&lt;rec-number&gt;143&lt;/rec-number&gt;&lt;foreign-keys&gt;&lt;key app="EN" db-id="25ts25aeg5wpw5edwz8pv0fnx5faar95e29z" timestamp="1558352381" guid="33e9bcfc-33de-4fdc-8a5a-3a5145b1ede8"&gt;143&lt;/key&gt;&lt;/foreign-keys&gt;&lt;ref-type name="Journal Article"&gt;17&lt;/ref-type&gt;&lt;contributors&gt;&lt;authors&gt;&lt;author&gt;Dirckx, Joris JJ&lt;/author&gt;&lt;author&gt;Decraemer, Willem F&lt;/author&gt;&lt;/authors&gt;&lt;/contributors&gt;&lt;titles&gt;&lt;title&gt;Automatic calibration method for phase shift shadow moiré interferometry&lt;/title&gt;&lt;secondary-title&gt;Applied optics&lt;/secondary-title&gt;&lt;/titles&gt;&lt;periodical&gt;&lt;full-title&gt;Applied Optics&lt;/full-title&gt;&lt;/periodical&gt;&lt;pages&gt;1474-1476&lt;/pages&gt;&lt;volume&gt;29&lt;/volume&gt;&lt;number&gt;10&lt;/number&gt;&lt;dates&gt;&lt;year&gt;1990&lt;/year&gt;&lt;/dates&gt;&lt;isbn&gt;2155-3165&lt;/isbn&gt;&lt;urls&gt;&lt;/urls&gt;&lt;/record&gt;&lt;/Cite&gt;&lt;/EndNote&gt;</w:instrText>
      </w:r>
      <w:r>
        <w:fldChar w:fldCharType="separate"/>
      </w:r>
      <w:r>
        <w:rPr>
          <w:noProof/>
        </w:rPr>
        <w:t>[8, 19]</w:t>
      </w:r>
      <w:r>
        <w:fldChar w:fldCharType="end"/>
      </w:r>
      <w:r>
        <w:rPr>
          <w:rFonts w:hint="eastAsia"/>
        </w:rPr>
        <w:t>。当投影</w:t>
      </w:r>
      <w:r w:rsidR="00377991">
        <w:rPr>
          <w:rFonts w:hint="eastAsia"/>
        </w:rPr>
        <w:t>平</w:t>
      </w:r>
      <w:r>
        <w:rPr>
          <w:rFonts w:hint="eastAsia"/>
        </w:rPr>
        <w:t>面垂直于投影方向靠近或远离</w:t>
      </w:r>
      <w:r>
        <w:rPr>
          <w:rFonts w:hint="eastAsia"/>
        </w:rPr>
        <w:lastRenderedPageBreak/>
        <w:t>投影仪</w:t>
      </w:r>
      <w:r w:rsidR="00377991">
        <w:rPr>
          <w:rFonts w:hint="eastAsia"/>
        </w:rPr>
        <w:t>时，条纹会向上或向下移动。虽然该过程伴随着投影条纹的放大和缩</w:t>
      </w:r>
      <w:r w:rsidR="00F24060">
        <w:rPr>
          <w:noProof/>
        </w:rPr>
        <mc:AlternateContent>
          <mc:Choice Requires="wps">
            <w:drawing>
              <wp:anchor distT="0" distB="0" distL="114300" distR="114300" simplePos="0" relativeHeight="251705856" behindDoc="0" locked="0" layoutInCell="1" allowOverlap="1" wp14:anchorId="3C98C28F" wp14:editId="4B6CB9FF">
                <wp:simplePos x="0" y="0"/>
                <wp:positionH relativeFrom="column">
                  <wp:posOffset>115570</wp:posOffset>
                </wp:positionH>
                <wp:positionV relativeFrom="paragraph">
                  <wp:posOffset>4378960</wp:posOffset>
                </wp:positionV>
                <wp:extent cx="507619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076190" cy="635"/>
                        </a:xfrm>
                        <a:prstGeom prst="rect">
                          <a:avLst/>
                        </a:prstGeom>
                        <a:solidFill>
                          <a:prstClr val="white"/>
                        </a:solidFill>
                        <a:ln>
                          <a:noFill/>
                        </a:ln>
                      </wps:spPr>
                      <wps:txbx>
                        <w:txbxContent>
                          <w:p w:rsidR="008A0E1B" w:rsidRPr="00E91C0E" w:rsidRDefault="008A0E1B" w:rsidP="00F24060">
                            <w:pPr>
                              <w:pStyle w:val="af0"/>
                              <w:spacing w:before="156" w:after="156"/>
                              <w:rPr>
                                <w:rFonts w:ascii="宋体" w:eastAsia="宋体" w:hAnsi="宋体" w:cs="Times New Roman"/>
                                <w:szCs w:val="20"/>
                              </w:rPr>
                            </w:pPr>
                            <w:r>
                              <w:t>图</w:t>
                            </w:r>
                            <w:r>
                              <w:t xml:space="preserve"> 9</w:t>
                            </w:r>
                            <w:r>
                              <w:t>莫尔波长</w:t>
                            </w:r>
                            <w:r>
                              <w:rPr>
                                <w:rFonts w:hint="eastAsia"/>
                              </w:rPr>
                              <w:t>的计算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8C28F" id="文本框 31" o:spid="_x0000_s1042" type="#_x0000_t202" style="position:absolute;left:0;text-align:left;margin-left:9.1pt;margin-top:344.8pt;width:399.7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" stroked="f">
                <v:textbox style="mso-fit-shape-to-text:t" inset="0,0,0,0">
                  <w:txbxContent>
                    <w:p w:rsidR="008A0E1B" w:rsidRPr="00E91C0E" w:rsidRDefault="008A0E1B" w:rsidP="00F24060">
                      <w:pPr>
                        <w:pStyle w:val="af2"/>
                        <w:spacing w:before="156" w:after="156"/>
                        <w:rPr>
                          <w:rFonts w:ascii="宋体" w:eastAsia="宋体" w:hAnsi="宋体" w:cs="Times New Roman"/>
                          <w:szCs w:val="20"/>
                        </w:rPr>
                      </w:pPr>
                      <w:r>
                        <w:t>图</w:t>
                      </w:r>
                      <w:r>
                        <w:t xml:space="preserve"> 9</w:t>
                      </w:r>
                      <w:r>
                        <w:t>莫尔波长</w:t>
                      </w:r>
                      <w:r>
                        <w:rPr>
                          <w:rFonts w:hint="eastAsia"/>
                        </w:rPr>
                        <w:t>的计算</w:t>
                      </w:r>
                    </w:p>
                  </w:txbxContent>
                </v:textbox>
                <w10:wrap type="topAndBottom"/>
              </v:shape>
            </w:pict>
          </mc:Fallback>
        </mc:AlternateContent>
      </w:r>
      <w:r w:rsidR="00F24060">
        <w:rPr>
          <w:noProof/>
        </w:rPr>
        <w:drawing>
          <wp:anchor distT="0" distB="0" distL="114300" distR="114300" simplePos="0" relativeHeight="251703808" behindDoc="0" locked="0" layoutInCell="1" allowOverlap="1">
            <wp:simplePos x="0" y="0"/>
            <wp:positionH relativeFrom="column">
              <wp:posOffset>115570</wp:posOffset>
            </wp:positionH>
            <wp:positionV relativeFrom="paragraph">
              <wp:posOffset>676275</wp:posOffset>
            </wp:positionV>
            <wp:extent cx="5076190" cy="364553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莫尔波长.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76190" cy="3645535"/>
                    </a:xfrm>
                    <a:prstGeom prst="rect">
                      <a:avLst/>
                    </a:prstGeom>
                  </pic:spPr>
                </pic:pic>
              </a:graphicData>
            </a:graphic>
            <wp14:sizeRelH relativeFrom="page">
              <wp14:pctWidth>0</wp14:pctWidth>
            </wp14:sizeRelH>
            <wp14:sizeRelV relativeFrom="page">
              <wp14:pctHeight>0</wp14:pctHeight>
            </wp14:sizeRelV>
          </wp:anchor>
        </w:drawing>
      </w:r>
      <w:r w:rsidR="00377991">
        <w:rPr>
          <w:rFonts w:hint="eastAsia"/>
        </w:rPr>
        <w:t>小，但当条纹移动一个周期时，</w:t>
      </w:r>
      <w:r w:rsidR="00F24060">
        <w:rPr>
          <w:rFonts w:hint="eastAsia"/>
        </w:rPr>
        <w:t>由于投影仪投影张角较大且条纹周期较小，</w:t>
      </w:r>
      <w:r w:rsidR="00377991">
        <w:rPr>
          <w:rFonts w:hint="eastAsia"/>
        </w:rPr>
        <w:t>可以近似认为莫尔条纹大小不变，此时投影平面移动的距离则为莫尔波长。</w:t>
      </w:r>
    </w:p>
    <w:p w:rsidR="00645EED" w:rsidRDefault="004A106F" w:rsidP="0033507B">
      <w:pPr>
        <w:pStyle w:val="Afc"/>
        <w:ind w:firstLine="480"/>
      </w:pPr>
      <w:r>
        <w:rPr>
          <w:rFonts w:hint="eastAsia"/>
        </w:rPr>
        <w:t>由图-9几何关系得，</w:t>
      </w:r>
      <w:r w:rsidR="00EA57D8">
        <w:rPr>
          <w:rFonts w:hint="eastAsia"/>
        </w:rPr>
        <w:t>在已知条纹周期和</w:t>
      </w:r>
      <w:r w:rsidR="00A768E8">
        <w:rPr>
          <w:rFonts w:hint="eastAsia"/>
        </w:rPr>
        <w:t>相机及投影仪光轴夹角</w:t>
      </w:r>
      <m:oMath>
        <m:r>
          <m:rPr>
            <m:sty m:val="p"/>
          </m:rPr>
          <w:rPr>
            <w:rFonts w:ascii="Cambria Math" w:hAnsi="Cambria Math"/>
          </w:rPr>
          <m:t>θ</m:t>
        </m:r>
      </m:oMath>
      <w:r w:rsidR="00EE1835">
        <w:rPr>
          <w:rFonts w:hint="eastAsia"/>
        </w:rPr>
        <w:t>，可得莫尔波长，</w:t>
      </w:r>
    </w:p>
    <w:p w:rsidR="00377991" w:rsidRPr="00EE1835" w:rsidRDefault="004A106F" w:rsidP="00645EED">
      <w:pPr>
        <w:rPr>
          <w:szCs w:val="20"/>
        </w:rPr>
      </w:pPr>
      <m:oMathPara>
        <m:oMath>
          <m:r>
            <m:rPr>
              <m:sty m:val="p"/>
            </m:rPr>
            <w:rPr>
              <w:rFonts w:ascii="Cambria Math" w:hAnsi="Cambria Math"/>
            </w:rPr>
            <m:t>λ</m:t>
          </m:r>
          <m:r>
            <m:rPr>
              <m:sty m:val="p"/>
            </m:rPr>
            <w:rPr>
              <w:rFonts w:ascii="Cambria Math" w:hAnsi="Cambria Math" w:hint="eastAsia"/>
            </w:rPr>
            <m:t>=</m:t>
          </m:r>
          <m:f>
            <m:fPr>
              <m:ctrlPr>
                <w:rPr>
                  <w:rFonts w:ascii="Cambria Math" w:hAnsi="Cambria Math"/>
                  <w:szCs w:val="20"/>
                </w:rPr>
              </m:ctrlPr>
            </m:fPr>
            <m:num>
              <m:r>
                <w:rPr>
                  <w:rFonts w:ascii="Cambria Math" w:hAnsi="Cambria Math" w:hint="eastAsia"/>
                  <w:szCs w:val="20"/>
                </w:rPr>
                <m:t>L</m:t>
              </m:r>
            </m:num>
            <m:den>
              <m:r>
                <w:rPr>
                  <w:rFonts w:ascii="Cambria Math" w:hAnsi="Cambria Math"/>
                  <w:szCs w:val="20"/>
                </w:rPr>
                <m:t>tanθ</m:t>
              </m:r>
            </m:den>
          </m:f>
        </m:oMath>
      </m:oMathPara>
    </w:p>
    <w:p w:rsidR="00EE1835" w:rsidRDefault="00EE1835" w:rsidP="00EE1835">
      <w:pPr>
        <w:pStyle w:val="Afc"/>
        <w:ind w:firstLine="480"/>
      </w:pPr>
      <w:r>
        <w:rPr>
          <w:rFonts w:hint="eastAsia"/>
        </w:rPr>
        <w:t>该公式表明物体高度每</w:t>
      </w:r>
      <w:r w:rsidR="00441C50">
        <w:rPr>
          <w:rFonts w:hint="eastAsia"/>
        </w:rPr>
        <w:t>变化</w:t>
      </w:r>
      <m:oMath>
        <m:r>
          <m:rPr>
            <m:sty m:val="p"/>
          </m:rPr>
          <w:rPr>
            <w:rFonts w:ascii="Cambria Math" w:hAnsi="Cambria Math"/>
          </w:rPr>
          <m:t>λ</m:t>
        </m:r>
      </m:oMath>
      <w:r w:rsidR="00441C50">
        <w:rPr>
          <w:rFonts w:hint="eastAsia"/>
        </w:rPr>
        <w:t>，则莫尔条纹变化一个周期，其相位则变化</w:t>
      </w:r>
      <m:oMath>
        <m:r>
          <m:rPr>
            <m:sty m:val="p"/>
          </m:rPr>
          <w:rPr>
            <w:rFonts w:ascii="Cambria Math" w:hAnsi="Cambria Math" w:hint="eastAsia"/>
          </w:rPr>
          <m:t>2</m:t>
        </m:r>
        <m:r>
          <m:rPr>
            <m:sty m:val="p"/>
          </m:rPr>
          <w:rPr>
            <w:rFonts w:ascii="Cambria Math" w:hAnsi="Cambria Math"/>
          </w:rPr>
          <m:t>π</m:t>
        </m:r>
      </m:oMath>
      <w:r w:rsidR="00441C50">
        <w:rPr>
          <w:rFonts w:hint="eastAsia"/>
        </w:rPr>
        <w:t>。</w:t>
      </w:r>
      <w:r w:rsidR="0095269F">
        <w:rPr>
          <w:rFonts w:hint="eastAsia"/>
        </w:rPr>
        <w:t>则在相位-高度关系式（TO-DO）中，</w:t>
      </w:r>
    </w:p>
    <w:p w:rsidR="0095269F" w:rsidRPr="0095269F" w:rsidRDefault="0095269F" w:rsidP="0095269F">
      <w:pPr>
        <w:rPr>
          <w:rFonts w:ascii="宋体" w:eastAsiaTheme="minorEastAsia" w:hAnsi="宋体"/>
          <w:szCs w:val="20"/>
        </w:rPr>
      </w:pPr>
      <m:oMathPara>
        <m:oMath>
          <m:r>
            <m:rPr>
              <m:sty m:val="p"/>
            </m:rPr>
            <w:rPr>
              <w:rFonts w:ascii="Cambria Math" w:hAnsi="Cambria Math"/>
            </w:rPr>
            <m:t>h(x, y)=</m:t>
          </m:r>
          <m:r>
            <m:rPr>
              <m:sty m:val="p"/>
            </m:rPr>
            <w:rPr>
              <w:rFonts w:ascii="Cambria Math" w:eastAsiaTheme="minorEastAsia" w:hAnsi="Cambria Math"/>
              <w:szCs w:val="20"/>
            </w:rPr>
            <m:t>KΔ</m:t>
          </m:r>
          <m:r>
            <w:rPr>
              <w:rFonts w:ascii="Cambria Math" w:eastAsiaTheme="minorEastAsia" w:hAnsi="Cambria Math"/>
              <w:szCs w:val="20"/>
            </w:rPr>
            <m:t>φ</m:t>
          </m:r>
        </m:oMath>
      </m:oMathPara>
    </w:p>
    <w:p w:rsidR="0095269F" w:rsidRPr="005C7195" w:rsidRDefault="0095269F" w:rsidP="00CD139F">
      <w:pPr>
        <w:pStyle w:val="Afc"/>
        <w:ind w:firstLine="480"/>
      </w:pPr>
      <w:r>
        <w:rPr>
          <w:rFonts w:hint="eastAsia"/>
        </w:rPr>
        <w:lastRenderedPageBreak/>
        <w:t>其中</w:t>
      </w:r>
      <m:oMath>
        <m:r>
          <m:rPr>
            <m:sty m:val="p"/>
          </m:rPr>
          <w:rPr>
            <w:rFonts w:ascii="Cambria Math" w:hAnsi="Cambria Math"/>
          </w:rPr>
          <m:t>K= λ/2π</m:t>
        </m:r>
      </m:oMath>
      <w:r w:rsidR="0027523B">
        <w:rPr>
          <w:rFonts w:hint="eastAsia"/>
        </w:rPr>
        <w:t>，即一个</w:t>
      </w:r>
      <w:r w:rsidR="005C7195">
        <w:rPr>
          <w:rFonts w:hint="eastAsia"/>
        </w:rPr>
        <w:t>莫尔波长的高度变化，对应相位变化</w:t>
      </w:r>
      <m:oMath>
        <m:r>
          <m:rPr>
            <m:sty m:val="p"/>
          </m:rPr>
          <w:rPr>
            <w:rFonts w:ascii="Cambria Math" w:hAnsi="Cambria Math" w:hint="eastAsia"/>
          </w:rPr>
          <m:t>2</m:t>
        </m:r>
        <m:r>
          <m:rPr>
            <m:sty m:val="p"/>
          </m:rPr>
          <w:rPr>
            <w:rFonts w:ascii="Cambria Math" w:hAnsi="Cambria Math"/>
          </w:rPr>
          <m:t>π</m:t>
        </m:r>
      </m:oMath>
      <w:r w:rsidR="005C7195">
        <w:rPr>
          <w:rFonts w:hint="eastAsia"/>
        </w:rPr>
        <w:t>。</w:t>
      </w:r>
      <w:r w:rsidR="00C332E3">
        <w:rPr>
          <w:rFonts w:hint="eastAsia"/>
        </w:rPr>
        <w:t>但该系数并不是常数，在投影条纹在高度变化其周期范围内，可以将K看作常数。当</w:t>
      </w:r>
      <w:r w:rsidR="00503AE7">
        <w:rPr>
          <w:rFonts w:hint="eastAsia"/>
        </w:rPr>
        <w:t>高度变化更大时，投影仪对投射出的条纹图样的放大缩小作用，会使条纹周期发</w:t>
      </w:r>
      <w:r w:rsidR="007D6673">
        <w:rPr>
          <w:rFonts w:hint="eastAsia"/>
        </w:rPr>
        <w:t>L</w:t>
      </w:r>
      <w:r w:rsidR="00503AE7">
        <w:rPr>
          <w:rFonts w:hint="eastAsia"/>
        </w:rPr>
        <w:t>生变化。</w:t>
      </w:r>
      <w:r w:rsidR="007D6673">
        <w:rPr>
          <w:rFonts w:hint="eastAsia"/>
        </w:rPr>
        <w:t>随着高度增加</w:t>
      </w:r>
      <w:r w:rsidR="005034EB">
        <w:rPr>
          <w:rFonts w:hint="eastAsia"/>
        </w:rPr>
        <w:t>，条纹图样缩小，条纹周期减小，莫尔</w:t>
      </w:r>
      <w:r w:rsidR="00086E25">
        <w:rPr>
          <w:rFonts w:hint="eastAsia"/>
        </w:rPr>
        <w:t>波长减小。因此，在线性系统校准时，需要针对不同周期，不同位置的数据，拟合得出针对单一频率的莫尔</w:t>
      </w:r>
      <w:r w:rsidR="00597FA2">
        <w:rPr>
          <w:rFonts w:hint="eastAsia"/>
        </w:rPr>
        <w:t>波长</w:t>
      </w:r>
      <w:r w:rsidR="00CD139F">
        <w:rPr>
          <w:rFonts w:hint="eastAsia"/>
          <w:noProof/>
        </w:rPr>
        <w:drawing>
          <wp:anchor distT="0" distB="0" distL="114300" distR="114300" simplePos="0" relativeHeight="251706880" behindDoc="0" locked="0" layoutInCell="1" allowOverlap="1">
            <wp:simplePos x="0" y="0"/>
            <wp:positionH relativeFrom="column">
              <wp:posOffset>635</wp:posOffset>
            </wp:positionH>
            <wp:positionV relativeFrom="paragraph">
              <wp:posOffset>600075</wp:posOffset>
            </wp:positionV>
            <wp:extent cx="5543550" cy="398145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条纹周期变短.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43550" cy="3981450"/>
                    </a:xfrm>
                    <a:prstGeom prst="rect">
                      <a:avLst/>
                    </a:prstGeom>
                  </pic:spPr>
                </pic:pic>
              </a:graphicData>
            </a:graphic>
            <wp14:sizeRelH relativeFrom="page">
              <wp14:pctWidth>0</wp14:pctWidth>
            </wp14:sizeRelH>
            <wp14:sizeRelV relativeFrom="page">
              <wp14:pctHeight>0</wp14:pctHeight>
            </wp14:sizeRelV>
          </wp:anchor>
        </w:drawing>
      </w:r>
      <w:r w:rsidR="00CD139F">
        <w:rPr>
          <w:noProof/>
        </w:rPr>
        <mc:AlternateContent>
          <mc:Choice Requires="wps">
            <w:drawing>
              <wp:anchor distT="0" distB="0" distL="114300" distR="114300" simplePos="0" relativeHeight="251708928" behindDoc="0" locked="0" layoutInCell="1" allowOverlap="1" wp14:anchorId="5BDACE39" wp14:editId="7426385F">
                <wp:simplePos x="0" y="0"/>
                <wp:positionH relativeFrom="column">
                  <wp:posOffset>58420</wp:posOffset>
                </wp:positionH>
                <wp:positionV relativeFrom="paragraph">
                  <wp:posOffset>4577715</wp:posOffset>
                </wp:positionV>
                <wp:extent cx="5543550" cy="635"/>
                <wp:effectExtent l="0" t="0" r="0" b="3810"/>
                <wp:wrapTopAndBottom/>
                <wp:docPr id="33" name="文本框 33"/>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8A0E1B" w:rsidRPr="0085703B" w:rsidRDefault="008A0E1B" w:rsidP="00035E50">
                            <w:pPr>
                              <w:pStyle w:val="af0"/>
                              <w:spacing w:before="156" w:after="156"/>
                              <w:rPr>
                                <w:rFonts w:ascii="宋体" w:eastAsia="宋体" w:hAnsi="宋体" w:cs="Times New Roman"/>
                                <w:szCs w:val="20"/>
                              </w:rPr>
                            </w:pPr>
                            <w:r>
                              <w:t>图</w:t>
                            </w:r>
                            <w:r>
                              <w:t xml:space="preserve"> 10</w:t>
                            </w:r>
                            <w:r>
                              <w:t>高度变化</w:t>
                            </w:r>
                            <w:r>
                              <w:rPr>
                                <w:rFonts w:hint="eastAsia"/>
                              </w:rPr>
                              <w:t>范围过大，条纹周期</w:t>
                            </w:r>
                            <w:r>
                              <w:rPr>
                                <w:rFonts w:hint="eastAsia"/>
                              </w:rPr>
                              <w:t>L</w:t>
                            </w:r>
                            <w:r>
                              <w:t>减小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DACE39" id="文本框 33" o:spid="_x0000_s1043" type="#_x0000_t202" style="position:absolute;left:0;text-align:left;margin-left:4.6pt;margin-top:360.45pt;width:436.5pt;height:.0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" stroked="f">
                <v:textbox style="mso-fit-shape-to-text:t" inset="0,0,0,0">
                  <w:txbxContent>
                    <w:p w:rsidR="008A0E1B" w:rsidRPr="0085703B" w:rsidRDefault="008A0E1B" w:rsidP="00035E50">
                      <w:pPr>
                        <w:pStyle w:val="af2"/>
                        <w:spacing w:before="156" w:after="156"/>
                        <w:rPr>
                          <w:rFonts w:ascii="宋体" w:eastAsia="宋体" w:hAnsi="宋体" w:cs="Times New Roman"/>
                          <w:szCs w:val="20"/>
                        </w:rPr>
                      </w:pPr>
                      <w:r>
                        <w:t>图</w:t>
                      </w:r>
                      <w:r>
                        <w:t xml:space="preserve"> 10</w:t>
                      </w:r>
                      <w:r>
                        <w:t>高度变化</w:t>
                      </w:r>
                      <w:r>
                        <w:rPr>
                          <w:rFonts w:hint="eastAsia"/>
                        </w:rPr>
                        <w:t>范围过大，条纹周期</w:t>
                      </w:r>
                      <w:r>
                        <w:rPr>
                          <w:rFonts w:hint="eastAsia"/>
                        </w:rPr>
                        <w:t>L</w:t>
                      </w:r>
                      <w:r>
                        <w:t>减小</w:t>
                      </w:r>
                    </w:p>
                  </w:txbxContent>
                </v:textbox>
                <w10:wrap type="topAndBottom"/>
              </v:shape>
            </w:pict>
          </mc:Fallback>
        </mc:AlternateContent>
      </w:r>
      <w:r w:rsidR="00597FA2">
        <w:rPr>
          <w:rFonts w:hint="eastAsia"/>
        </w:rPr>
        <w:t>随高度变化直线。</w:t>
      </w:r>
      <w:r w:rsidR="00035E50">
        <w:rPr>
          <w:rFonts w:hint="eastAsia"/>
        </w:rPr>
        <w:t xml:space="preserve"> </w:t>
      </w:r>
      <w:r w:rsidR="00035E50">
        <w:t xml:space="preserve"> </w:t>
      </w:r>
    </w:p>
    <w:p w:rsidR="00863E9E" w:rsidRDefault="00BB35A9" w:rsidP="00F415C3">
      <w:pPr>
        <w:pStyle w:val="2"/>
        <w:spacing w:before="156" w:after="156"/>
      </w:pPr>
      <w:bookmarkStart w:id="65" w:name="_Toc9283419"/>
      <w:r>
        <w:rPr>
          <w:rFonts w:hint="eastAsia"/>
        </w:rPr>
        <w:t>线性校准过程</w:t>
      </w:r>
      <w:bookmarkEnd w:id="65"/>
    </w:p>
    <w:p w:rsidR="00F35226" w:rsidRDefault="00D90078" w:rsidP="00F35226">
      <w:pPr>
        <w:pStyle w:val="Afc"/>
        <w:ind w:firstLine="480"/>
      </w:pPr>
      <w:r>
        <w:rPr>
          <w:rFonts w:hint="eastAsia"/>
        </w:rPr>
        <w:t>为了建立</w:t>
      </w:r>
      <w:r w:rsidR="00867DC1">
        <w:rPr>
          <w:rFonts w:hint="eastAsia"/>
        </w:rPr>
        <w:t>被测面高度分布</w:t>
      </w:r>
      <w:r w:rsidR="00725F04">
        <w:rPr>
          <w:rFonts w:hint="eastAsia"/>
        </w:rPr>
        <w:t>和相位分布精准对应关系，</w:t>
      </w:r>
      <w:r w:rsidR="00B45E8C">
        <w:rPr>
          <w:rFonts w:hint="eastAsia"/>
        </w:rPr>
        <w:t>需要建立得出莫尔波长和高度的对应曲线</w:t>
      </w:r>
      <w:r w:rsidR="00C129ED">
        <w:rPr>
          <w:rFonts w:hint="eastAsia"/>
        </w:rPr>
        <w:t>，然后使用适合物体高度分布的莫尔波长完成相位-高度转换</w:t>
      </w:r>
      <w:r w:rsidR="00C129ED">
        <w:fldChar w:fldCharType="begin"/>
      </w:r>
      <w:r w:rsidR="00C129ED">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C129ED">
        <w:fldChar w:fldCharType="separate"/>
      </w:r>
      <w:r w:rsidR="00C129ED">
        <w:rPr>
          <w:noProof/>
        </w:rPr>
        <w:t>[8]</w:t>
      </w:r>
      <w:r w:rsidR="00C129ED">
        <w:fldChar w:fldCharType="end"/>
      </w:r>
      <w:r w:rsidR="00C129ED">
        <w:rPr>
          <w:rFonts w:hint="eastAsia"/>
        </w:rPr>
        <w:t>。</w:t>
      </w:r>
      <w:r w:rsidR="0039176B">
        <w:rPr>
          <w:rFonts w:hint="eastAsia"/>
        </w:rPr>
        <w:t>为了配合后期相位展开，需要至少</w:t>
      </w:r>
      <w:bookmarkStart w:id="66" w:name="_GoBack"/>
      <w:bookmarkEnd w:id="66"/>
    </w:p>
    <w:p w:rsidR="003416EF" w:rsidRDefault="00377991" w:rsidP="00BB35A9">
      <w:pPr>
        <w:pStyle w:val="2"/>
        <w:spacing w:before="156" w:after="156"/>
      </w:pPr>
      <w:bookmarkStart w:id="67" w:name="_Toc9283420"/>
      <w:r>
        <w:t>仿真环境中系统校准演示</w:t>
      </w:r>
      <w:bookmarkEnd w:id="67"/>
    </w:p>
    <w:p w:rsidR="00806A1B" w:rsidRPr="003416EF" w:rsidRDefault="00806A1B" w:rsidP="003416EF">
      <w:pPr>
        <w:pStyle w:val="Afc"/>
        <w:ind w:firstLineChars="0" w:firstLine="0"/>
      </w:pPr>
      <w:r>
        <w:br w:type="page"/>
      </w:r>
    </w:p>
    <w:p w:rsidR="00756CCF" w:rsidRDefault="00756CCF" w:rsidP="00806A1B">
      <w:pPr>
        <w:pStyle w:val="1"/>
        <w:spacing w:before="312" w:after="312"/>
      </w:pPr>
      <w:bookmarkStart w:id="68" w:name="_Toc9065210"/>
      <w:bookmarkStart w:id="69" w:name="_Toc9283421"/>
      <w:r>
        <w:rPr>
          <w:rFonts w:hint="eastAsia"/>
        </w:rPr>
        <w:lastRenderedPageBreak/>
        <w:t>数字相移</w:t>
      </w:r>
      <w:bookmarkEnd w:id="68"/>
      <w:bookmarkEnd w:id="69"/>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0" w:name="_Toc9065211"/>
      <w:bookmarkStart w:id="71" w:name="_Toc9283422"/>
      <w:r>
        <w:rPr>
          <w:rFonts w:hint="eastAsia"/>
        </w:rPr>
        <w:lastRenderedPageBreak/>
        <w:t>高频载波滤波</w:t>
      </w:r>
      <w:bookmarkEnd w:id="70"/>
      <w:bookmarkEnd w:id="71"/>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2" w:name="_Toc9065212"/>
      <w:bookmarkStart w:id="73" w:name="_Toc9283423"/>
      <w:r>
        <w:rPr>
          <w:rFonts w:hint="eastAsia"/>
        </w:rPr>
        <w:lastRenderedPageBreak/>
        <w:t>相位提取展开</w:t>
      </w:r>
      <w:bookmarkEnd w:id="72"/>
      <w:bookmarkEnd w:id="73"/>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4" w:name="_Toc9065213"/>
      <w:bookmarkStart w:id="75" w:name="_Toc9283424"/>
      <w:r>
        <w:rPr>
          <w:rFonts w:hint="eastAsia"/>
        </w:rPr>
        <w:lastRenderedPageBreak/>
        <w:t>实验过程和结果</w:t>
      </w:r>
      <w:bookmarkEnd w:id="74"/>
      <w:bookmarkEnd w:id="75"/>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76" w:name="_Toc9283425"/>
      <w:r w:rsidRPr="004F354C">
        <w:rPr>
          <w:rFonts w:hint="eastAsia"/>
        </w:rPr>
        <w:lastRenderedPageBreak/>
        <w:t>结论</w:t>
      </w:r>
      <w:bookmarkEnd w:id="76"/>
    </w:p>
    <w:p w:rsidR="00B3116B" w:rsidRPr="00BE3818" w:rsidRDefault="00B3116B" w:rsidP="00BE3818">
      <w:pPr>
        <w:pStyle w:val="C"/>
        <w:spacing w:before="156" w:after="468"/>
        <w:rPr>
          <w:sz w:val="24"/>
          <w:szCs w:val="24"/>
        </w:rPr>
      </w:pPr>
      <w:r>
        <w:br w:type="page"/>
      </w:r>
      <w:bookmarkStart w:id="77" w:name="_Toc9065215"/>
      <w:bookmarkStart w:id="78" w:name="_Toc9283426"/>
      <w:r w:rsidRPr="001D665D">
        <w:rPr>
          <w:rFonts w:hint="eastAsia"/>
        </w:rPr>
        <w:lastRenderedPageBreak/>
        <w:t>参考文献</w:t>
      </w:r>
      <w:bookmarkEnd w:id="77"/>
      <w:bookmarkEnd w:id="78"/>
      <w:r w:rsidRPr="001D665D">
        <w:rPr>
          <w:rFonts w:hint="eastAsia"/>
        </w:rPr>
        <w:t xml:space="preserve"> </w:t>
      </w:r>
    </w:p>
    <w:bookmarkStart w:id="79" w:name="_Ref291149155"/>
    <w:bookmarkStart w:id="80" w:name="_Ref291148972"/>
    <w:p w:rsidR="00C129ED" w:rsidRPr="00C129ED" w:rsidRDefault="00B616AA" w:rsidP="00C129ED">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C129ED" w:rsidRPr="00C129ED">
        <w:t>1.</w:t>
      </w:r>
      <w:r w:rsidR="00C129ED" w:rsidRPr="00C129ED">
        <w:tab/>
      </w:r>
      <w:r w:rsidR="00C129ED" w:rsidRPr="00C129ED">
        <w:t>蔡海云</w:t>
      </w:r>
      <w:r w:rsidR="00C129ED" w:rsidRPr="00C129ED">
        <w:t xml:space="preserve">, </w:t>
      </w:r>
      <w:r w:rsidR="00C129ED" w:rsidRPr="00C129ED">
        <w:rPr>
          <w:i/>
        </w:rPr>
        <w:t>三坐标机复杂曲线曲面轮廓度自适应评价方法的研究及软件开发</w:t>
      </w:r>
      <w:r w:rsidR="00C129ED" w:rsidRPr="00C129ED">
        <w:t xml:space="preserve">. 2000, </w:t>
      </w:r>
      <w:r w:rsidR="00C129ED" w:rsidRPr="00C129ED">
        <w:t>西安理工大学</w:t>
      </w:r>
      <w:r w:rsidR="00C129ED" w:rsidRPr="00C129ED">
        <w:t>.</w:t>
      </w:r>
    </w:p>
    <w:p w:rsidR="00C129ED" w:rsidRPr="00C129ED" w:rsidRDefault="00C129ED" w:rsidP="00C129ED">
      <w:pPr>
        <w:pStyle w:val="EndNoteBibliography"/>
        <w:ind w:left="720" w:hanging="720"/>
      </w:pPr>
      <w:r w:rsidRPr="00C129ED">
        <w:t>2.</w:t>
      </w:r>
      <w:r w:rsidRPr="00C129ED">
        <w:tab/>
      </w:r>
      <w:r w:rsidRPr="00C129ED">
        <w:t>冯建</w:t>
      </w:r>
      <w:r w:rsidRPr="00C129ED">
        <w:t xml:space="preserve">, </w:t>
      </w:r>
      <w:r w:rsidRPr="00C129ED">
        <w:rPr>
          <w:i/>
        </w:rPr>
        <w:t>纳米三坐标机之高精度微型环境箱研制</w:t>
      </w:r>
      <w:r w:rsidRPr="00C129ED">
        <w:t xml:space="preserve">. 2016, </w:t>
      </w:r>
      <w:r w:rsidRPr="00C129ED">
        <w:t>合肥工业大学</w:t>
      </w:r>
      <w:r w:rsidRPr="00C129ED">
        <w:t>.</w:t>
      </w:r>
    </w:p>
    <w:p w:rsidR="00C129ED" w:rsidRPr="00C129ED" w:rsidRDefault="00C129ED" w:rsidP="00C129ED">
      <w:pPr>
        <w:pStyle w:val="EndNoteBibliography"/>
        <w:ind w:left="720" w:hanging="720"/>
      </w:pPr>
      <w:r w:rsidRPr="00C129ED">
        <w:t>3.</w:t>
      </w:r>
      <w:r w:rsidRPr="00C129ED">
        <w:tab/>
      </w:r>
      <w:r w:rsidRPr="00C129ED">
        <w:t>刘佳</w:t>
      </w:r>
      <w:r w:rsidRPr="00C129ED">
        <w:t xml:space="preserve">, </w:t>
      </w:r>
      <w:r w:rsidRPr="00C129ED">
        <w:rPr>
          <w:i/>
        </w:rPr>
        <w:t>三坐标测量机在数控机床配件检测中的应用初探</w:t>
      </w:r>
      <w:r w:rsidRPr="00C129ED">
        <w:rPr>
          <w:i/>
        </w:rPr>
        <w:t>.</w:t>
      </w:r>
      <w:r w:rsidRPr="00C129ED">
        <w:t xml:space="preserve"> </w:t>
      </w:r>
      <w:r w:rsidRPr="00C129ED">
        <w:t>内燃机与配件</w:t>
      </w:r>
      <w:r w:rsidRPr="00C129ED">
        <w:t>, 2019(04): p. 75-76.</w:t>
      </w:r>
    </w:p>
    <w:p w:rsidR="00C129ED" w:rsidRPr="00C129ED" w:rsidRDefault="00C129ED" w:rsidP="00C129ED">
      <w:pPr>
        <w:pStyle w:val="EndNoteBibliography"/>
        <w:ind w:left="720" w:hanging="720"/>
      </w:pPr>
      <w:r w:rsidRPr="00C129ED">
        <w:t>4.</w:t>
      </w:r>
      <w:r w:rsidRPr="00C129ED">
        <w:tab/>
      </w:r>
      <w:r w:rsidRPr="00C129ED">
        <w:t>黄文周</w:t>
      </w:r>
      <w:r w:rsidRPr="00C129ED">
        <w:t xml:space="preserve"> and </w:t>
      </w:r>
      <w:r w:rsidRPr="00C129ED">
        <w:t>孙福英</w:t>
      </w:r>
      <w:r w:rsidRPr="00C129ED">
        <w:t xml:space="preserve">, </w:t>
      </w:r>
      <w:r w:rsidRPr="00C129ED">
        <w:rPr>
          <w:i/>
        </w:rPr>
        <w:t>三坐标测量机在轴承端盖质量检测中的应用</w:t>
      </w:r>
      <w:r w:rsidRPr="00C129ED">
        <w:rPr>
          <w:i/>
        </w:rPr>
        <w:t>.</w:t>
      </w:r>
      <w:r w:rsidRPr="00C129ED">
        <w:t xml:space="preserve"> </w:t>
      </w:r>
      <w:r w:rsidRPr="00C129ED">
        <w:t>时代农机</w:t>
      </w:r>
      <w:r w:rsidRPr="00C129ED">
        <w:t xml:space="preserve">, 2019. </w:t>
      </w:r>
      <w:r w:rsidRPr="00C129ED">
        <w:rPr>
          <w:b/>
        </w:rPr>
        <w:t>46</w:t>
      </w:r>
      <w:r w:rsidRPr="00C129ED">
        <w:t>(02): p. 54+59.</w:t>
      </w:r>
    </w:p>
    <w:p w:rsidR="00C129ED" w:rsidRPr="00C129ED" w:rsidRDefault="00C129ED" w:rsidP="00C129ED">
      <w:pPr>
        <w:pStyle w:val="EndNoteBibliography"/>
        <w:ind w:left="720" w:hanging="720"/>
      </w:pPr>
      <w:r w:rsidRPr="00C129ED">
        <w:t>5.</w:t>
      </w:r>
      <w:r w:rsidRPr="00C129ED">
        <w:tab/>
      </w:r>
      <w:r w:rsidRPr="00C129ED">
        <w:t>李托拓</w:t>
      </w:r>
      <w:r w:rsidRPr="00C129ED">
        <w:t xml:space="preserve">, </w:t>
      </w:r>
      <w:r w:rsidRPr="00C129ED">
        <w:t>胡锋</w:t>
      </w:r>
      <w:r w:rsidRPr="00C129ED">
        <w:t xml:space="preserve">, and </w:t>
      </w:r>
      <w:r w:rsidRPr="00C129ED">
        <w:t>耿征</w:t>
      </w:r>
      <w:r w:rsidRPr="00C129ED">
        <w:t xml:space="preserve">, </w:t>
      </w:r>
      <w:r w:rsidRPr="00C129ED">
        <w:rPr>
          <w:i/>
        </w:rPr>
        <w:t>基于结构光的三维成像技术</w:t>
      </w:r>
      <w:r w:rsidRPr="00C129ED">
        <w:rPr>
          <w:i/>
        </w:rPr>
        <w:t>.</w:t>
      </w:r>
      <w:r w:rsidRPr="00C129ED">
        <w:t xml:space="preserve"> </w:t>
      </w:r>
      <w:r w:rsidRPr="00C129ED">
        <w:t>网络新媒</w:t>
      </w:r>
      <w:r w:rsidRPr="00C129ED">
        <w:rPr>
          <w:rFonts w:hint="eastAsia"/>
        </w:rPr>
        <w:t>体技术</w:t>
      </w:r>
      <w:r w:rsidRPr="00C129ED">
        <w:t xml:space="preserve">, 2012. </w:t>
      </w:r>
      <w:r w:rsidRPr="00C129ED">
        <w:rPr>
          <w:b/>
        </w:rPr>
        <w:t>1</w:t>
      </w:r>
      <w:r w:rsidRPr="00C129ED">
        <w:t>(01): p. 22-33.</w:t>
      </w:r>
    </w:p>
    <w:p w:rsidR="00C129ED" w:rsidRPr="00C129ED" w:rsidRDefault="00C129ED" w:rsidP="00C129ED">
      <w:pPr>
        <w:pStyle w:val="EndNoteBibliography"/>
        <w:ind w:left="720" w:hanging="720"/>
      </w:pPr>
      <w:r w:rsidRPr="00C129ED">
        <w:t>6.</w:t>
      </w:r>
      <w:r w:rsidRPr="00C129ED">
        <w:tab/>
        <w:t xml:space="preserve">Bell, T. and S. Zhang, </w:t>
      </w:r>
      <w:r w:rsidRPr="00C129ED">
        <w:rPr>
          <w:i/>
        </w:rPr>
        <w:t>Toward superfast three-dimensional optical metrology with digital micromirror device platforms.</w:t>
      </w:r>
      <w:r w:rsidRPr="00C129ED">
        <w:t xml:space="preserve"> Optical Engineering, 2014. </w:t>
      </w:r>
      <w:r w:rsidRPr="00C129ED">
        <w:rPr>
          <w:b/>
        </w:rPr>
        <w:t>53</w:t>
      </w:r>
      <w:r w:rsidRPr="00C129ED">
        <w:t>(11): p. 112206.</w:t>
      </w:r>
    </w:p>
    <w:p w:rsidR="00C129ED" w:rsidRPr="00C129ED" w:rsidRDefault="00C129ED" w:rsidP="00C129ED">
      <w:pPr>
        <w:pStyle w:val="EndNoteBibliography"/>
        <w:ind w:left="720" w:hanging="720"/>
      </w:pPr>
      <w:r w:rsidRPr="00C129ED">
        <w:t>7.</w:t>
      </w:r>
      <w:r w:rsidRPr="00C129ED">
        <w:tab/>
      </w:r>
      <w:r w:rsidRPr="00C129ED">
        <w:t>曹向群</w:t>
      </w:r>
      <w:r w:rsidRPr="00C129ED">
        <w:t xml:space="preserve"> and </w:t>
      </w:r>
      <w:r w:rsidRPr="00C129ED">
        <w:t>黄维实</w:t>
      </w:r>
      <w:r w:rsidRPr="00C129ED">
        <w:t xml:space="preserve">, </w:t>
      </w:r>
      <w:r w:rsidRPr="00C129ED">
        <w:rPr>
          <w:i/>
        </w:rPr>
        <w:t>莫尔技术的现状和展望</w:t>
      </w:r>
      <w:r w:rsidRPr="00C129ED">
        <w:rPr>
          <w:i/>
        </w:rPr>
        <w:t>.</w:t>
      </w:r>
      <w:r w:rsidRPr="00C129ED">
        <w:t xml:space="preserve"> </w:t>
      </w:r>
      <w:r w:rsidRPr="00C129ED">
        <w:t>光电工程</w:t>
      </w:r>
      <w:r w:rsidRPr="00C129ED">
        <w:t>, 1990(03): p. 48-56.</w:t>
      </w:r>
    </w:p>
    <w:p w:rsidR="00C129ED" w:rsidRPr="00C129ED" w:rsidRDefault="00C129ED" w:rsidP="00C129ED">
      <w:pPr>
        <w:pStyle w:val="EndNoteBibliography"/>
        <w:ind w:left="720" w:hanging="720"/>
      </w:pPr>
      <w:r w:rsidRPr="00C129ED">
        <w:t>8.</w:t>
      </w:r>
      <w:r w:rsidRPr="00C129ED">
        <w:tab/>
        <w:t xml:space="preserve">Mohammadi, F., </w:t>
      </w:r>
      <w:r w:rsidRPr="00C129ED">
        <w:rPr>
          <w:i/>
        </w:rPr>
        <w:t>3D optical metrology by digital moiré: Pixel-wise calibration refinement, grid removal, and temporal phase unwrapping.</w:t>
      </w:r>
      <w:r w:rsidRPr="00C129ED">
        <w:t xml:space="preserve"> 2017.</w:t>
      </w:r>
    </w:p>
    <w:p w:rsidR="00C129ED" w:rsidRPr="00C129ED" w:rsidRDefault="00C129ED" w:rsidP="00C129ED">
      <w:pPr>
        <w:pStyle w:val="EndNoteBibliography"/>
        <w:ind w:left="720" w:hanging="720"/>
      </w:pPr>
      <w:r w:rsidRPr="00C129ED">
        <w:t>9.</w:t>
      </w:r>
      <w:r w:rsidRPr="00C129ED">
        <w:tab/>
        <w:t xml:space="preserve">Lawman, S., et al. </w:t>
      </w:r>
      <w:r w:rsidRPr="00C129ED">
        <w:rPr>
          <w:i/>
        </w:rPr>
        <w:t>Applications of optical coherence tomography in the non-contact assessment of automotive paints</w:t>
      </w:r>
      <w:r w:rsidRPr="00C129ED">
        <w:t xml:space="preserve">. in </w:t>
      </w:r>
      <w:r w:rsidRPr="00C129ED">
        <w:rPr>
          <w:i/>
        </w:rPr>
        <w:t>Optical Measurement Systems for Industrial Inspection X</w:t>
      </w:r>
      <w:r w:rsidRPr="00C129ED">
        <w:t>. 2017. International Society for Optics and Photonics.</w:t>
      </w:r>
    </w:p>
    <w:p w:rsidR="00C129ED" w:rsidRPr="00C129ED" w:rsidRDefault="00C129ED" w:rsidP="00C129ED">
      <w:pPr>
        <w:pStyle w:val="EndNoteBibliography"/>
        <w:ind w:left="720" w:hanging="720"/>
      </w:pPr>
      <w:r w:rsidRPr="00C129ED">
        <w:t>10.</w:t>
      </w:r>
      <w:r w:rsidRPr="00C129ED">
        <w:tab/>
      </w:r>
      <w:r w:rsidRPr="00C129ED">
        <w:t>丁一飞</w:t>
      </w:r>
      <w:r w:rsidRPr="00C129ED">
        <w:t xml:space="preserve">, </w:t>
      </w:r>
      <w:r w:rsidRPr="00C129ED">
        <w:rPr>
          <w:i/>
        </w:rPr>
        <w:t>数字光栅投影测量关键技术研究</w:t>
      </w:r>
      <w:r w:rsidRPr="00C129ED">
        <w:t xml:space="preserve">. 2016, </w:t>
      </w:r>
      <w:r w:rsidRPr="00C129ED">
        <w:t>合肥工业大学</w:t>
      </w:r>
      <w:r w:rsidRPr="00C129ED">
        <w:t>.</w:t>
      </w:r>
    </w:p>
    <w:p w:rsidR="00C129ED" w:rsidRPr="00C129ED" w:rsidRDefault="00C129ED" w:rsidP="00C129ED">
      <w:pPr>
        <w:pStyle w:val="EndNoteBibliography"/>
        <w:ind w:left="720" w:hanging="720"/>
      </w:pPr>
      <w:r w:rsidRPr="00C129ED">
        <w:t>11.</w:t>
      </w:r>
      <w:r w:rsidRPr="00C129ED">
        <w:tab/>
        <w:t xml:space="preserve">Warden, R. and S. Al Ratrout, </w:t>
      </w:r>
      <w:r w:rsidRPr="00C129ED">
        <w:rPr>
          <w:i/>
        </w:rPr>
        <w:t>Moiré Contours for Documenting Petroglyphs at Montezuma Castle.</w:t>
      </w:r>
      <w:r w:rsidRPr="00C129ED">
        <w:t xml:space="preserve"> 2005.</w:t>
      </w:r>
    </w:p>
    <w:p w:rsidR="00C129ED" w:rsidRPr="00C129ED" w:rsidRDefault="00C129ED" w:rsidP="00C129ED">
      <w:pPr>
        <w:pStyle w:val="EndNoteBibliography"/>
        <w:ind w:left="720" w:hanging="720"/>
      </w:pPr>
      <w:r w:rsidRPr="00C129ED">
        <w:t>12.</w:t>
      </w:r>
      <w:r w:rsidRPr="00C129ED">
        <w:tab/>
        <w:t xml:space="preserve">Gorthi, S.S. and P. Rastogi, </w:t>
      </w:r>
      <w:r w:rsidRPr="00C129ED">
        <w:rPr>
          <w:i/>
        </w:rPr>
        <w:t>Fringe projection techniques: whither we are?</w:t>
      </w:r>
      <w:r w:rsidRPr="00C129ED">
        <w:t xml:space="preserve"> Optics and lasers in engineering, 2010. </w:t>
      </w:r>
      <w:r w:rsidRPr="00C129ED">
        <w:rPr>
          <w:b/>
        </w:rPr>
        <w:t>48</w:t>
      </w:r>
      <w:r w:rsidRPr="00C129ED">
        <w:t>(ARTICLE): p. 133-140.</w:t>
      </w:r>
    </w:p>
    <w:p w:rsidR="00C129ED" w:rsidRPr="00C129ED" w:rsidRDefault="00C129ED" w:rsidP="00C129ED">
      <w:pPr>
        <w:pStyle w:val="EndNoteBibliography"/>
        <w:ind w:left="720" w:hanging="720"/>
      </w:pPr>
      <w:r w:rsidRPr="00C129ED">
        <w:t>13.</w:t>
      </w:r>
      <w:r w:rsidRPr="00C129ED">
        <w:tab/>
      </w:r>
      <w:r w:rsidRPr="00C129ED">
        <w:t>朱丽君</w:t>
      </w:r>
      <w:r w:rsidRPr="00C129ED">
        <w:t xml:space="preserve">, </w:t>
      </w:r>
      <w:r w:rsidRPr="00C129ED">
        <w:rPr>
          <w:i/>
        </w:rPr>
        <w:t>数字莫尔条纹三维面形测量技术研究</w:t>
      </w:r>
      <w:r w:rsidRPr="00C129ED">
        <w:t xml:space="preserve">. 2016, </w:t>
      </w:r>
      <w:r w:rsidRPr="00C129ED">
        <w:t>山东大学</w:t>
      </w:r>
      <w:r w:rsidRPr="00C129ED">
        <w:t>.</w:t>
      </w:r>
    </w:p>
    <w:p w:rsidR="00C129ED" w:rsidRPr="00C129ED" w:rsidRDefault="00C129ED" w:rsidP="00C129ED">
      <w:pPr>
        <w:pStyle w:val="EndNoteBibliography"/>
        <w:ind w:left="720" w:hanging="720"/>
      </w:pPr>
      <w:r w:rsidRPr="00C129ED">
        <w:t>14.</w:t>
      </w:r>
      <w:r w:rsidRPr="00C129ED">
        <w:tab/>
        <w:t xml:space="preserve">Nishijima, Y. and G. Oster, </w:t>
      </w:r>
      <w:r w:rsidRPr="00C129ED">
        <w:rPr>
          <w:i/>
        </w:rPr>
        <w:t>Moiré patterns: their application to refractive index and refractive index gradient measurements.</w:t>
      </w:r>
      <w:r w:rsidRPr="00C129ED">
        <w:t xml:space="preserve"> JOSA, 1964. </w:t>
      </w:r>
      <w:r w:rsidRPr="00C129ED">
        <w:rPr>
          <w:b/>
        </w:rPr>
        <w:t>54</w:t>
      </w:r>
      <w:r w:rsidRPr="00C129ED">
        <w:t>(1): p. 1-5.</w:t>
      </w:r>
    </w:p>
    <w:p w:rsidR="00C129ED" w:rsidRPr="00C129ED" w:rsidRDefault="00C129ED" w:rsidP="00C129ED">
      <w:pPr>
        <w:pStyle w:val="EndNoteBibliography"/>
        <w:ind w:left="720" w:hanging="720"/>
      </w:pPr>
      <w:r w:rsidRPr="00C129ED">
        <w:t>15.</w:t>
      </w:r>
      <w:r w:rsidRPr="00C129ED">
        <w:tab/>
        <w:t xml:space="preserve">Amidror, I. and R.D. Hersch, </w:t>
      </w:r>
      <w:r w:rsidRPr="00C129ED">
        <w:rPr>
          <w:i/>
        </w:rPr>
        <w:t>Mathematical moiré models and their limitations.</w:t>
      </w:r>
      <w:r w:rsidRPr="00C129ED">
        <w:t xml:space="preserve"> Journal of Modern Optics, 2010. </w:t>
      </w:r>
      <w:r w:rsidRPr="00C129ED">
        <w:rPr>
          <w:b/>
        </w:rPr>
        <w:t>57</w:t>
      </w:r>
      <w:r w:rsidRPr="00C129ED">
        <w:t>(1): p. 23-36.</w:t>
      </w:r>
    </w:p>
    <w:p w:rsidR="00C129ED" w:rsidRPr="00C129ED" w:rsidRDefault="00C129ED" w:rsidP="00C129ED">
      <w:pPr>
        <w:pStyle w:val="EndNoteBibliography"/>
        <w:ind w:left="720" w:hanging="720"/>
      </w:pPr>
      <w:r w:rsidRPr="00C129ED">
        <w:t>16.</w:t>
      </w:r>
      <w:r w:rsidRPr="00C129ED">
        <w:tab/>
        <w:t xml:space="preserve">Creath, K. and J. Wyant, </w:t>
      </w:r>
      <w:r w:rsidRPr="00C129ED">
        <w:rPr>
          <w:i/>
        </w:rPr>
        <w:t>Moiré and fringe projection techniques.</w:t>
      </w:r>
      <w:r w:rsidRPr="00C129ED">
        <w:t xml:space="preserve"> Optical shop testing, 1992. </w:t>
      </w:r>
      <w:r w:rsidRPr="00C129ED">
        <w:rPr>
          <w:b/>
        </w:rPr>
        <w:t>2</w:t>
      </w:r>
      <w:r w:rsidRPr="00C129ED">
        <w:t>: p. 653-685.</w:t>
      </w:r>
    </w:p>
    <w:p w:rsidR="00C129ED" w:rsidRPr="00C129ED" w:rsidRDefault="00C129ED" w:rsidP="00C129ED">
      <w:pPr>
        <w:pStyle w:val="EndNoteBibliography"/>
        <w:ind w:left="720" w:hanging="720"/>
      </w:pPr>
      <w:r w:rsidRPr="00C129ED">
        <w:t>17.</w:t>
      </w:r>
      <w:r w:rsidRPr="00C129ED">
        <w:tab/>
        <w:t xml:space="preserve">Jia, P., J. Kofman, and C.E. English, </w:t>
      </w:r>
      <w:r w:rsidRPr="00C129ED">
        <w:rPr>
          <w:i/>
        </w:rPr>
        <w:t>Comparison of linear and nonlinear calibration methods for phase-measuring profilometry.</w:t>
      </w:r>
      <w:r w:rsidRPr="00C129ED">
        <w:t xml:space="preserve"> Optical Engineering, 2007. </w:t>
      </w:r>
      <w:r w:rsidRPr="00C129ED">
        <w:rPr>
          <w:b/>
        </w:rPr>
        <w:t>46</w:t>
      </w:r>
      <w:r w:rsidRPr="00C129ED">
        <w:t>(4): p. 043601.</w:t>
      </w:r>
    </w:p>
    <w:p w:rsidR="00C129ED" w:rsidRPr="00C129ED" w:rsidRDefault="00C129ED" w:rsidP="00C129ED">
      <w:pPr>
        <w:pStyle w:val="EndNoteBibliography"/>
        <w:ind w:left="720" w:hanging="720"/>
      </w:pPr>
      <w:r w:rsidRPr="00C129ED">
        <w:t>18.</w:t>
      </w:r>
      <w:r w:rsidRPr="00C129ED">
        <w:tab/>
        <w:t xml:space="preserve">Takasaki, H., </w:t>
      </w:r>
      <w:r w:rsidRPr="00C129ED">
        <w:rPr>
          <w:i/>
        </w:rPr>
        <w:t>Moiré topography.</w:t>
      </w:r>
      <w:r w:rsidRPr="00C129ED">
        <w:t xml:space="preserve"> Applied optics, 1970. </w:t>
      </w:r>
      <w:r w:rsidRPr="00C129ED">
        <w:rPr>
          <w:b/>
        </w:rPr>
        <w:t>9</w:t>
      </w:r>
      <w:r w:rsidRPr="00C129ED">
        <w:t>(6): p. 1467-1472.</w:t>
      </w:r>
    </w:p>
    <w:p w:rsidR="00C129ED" w:rsidRPr="00C129ED" w:rsidRDefault="00C129ED" w:rsidP="00C129ED">
      <w:pPr>
        <w:pStyle w:val="EndNoteBibliography"/>
        <w:ind w:left="720" w:hanging="720"/>
      </w:pPr>
      <w:r w:rsidRPr="00C129ED">
        <w:t>19.</w:t>
      </w:r>
      <w:r w:rsidRPr="00C129ED">
        <w:tab/>
        <w:t xml:space="preserve">Dirckx, J.J. and W.F. Decraemer, </w:t>
      </w:r>
      <w:r w:rsidRPr="00C129ED">
        <w:rPr>
          <w:i/>
        </w:rPr>
        <w:t>Automatic calibration method for phase shift shadow moiré interferometry.</w:t>
      </w:r>
      <w:r w:rsidRPr="00C129ED">
        <w:t xml:space="preserve"> Applied optics, 1990. </w:t>
      </w:r>
      <w:r w:rsidRPr="00C129ED">
        <w:rPr>
          <w:b/>
        </w:rPr>
        <w:t>29</w:t>
      </w:r>
      <w:r w:rsidRPr="00C129ED">
        <w:t>(10): p. 1474-1476.</w:t>
      </w:r>
    </w:p>
    <w:p w:rsidR="005053B3" w:rsidRDefault="00B616AA" w:rsidP="003C28A6">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1" w:name="_Toc9065216"/>
      <w:bookmarkStart w:id="82" w:name="_Toc9283427"/>
      <w:bookmarkStart w:id="83" w:name="_Toc294175617"/>
      <w:bookmarkEnd w:id="79"/>
      <w:bookmarkEnd w:id="80"/>
      <w:r w:rsidRPr="00221469">
        <w:rPr>
          <w:rFonts w:hint="eastAsia"/>
        </w:rPr>
        <w:lastRenderedPageBreak/>
        <w:t>致谢</w:t>
      </w:r>
      <w:bookmarkEnd w:id="81"/>
      <w:bookmarkEnd w:id="82"/>
    </w:p>
    <w:p w:rsidR="00B3116B" w:rsidRDefault="00B3116B" w:rsidP="00221469">
      <w:pPr>
        <w:spacing w:line="440" w:lineRule="exact"/>
        <w:ind w:firstLineChars="200" w:firstLine="480"/>
        <w:jc w:val="left"/>
        <w:rPr>
          <w:rFonts w:ascii="宋体" w:hAnsi="宋体"/>
          <w:szCs w:val="20"/>
        </w:rPr>
      </w:pPr>
      <w:r w:rsidRPr="007F0A4B">
        <w:rPr>
          <w:rFonts w:ascii="宋体" w:hAnsi="宋体" w:hint="eastAsia"/>
          <w:szCs w:val="24"/>
        </w:rPr>
        <w:t>本论文是在</w:t>
      </w:r>
      <w:r>
        <w:rPr>
          <w:rFonts w:ascii="宋体" w:hAnsi="宋体" w:hint="eastAsia"/>
          <w:szCs w:val="24"/>
        </w:rPr>
        <w:t>指导老师</w:t>
      </w:r>
      <w:r w:rsidR="00221469">
        <w:rPr>
          <w:rFonts w:ascii="宋体" w:hAnsi="宋体" w:hint="eastAsia"/>
          <w:szCs w:val="20"/>
        </w:rPr>
        <w:t>袁自均副教授的悉心指导和严格要求下完成的。袁老师不仅启发性地引导我我推导本研究的数学原理，还鼓励我实践和理论结合，多关注实验室</w:t>
      </w:r>
      <w:r w:rsidR="0033507B">
        <w:rPr>
          <w:rFonts w:ascii="宋体" w:hAnsi="宋体" w:hint="eastAsia"/>
          <w:szCs w:val="20"/>
        </w:rPr>
        <w:t>实物测量平台对后端处理算法的要求。同时，袁老师实验室的研究生</w:t>
      </w:r>
      <w:r w:rsidR="00221469">
        <w:rPr>
          <w:rFonts w:ascii="宋体" w:hAnsi="宋体" w:hint="eastAsia"/>
          <w:szCs w:val="20"/>
        </w:rPr>
        <w:t>严绍华</w:t>
      </w:r>
      <w:r w:rsidR="0033507B">
        <w:rPr>
          <w:rFonts w:ascii="宋体" w:hAnsi="宋体" w:hint="eastAsia"/>
          <w:szCs w:val="20"/>
        </w:rPr>
        <w:t>学长</w:t>
      </w:r>
      <w:r w:rsidR="00221469">
        <w:rPr>
          <w:rFonts w:ascii="宋体" w:hAnsi="宋体" w:hint="eastAsia"/>
          <w:szCs w:val="20"/>
        </w:rPr>
        <w:t>也提供了许多有价值的讨论。</w:t>
      </w:r>
    </w:p>
    <w:p w:rsidR="00E164F4" w:rsidRDefault="0033507B" w:rsidP="00E164F4">
      <w:pPr>
        <w:spacing w:line="440" w:lineRule="exact"/>
        <w:ind w:firstLineChars="200" w:firstLine="480"/>
        <w:jc w:val="left"/>
        <w:rPr>
          <w:rFonts w:ascii="宋体" w:hAnsi="宋体"/>
          <w:szCs w:val="20"/>
        </w:rPr>
      </w:pPr>
      <w:r>
        <w:rPr>
          <w:rFonts w:ascii="宋体" w:hAnsi="宋体" w:hint="eastAsia"/>
          <w:szCs w:val="20"/>
        </w:rPr>
        <w:t>特别鸣谢，光学工程系系主任高位清老师。</w:t>
      </w:r>
      <w:r w:rsidR="00221469">
        <w:rPr>
          <w:rFonts w:ascii="宋体" w:hAnsi="宋体" w:hint="eastAsia"/>
          <w:szCs w:val="20"/>
        </w:rPr>
        <w:t>高老师在论文写作，答辩ppt制作方面，给出了宝贵且实用的建议。</w:t>
      </w:r>
    </w:p>
    <w:p w:rsidR="00E164F4" w:rsidRPr="00E164F4" w:rsidRDefault="0033507B" w:rsidP="00E164F4">
      <w:pPr>
        <w:spacing w:line="440" w:lineRule="exact"/>
        <w:ind w:firstLineChars="200" w:firstLine="480"/>
        <w:jc w:val="left"/>
        <w:rPr>
          <w:rFonts w:ascii="宋体" w:hAnsi="宋体"/>
          <w:szCs w:val="20"/>
        </w:rPr>
      </w:pPr>
      <w:r>
        <w:rPr>
          <w:rFonts w:ascii="宋体" w:hAnsi="宋体" w:hint="eastAsia"/>
          <w:szCs w:val="20"/>
        </w:rPr>
        <w:t>此外，向本论文所采用的开放图片作者表示由衷的谢意。没有你们的慷慨，本论文不可能如此方便的解释所探讨的话题。</w:t>
      </w:r>
    </w:p>
    <w:p w:rsidR="00B3116B" w:rsidRPr="007F0A4B" w:rsidRDefault="00B3116B" w:rsidP="00B3116B">
      <w:pPr>
        <w:spacing w:line="440" w:lineRule="exact"/>
        <w:rPr>
          <w:rFonts w:ascii="宋体" w:hAnsi="宋体"/>
          <w:szCs w:val="24"/>
        </w:rPr>
      </w:pPr>
    </w:p>
    <w:p w:rsidR="00B3116B" w:rsidRPr="007F0A4B" w:rsidRDefault="00B3116B" w:rsidP="00B3116B">
      <w:pPr>
        <w:spacing w:line="440" w:lineRule="exact"/>
        <w:ind w:right="960"/>
        <w:jc w:val="right"/>
        <w:rPr>
          <w:rFonts w:ascii="宋体" w:hAnsi="宋体"/>
          <w:szCs w:val="24"/>
        </w:rPr>
      </w:pPr>
      <w:r w:rsidRPr="007F0A4B">
        <w:rPr>
          <w:rFonts w:ascii="宋体" w:hAnsi="宋体" w:hint="eastAsia"/>
          <w:szCs w:val="24"/>
        </w:rPr>
        <w:t>作者：</w:t>
      </w:r>
      <w:r w:rsidR="00221469">
        <w:rPr>
          <w:rFonts w:ascii="宋体" w:hAnsi="宋体" w:hint="eastAsia"/>
          <w:szCs w:val="20"/>
        </w:rPr>
        <w:t>张凡</w:t>
      </w:r>
      <w:r w:rsidRPr="007F0A4B">
        <w:rPr>
          <w:rFonts w:ascii="宋体" w:hAnsi="宋体" w:hint="eastAsia"/>
          <w:szCs w:val="24"/>
        </w:rPr>
        <w:t xml:space="preserve"> </w:t>
      </w:r>
    </w:p>
    <w:p w:rsidR="00B3116B" w:rsidRPr="007F0A4B" w:rsidRDefault="00221469" w:rsidP="00006773">
      <w:pPr>
        <w:spacing w:line="440" w:lineRule="exact"/>
        <w:ind w:leftChars="57" w:left="137"/>
        <w:jc w:val="right"/>
        <w:rPr>
          <w:rFonts w:ascii="宋体" w:hAnsi="宋体"/>
          <w:szCs w:val="24"/>
        </w:rPr>
      </w:pPr>
      <w:r>
        <w:rPr>
          <w:rFonts w:ascii="宋体" w:hAnsi="宋体" w:hint="eastAsia"/>
          <w:szCs w:val="20"/>
        </w:rPr>
        <w:t>2019</w:t>
      </w:r>
      <w:r w:rsidR="00B3116B" w:rsidRPr="007F0A4B">
        <w:rPr>
          <w:rFonts w:ascii="宋体" w:hAnsi="宋体" w:hint="eastAsia"/>
          <w:szCs w:val="24"/>
        </w:rPr>
        <w:t xml:space="preserve">年 </w:t>
      </w:r>
      <w:r>
        <w:rPr>
          <w:rFonts w:ascii="宋体" w:hAnsi="宋体" w:hint="eastAsia"/>
          <w:szCs w:val="20"/>
        </w:rPr>
        <w:t>05</w:t>
      </w:r>
      <w:r w:rsidR="00B3116B" w:rsidRPr="007F0A4B">
        <w:rPr>
          <w:rFonts w:ascii="宋体" w:hAnsi="宋体" w:hint="eastAsia"/>
          <w:szCs w:val="24"/>
        </w:rPr>
        <w:t xml:space="preserve"> 月 </w:t>
      </w:r>
      <w:r>
        <w:rPr>
          <w:rFonts w:ascii="宋体" w:hAnsi="宋体" w:hint="eastAsia"/>
          <w:szCs w:val="20"/>
        </w:rPr>
        <w:t>25</w:t>
      </w:r>
      <w:r w:rsidR="00B3116B" w:rsidRPr="007F0A4B">
        <w:rPr>
          <w:rFonts w:ascii="宋体" w:hAnsi="宋体" w:hint="eastAsia"/>
          <w:szCs w:val="24"/>
        </w:rPr>
        <w:t>日</w:t>
      </w:r>
    </w:p>
    <w:p w:rsidR="00B3116B" w:rsidRPr="00234B87" w:rsidRDefault="00B3116B" w:rsidP="00B3116B">
      <w:pPr>
        <w:spacing w:line="400" w:lineRule="exact"/>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4" w:name="_Toc9065217"/>
      <w:bookmarkStart w:id="85" w:name="_Toc9283428"/>
      <w:r w:rsidRPr="00B84FDF">
        <w:rPr>
          <w:rFonts w:hint="eastAsia"/>
        </w:rPr>
        <w:lastRenderedPageBreak/>
        <w:t>附录</w:t>
      </w:r>
      <w:bookmarkEnd w:id="83"/>
      <w:bookmarkEnd w:id="84"/>
      <w:bookmarkEnd w:id="85"/>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86" w:name="_Toc294175618"/>
      <w:r w:rsidRPr="00FF2496">
        <w:rPr>
          <w:noProof/>
        </w:rPr>
        <w:lastRenderedPageBreak/>
        <w:drawing>
          <wp:anchor distT="0" distB="0" distL="114300" distR="114300" simplePos="0" relativeHeight="251661312" behindDoc="0" locked="0" layoutInCell="1" allowOverlap="1" wp14:anchorId="30AF8DDC" wp14:editId="59E1FD6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6"/>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33507B" w:rsidRDefault="0033507B" w:rsidP="0033507B">
      <w:pPr>
        <w:pStyle w:val="E"/>
        <w:spacing w:before="156" w:after="468"/>
      </w:pPr>
      <w:r>
        <w:lastRenderedPageBreak/>
        <w:t>附录-</w:t>
      </w:r>
      <w:r>
        <w:rPr>
          <w:rFonts w:hint="eastAsia"/>
        </w:rPr>
        <w:t>2</w:t>
      </w:r>
    </w:p>
    <w:p w:rsidR="0033507B" w:rsidRPr="0033507B" w:rsidRDefault="0033507B" w:rsidP="0033507B">
      <w:pPr>
        <w:pStyle w:val="Afc"/>
        <w:ind w:firstLine="480"/>
      </w:pPr>
      <w:r>
        <w:rPr>
          <w:rFonts w:hint="eastAsia"/>
        </w:rPr>
        <w:t>3.2节中将</w:t>
      </w:r>
    </w:p>
    <w:p w:rsidR="0033507B" w:rsidRDefault="0033507B" w:rsidP="0033507B">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c"/>
        <w:ind w:firstLine="480"/>
      </w:pPr>
      <w:r>
        <w:t>近似为，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c"/>
        <w:ind w:firstLine="480"/>
      </w:pPr>
      <w:r>
        <w:rPr>
          <w:rFonts w:hint="eastAsia"/>
        </w:rPr>
        <w:t>使用了如下推导过程，</w:t>
      </w:r>
    </w:p>
    <w:p w:rsidR="0033507B" w:rsidRPr="0033507B" w:rsidRDefault="0033507B" w:rsidP="0033507B">
      <m:oMathPara>
        <m:oMath>
          <m:r>
            <m:rPr>
              <m:sty m:val="p"/>
            </m:rPr>
            <w:rPr>
              <w:rFonts w:ascii="Cambria Math" w:hAnsi="Cambria Math"/>
            </w:rPr>
            <m:t>h</m:t>
          </m:r>
          <m:d>
            <m:dPr>
              <m:ctrlPr>
                <w:rPr>
                  <w:rFonts w:ascii="Cambria Math" w:hAnsi="Cambria Math"/>
                </w:rPr>
              </m:ctrlPr>
            </m:dPr>
            <m:e>
              <m:r>
                <m:rPr>
                  <m:sty m:val="p"/>
                </m:rPr>
                <w:rPr>
                  <w:rFonts w:ascii="Cambria Math" w:hAnsi="Cambria Math"/>
                </w:rPr>
                <m:t>x, y</m:t>
              </m:r>
            </m:e>
          </m:d>
          <m:r>
            <m:rPr>
              <m:sty m:val="p"/>
              <m:aln/>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den>
              </m:f>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1/H+</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H</m:t>
                  </m:r>
                </m:den>
              </m:f>
            </m:den>
          </m:f>
        </m:oMath>
      </m:oMathPara>
    </w:p>
    <w:p w:rsidR="0033507B" w:rsidRDefault="0033507B" w:rsidP="0033507B">
      <w:pPr>
        <w:pStyle w:val="Afc"/>
        <w:ind w:firstLineChars="0" w:firstLine="0"/>
      </w:pPr>
      <w:r>
        <w:rPr>
          <w:rFonts w:hint="eastAsia"/>
        </w:rPr>
        <w:t>当</w:t>
      </w:r>
      <m:oMath>
        <m:r>
          <m:rPr>
            <m:sty m:val="p"/>
          </m:rPr>
          <w:rPr>
            <w:rFonts w:ascii="Cambria Math" w:hAnsi="Cambria Math"/>
          </w:rPr>
          <m:t>H≫h</m:t>
        </m:r>
      </m:oMath>
      <w:r>
        <w:rPr>
          <w:rFonts w:hint="eastAsia"/>
        </w:rPr>
        <w:t>时，</w:t>
      </w:r>
      <m:oMath>
        <m:r>
          <m:rPr>
            <m:sty m:val="p"/>
          </m:rPr>
          <w:rPr>
            <w:rFonts w:ascii="Cambria Math" w:hAnsi="Cambria Math"/>
          </w:rPr>
          <m:t>1/H≈0</m:t>
        </m:r>
      </m:oMath>
      <w:r>
        <w:t>，故可以舍去。整理得出，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Pr="0033507B" w:rsidRDefault="0033507B" w:rsidP="0033507B">
      <w:pPr>
        <w:pStyle w:val="Afc"/>
        <w:ind w:firstLineChars="0" w:firstLine="0"/>
      </w:pPr>
    </w:p>
    <w:p w:rsidR="0033507B" w:rsidRPr="0033507B" w:rsidRDefault="0033507B" w:rsidP="0033507B">
      <w:pPr>
        <w:pStyle w:val="Afc"/>
        <w:ind w:firstLineChars="0" w:firstLine="0"/>
      </w:pPr>
      <w:r>
        <w:br w:type="page"/>
      </w:r>
    </w:p>
    <w:p w:rsidR="00FC642A" w:rsidRPr="00B616AA" w:rsidRDefault="00FC642A" w:rsidP="00F65E1B">
      <w:pPr>
        <w:rPr>
          <w:rFonts w:ascii="宋体" w:hAnsi="宋体"/>
          <w:b/>
          <w:color w:val="FF0000"/>
        </w:rPr>
      </w:pPr>
    </w:p>
    <w:sectPr w:rsidR="00FC642A" w:rsidRPr="00B616AA" w:rsidSect="00C45D09">
      <w:headerReference w:type="default" r:id="rId26"/>
      <w:footerReference w:type="default" r:id="rId27"/>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E1B" w:rsidRDefault="008A0E1B">
      <w:r>
        <w:separator/>
      </w:r>
    </w:p>
  </w:endnote>
  <w:endnote w:type="continuationSeparator" w:id="0">
    <w:p w:rsidR="008A0E1B" w:rsidRDefault="008A0E1B">
      <w:r>
        <w:continuationSeparator/>
      </w:r>
    </w:p>
  </w:endnote>
  <w:endnote w:id="1">
    <w:p w:rsidR="008A0E1B" w:rsidRDefault="008A0E1B">
      <w:pPr>
        <w:pStyle w:val="af3"/>
      </w:pPr>
      <w:r>
        <w:rPr>
          <w:rStyle w:val="af4"/>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8A0E1B" w:rsidRDefault="008A0E1B">
      <w:pPr>
        <w:pStyle w:val="af3"/>
      </w:pPr>
      <w:r>
        <w:rPr>
          <w:rStyle w:val="af4"/>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 w:id="3">
    <w:p w:rsidR="008A0E1B" w:rsidRDefault="008A0E1B">
      <w:pPr>
        <w:pStyle w:val="af3"/>
      </w:pPr>
      <w:r>
        <w:rPr>
          <w:rStyle w:val="af4"/>
        </w:rPr>
        <w:endnoteRef/>
      </w:r>
      <w:r>
        <w:t xml:space="preserve"> </w:t>
      </w:r>
      <w:r>
        <w:t>图</w:t>
      </w:r>
      <w:r>
        <w:rPr>
          <w:rFonts w:hint="eastAsia"/>
        </w:rPr>
        <w:t>4-a</w:t>
      </w:r>
      <w:r>
        <w:rPr>
          <w:rFonts w:hint="eastAsia"/>
        </w:rPr>
        <w:t>，</w:t>
      </w:r>
      <w:r>
        <w:rPr>
          <w:rFonts w:hint="eastAsia"/>
        </w:rPr>
        <w:t>b</w:t>
      </w:r>
      <w:r>
        <w:rPr>
          <w:rFonts w:hint="eastAsia"/>
        </w:rPr>
        <w:t>，</w:t>
      </w:r>
      <w:r>
        <w:rPr>
          <w:rFonts w:hint="eastAsia"/>
        </w:rPr>
        <w:t>c</w:t>
      </w:r>
      <w:r>
        <w:rPr>
          <w:rFonts w:hint="eastAsia"/>
        </w:rPr>
        <w:t>来自于维基百科莫尔条纹词条，可直接使用。来源网址：</w:t>
      </w:r>
      <w:hyperlink r:id="rId3" w:history="1">
        <w:r w:rsidRPr="000968AC">
          <w:rPr>
            <w:u w:val="single"/>
          </w:rPr>
          <w:t>https://en.wikipedia.org/wiki/Moir%C3%A9_pattern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1B" w:rsidRPr="004D7C9D" w:rsidRDefault="008A0E1B"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8A0E1B" w:rsidRDefault="008A0E1B">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1B" w:rsidRPr="00C45D09" w:rsidRDefault="008A0E1B"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39176B" w:rsidRPr="0039176B">
      <w:rPr>
        <w:noProof/>
        <w:sz w:val="21"/>
        <w:szCs w:val="21"/>
        <w:lang w:val="zh-CN"/>
      </w:rPr>
      <w:t>15</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E1B" w:rsidRDefault="008A0E1B">
      <w:r>
        <w:separator/>
      </w:r>
    </w:p>
  </w:footnote>
  <w:footnote w:type="continuationSeparator" w:id="0">
    <w:p w:rsidR="008A0E1B" w:rsidRDefault="008A0E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1B" w:rsidRPr="00C45D09" w:rsidRDefault="008A0E1B"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1D5A"/>
    <w:multiLevelType w:val="multilevel"/>
    <w:tmpl w:val="8F9259A4"/>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b/>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1EB7808"/>
    <w:multiLevelType w:val="multilevel"/>
    <w:tmpl w:val="257EBEBA"/>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4"/>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768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Saved&lt;record-ids&gt;&lt;item&gt;93&lt;/item&gt;&lt;item&gt;96&lt;/item&gt;&lt;item&gt;99&lt;/item&gt;&lt;item&gt;100&lt;/item&gt;&lt;item&gt;101&lt;/item&gt;&lt;item&gt;102&lt;/item&gt;&lt;item&gt;107&lt;/item&gt;&lt;item&gt;109&lt;/item&gt;&lt;item&gt;110&lt;/item&gt;&lt;item&gt;113&lt;/item&gt;&lt;item&gt;115&lt;/item&gt;&lt;item&gt;116&lt;/item&gt;&lt;item&gt;117&lt;/item&gt;&lt;item&gt;118&lt;/item&gt;&lt;item&gt;123&lt;/item&gt;&lt;item&gt;133&lt;/item&gt;&lt;item&gt;141&lt;/item&gt;&lt;item&gt;142&lt;/item&gt;&lt;item&gt;143&lt;/item&gt;&lt;/record-ids&gt;&lt;/item&gt;&lt;/Libraries&gt;"/>
  </w:docVars>
  <w:rsids>
    <w:rsidRoot w:val="00A27741"/>
    <w:rsid w:val="00000D45"/>
    <w:rsid w:val="00001F96"/>
    <w:rsid w:val="000023EF"/>
    <w:rsid w:val="00003509"/>
    <w:rsid w:val="00003531"/>
    <w:rsid w:val="000047E8"/>
    <w:rsid w:val="00006773"/>
    <w:rsid w:val="00007100"/>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3DD7"/>
    <w:rsid w:val="0002400F"/>
    <w:rsid w:val="00024482"/>
    <w:rsid w:val="00024FE1"/>
    <w:rsid w:val="0002518F"/>
    <w:rsid w:val="00026281"/>
    <w:rsid w:val="00026F9B"/>
    <w:rsid w:val="000272C5"/>
    <w:rsid w:val="0003032F"/>
    <w:rsid w:val="0003180F"/>
    <w:rsid w:val="00032A39"/>
    <w:rsid w:val="000330A0"/>
    <w:rsid w:val="00033351"/>
    <w:rsid w:val="000336EF"/>
    <w:rsid w:val="000342C4"/>
    <w:rsid w:val="00035264"/>
    <w:rsid w:val="00035A77"/>
    <w:rsid w:val="00035E50"/>
    <w:rsid w:val="00036CBF"/>
    <w:rsid w:val="000371A3"/>
    <w:rsid w:val="000371F3"/>
    <w:rsid w:val="000378E9"/>
    <w:rsid w:val="00040662"/>
    <w:rsid w:val="00042ABC"/>
    <w:rsid w:val="00043B4A"/>
    <w:rsid w:val="000447A3"/>
    <w:rsid w:val="00045310"/>
    <w:rsid w:val="000455EB"/>
    <w:rsid w:val="00050FEB"/>
    <w:rsid w:val="000529CB"/>
    <w:rsid w:val="0005483B"/>
    <w:rsid w:val="00054B1E"/>
    <w:rsid w:val="00054B84"/>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005E"/>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2539"/>
    <w:rsid w:val="0008318F"/>
    <w:rsid w:val="00083404"/>
    <w:rsid w:val="000851FF"/>
    <w:rsid w:val="00086460"/>
    <w:rsid w:val="00086B69"/>
    <w:rsid w:val="00086CCE"/>
    <w:rsid w:val="00086E25"/>
    <w:rsid w:val="000905ED"/>
    <w:rsid w:val="00090EF1"/>
    <w:rsid w:val="00091CD1"/>
    <w:rsid w:val="000944BF"/>
    <w:rsid w:val="00094745"/>
    <w:rsid w:val="00095174"/>
    <w:rsid w:val="00095658"/>
    <w:rsid w:val="0009640A"/>
    <w:rsid w:val="0009665E"/>
    <w:rsid w:val="000968AC"/>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20A"/>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0F749B"/>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278"/>
    <w:rsid w:val="0016658E"/>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4D1F"/>
    <w:rsid w:val="001A5CF6"/>
    <w:rsid w:val="001A5DD1"/>
    <w:rsid w:val="001A6B77"/>
    <w:rsid w:val="001A70C6"/>
    <w:rsid w:val="001B259C"/>
    <w:rsid w:val="001B36A4"/>
    <w:rsid w:val="001B4441"/>
    <w:rsid w:val="001B4606"/>
    <w:rsid w:val="001B5EC7"/>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5ABE"/>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523B"/>
    <w:rsid w:val="002772DF"/>
    <w:rsid w:val="002777B0"/>
    <w:rsid w:val="00281899"/>
    <w:rsid w:val="00281D40"/>
    <w:rsid w:val="00284311"/>
    <w:rsid w:val="002845C2"/>
    <w:rsid w:val="002848D0"/>
    <w:rsid w:val="00285386"/>
    <w:rsid w:val="00286F04"/>
    <w:rsid w:val="00287994"/>
    <w:rsid w:val="00287C81"/>
    <w:rsid w:val="0029093C"/>
    <w:rsid w:val="00290981"/>
    <w:rsid w:val="00290AB6"/>
    <w:rsid w:val="00291661"/>
    <w:rsid w:val="00292278"/>
    <w:rsid w:val="002925C2"/>
    <w:rsid w:val="00294582"/>
    <w:rsid w:val="002945AB"/>
    <w:rsid w:val="00295482"/>
    <w:rsid w:val="0029580C"/>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0F11"/>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CA5"/>
    <w:rsid w:val="00300D69"/>
    <w:rsid w:val="0030178E"/>
    <w:rsid w:val="00301954"/>
    <w:rsid w:val="00301FC7"/>
    <w:rsid w:val="00302229"/>
    <w:rsid w:val="00302232"/>
    <w:rsid w:val="0030406A"/>
    <w:rsid w:val="00304E0E"/>
    <w:rsid w:val="00304EBC"/>
    <w:rsid w:val="00305DB5"/>
    <w:rsid w:val="00307288"/>
    <w:rsid w:val="003075E0"/>
    <w:rsid w:val="00307BED"/>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507B"/>
    <w:rsid w:val="0033679B"/>
    <w:rsid w:val="00337050"/>
    <w:rsid w:val="003404B1"/>
    <w:rsid w:val="00340800"/>
    <w:rsid w:val="003416EF"/>
    <w:rsid w:val="00343C77"/>
    <w:rsid w:val="00343F13"/>
    <w:rsid w:val="0034517F"/>
    <w:rsid w:val="00345DF2"/>
    <w:rsid w:val="00345F7C"/>
    <w:rsid w:val="003470CE"/>
    <w:rsid w:val="00351976"/>
    <w:rsid w:val="00352854"/>
    <w:rsid w:val="003529D2"/>
    <w:rsid w:val="00352FC3"/>
    <w:rsid w:val="003536FF"/>
    <w:rsid w:val="00353C81"/>
    <w:rsid w:val="003540EB"/>
    <w:rsid w:val="00355D8B"/>
    <w:rsid w:val="00357131"/>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7C2"/>
    <w:rsid w:val="00371CCB"/>
    <w:rsid w:val="003736A1"/>
    <w:rsid w:val="0037414F"/>
    <w:rsid w:val="00374178"/>
    <w:rsid w:val="003748CA"/>
    <w:rsid w:val="00374CD2"/>
    <w:rsid w:val="0037523F"/>
    <w:rsid w:val="00375862"/>
    <w:rsid w:val="003767DD"/>
    <w:rsid w:val="0037707B"/>
    <w:rsid w:val="00377991"/>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76B"/>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28A6"/>
    <w:rsid w:val="003C5136"/>
    <w:rsid w:val="003C528D"/>
    <w:rsid w:val="003C6367"/>
    <w:rsid w:val="003C67FA"/>
    <w:rsid w:val="003C6F72"/>
    <w:rsid w:val="003C7BE6"/>
    <w:rsid w:val="003D0FF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4526"/>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50"/>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26D1"/>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B85"/>
    <w:rsid w:val="00474EA4"/>
    <w:rsid w:val="0047505A"/>
    <w:rsid w:val="0047523E"/>
    <w:rsid w:val="004759FC"/>
    <w:rsid w:val="00475A00"/>
    <w:rsid w:val="00476344"/>
    <w:rsid w:val="004773CC"/>
    <w:rsid w:val="00477468"/>
    <w:rsid w:val="00481B46"/>
    <w:rsid w:val="00482400"/>
    <w:rsid w:val="00482410"/>
    <w:rsid w:val="00484199"/>
    <w:rsid w:val="00486820"/>
    <w:rsid w:val="00486978"/>
    <w:rsid w:val="004871C9"/>
    <w:rsid w:val="00487E2C"/>
    <w:rsid w:val="00487F2A"/>
    <w:rsid w:val="00490689"/>
    <w:rsid w:val="00490C31"/>
    <w:rsid w:val="00490DAE"/>
    <w:rsid w:val="0049128E"/>
    <w:rsid w:val="0049149A"/>
    <w:rsid w:val="00493B4D"/>
    <w:rsid w:val="00495CD9"/>
    <w:rsid w:val="004961F8"/>
    <w:rsid w:val="00496F7B"/>
    <w:rsid w:val="004A0471"/>
    <w:rsid w:val="004A106F"/>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373"/>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0545"/>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4EB"/>
    <w:rsid w:val="0050354B"/>
    <w:rsid w:val="005037CA"/>
    <w:rsid w:val="00503AE7"/>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71F"/>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A2"/>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0CF"/>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195"/>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B99"/>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100"/>
    <w:rsid w:val="00625CBB"/>
    <w:rsid w:val="00626232"/>
    <w:rsid w:val="00626319"/>
    <w:rsid w:val="00627379"/>
    <w:rsid w:val="00627BF3"/>
    <w:rsid w:val="00630169"/>
    <w:rsid w:val="006309F5"/>
    <w:rsid w:val="00630F68"/>
    <w:rsid w:val="0063169D"/>
    <w:rsid w:val="00631E40"/>
    <w:rsid w:val="00632769"/>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5EED"/>
    <w:rsid w:val="006461FE"/>
    <w:rsid w:val="00646329"/>
    <w:rsid w:val="00646527"/>
    <w:rsid w:val="00646A9A"/>
    <w:rsid w:val="00647A29"/>
    <w:rsid w:val="0065170B"/>
    <w:rsid w:val="0065281B"/>
    <w:rsid w:val="006533FD"/>
    <w:rsid w:val="00653B18"/>
    <w:rsid w:val="00653D82"/>
    <w:rsid w:val="00655BF5"/>
    <w:rsid w:val="00655CD3"/>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2B"/>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6B87"/>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12D"/>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5F04"/>
    <w:rsid w:val="00726C7A"/>
    <w:rsid w:val="00730689"/>
    <w:rsid w:val="00732706"/>
    <w:rsid w:val="007328BD"/>
    <w:rsid w:val="0073297E"/>
    <w:rsid w:val="00732A39"/>
    <w:rsid w:val="0073397A"/>
    <w:rsid w:val="00733B87"/>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632"/>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916"/>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0F07"/>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3D59"/>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673"/>
    <w:rsid w:val="007D6E35"/>
    <w:rsid w:val="007D6FB4"/>
    <w:rsid w:val="007D7DD7"/>
    <w:rsid w:val="007E011C"/>
    <w:rsid w:val="007E1134"/>
    <w:rsid w:val="007E1329"/>
    <w:rsid w:val="007E214A"/>
    <w:rsid w:val="007E43AA"/>
    <w:rsid w:val="007E4A52"/>
    <w:rsid w:val="007E4C5B"/>
    <w:rsid w:val="007E4DA2"/>
    <w:rsid w:val="007E6D96"/>
    <w:rsid w:val="007E6FBB"/>
    <w:rsid w:val="007E70CF"/>
    <w:rsid w:val="007E7713"/>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116"/>
    <w:rsid w:val="0081073F"/>
    <w:rsid w:val="008107A8"/>
    <w:rsid w:val="00812359"/>
    <w:rsid w:val="008124A3"/>
    <w:rsid w:val="00813440"/>
    <w:rsid w:val="00813736"/>
    <w:rsid w:val="00815B14"/>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E9E"/>
    <w:rsid w:val="00863F60"/>
    <w:rsid w:val="008676E4"/>
    <w:rsid w:val="00867887"/>
    <w:rsid w:val="00867DC1"/>
    <w:rsid w:val="00867FF6"/>
    <w:rsid w:val="008705F7"/>
    <w:rsid w:val="008705FA"/>
    <w:rsid w:val="0087152C"/>
    <w:rsid w:val="00871688"/>
    <w:rsid w:val="00871A56"/>
    <w:rsid w:val="008724B7"/>
    <w:rsid w:val="00873DD9"/>
    <w:rsid w:val="0087423B"/>
    <w:rsid w:val="00874530"/>
    <w:rsid w:val="00874C25"/>
    <w:rsid w:val="00876724"/>
    <w:rsid w:val="00876B91"/>
    <w:rsid w:val="008770B2"/>
    <w:rsid w:val="008776E9"/>
    <w:rsid w:val="00877723"/>
    <w:rsid w:val="008779BF"/>
    <w:rsid w:val="00877FD0"/>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0E1B"/>
    <w:rsid w:val="008A4286"/>
    <w:rsid w:val="008A4F1E"/>
    <w:rsid w:val="008A5CE8"/>
    <w:rsid w:val="008A7B94"/>
    <w:rsid w:val="008A7F60"/>
    <w:rsid w:val="008B04D7"/>
    <w:rsid w:val="008B1409"/>
    <w:rsid w:val="008B2F8D"/>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11F"/>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1943"/>
    <w:rsid w:val="0095269F"/>
    <w:rsid w:val="009532D9"/>
    <w:rsid w:val="0095347E"/>
    <w:rsid w:val="00953E77"/>
    <w:rsid w:val="009560A9"/>
    <w:rsid w:val="00960709"/>
    <w:rsid w:val="00961777"/>
    <w:rsid w:val="00962CBC"/>
    <w:rsid w:val="00962F45"/>
    <w:rsid w:val="009631AB"/>
    <w:rsid w:val="00965C9F"/>
    <w:rsid w:val="00966405"/>
    <w:rsid w:val="00967396"/>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0439"/>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2416"/>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E7989"/>
    <w:rsid w:val="009E7B9C"/>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53BB"/>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1B5"/>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1B"/>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8E8"/>
    <w:rsid w:val="00A76C78"/>
    <w:rsid w:val="00A8000A"/>
    <w:rsid w:val="00A81AC3"/>
    <w:rsid w:val="00A81D34"/>
    <w:rsid w:val="00A85397"/>
    <w:rsid w:val="00A86DF1"/>
    <w:rsid w:val="00A86ED4"/>
    <w:rsid w:val="00A8787E"/>
    <w:rsid w:val="00A9018B"/>
    <w:rsid w:val="00A92115"/>
    <w:rsid w:val="00A92D39"/>
    <w:rsid w:val="00A92F46"/>
    <w:rsid w:val="00A94299"/>
    <w:rsid w:val="00A95094"/>
    <w:rsid w:val="00A95317"/>
    <w:rsid w:val="00A960E9"/>
    <w:rsid w:val="00A97D46"/>
    <w:rsid w:val="00AA012A"/>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142"/>
    <w:rsid w:val="00AC5F29"/>
    <w:rsid w:val="00AC6BCB"/>
    <w:rsid w:val="00AD029E"/>
    <w:rsid w:val="00AD043D"/>
    <w:rsid w:val="00AD0DBE"/>
    <w:rsid w:val="00AD2976"/>
    <w:rsid w:val="00AD2E10"/>
    <w:rsid w:val="00AD302A"/>
    <w:rsid w:val="00AD366D"/>
    <w:rsid w:val="00AD3C30"/>
    <w:rsid w:val="00AD472D"/>
    <w:rsid w:val="00AD4FBE"/>
    <w:rsid w:val="00AD52C8"/>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68F"/>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5E8C"/>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956"/>
    <w:rsid w:val="00BA1E06"/>
    <w:rsid w:val="00BA25AE"/>
    <w:rsid w:val="00BA48E9"/>
    <w:rsid w:val="00BA5271"/>
    <w:rsid w:val="00BA55F7"/>
    <w:rsid w:val="00BA5A3C"/>
    <w:rsid w:val="00BA5A7A"/>
    <w:rsid w:val="00BA676D"/>
    <w:rsid w:val="00BA6D1B"/>
    <w:rsid w:val="00BA7271"/>
    <w:rsid w:val="00BB003B"/>
    <w:rsid w:val="00BB0884"/>
    <w:rsid w:val="00BB0B3B"/>
    <w:rsid w:val="00BB1236"/>
    <w:rsid w:val="00BB13D5"/>
    <w:rsid w:val="00BB1641"/>
    <w:rsid w:val="00BB35A9"/>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18B"/>
    <w:rsid w:val="00C042DC"/>
    <w:rsid w:val="00C047CC"/>
    <w:rsid w:val="00C05B47"/>
    <w:rsid w:val="00C05C3E"/>
    <w:rsid w:val="00C05F22"/>
    <w:rsid w:val="00C06793"/>
    <w:rsid w:val="00C070C7"/>
    <w:rsid w:val="00C10080"/>
    <w:rsid w:val="00C110E1"/>
    <w:rsid w:val="00C11B3E"/>
    <w:rsid w:val="00C120A0"/>
    <w:rsid w:val="00C129ED"/>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2E3"/>
    <w:rsid w:val="00C337E4"/>
    <w:rsid w:val="00C33BD0"/>
    <w:rsid w:val="00C33D89"/>
    <w:rsid w:val="00C33ED6"/>
    <w:rsid w:val="00C35F0B"/>
    <w:rsid w:val="00C37EB7"/>
    <w:rsid w:val="00C40B3F"/>
    <w:rsid w:val="00C41111"/>
    <w:rsid w:val="00C414C6"/>
    <w:rsid w:val="00C4203A"/>
    <w:rsid w:val="00C423E7"/>
    <w:rsid w:val="00C42E0A"/>
    <w:rsid w:val="00C4515B"/>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19"/>
    <w:rsid w:val="00C636FA"/>
    <w:rsid w:val="00C63926"/>
    <w:rsid w:val="00C6394D"/>
    <w:rsid w:val="00C6455E"/>
    <w:rsid w:val="00C65798"/>
    <w:rsid w:val="00C67635"/>
    <w:rsid w:val="00C67844"/>
    <w:rsid w:val="00C70036"/>
    <w:rsid w:val="00C70FE0"/>
    <w:rsid w:val="00C712F8"/>
    <w:rsid w:val="00C71CC9"/>
    <w:rsid w:val="00C71F97"/>
    <w:rsid w:val="00C72ECD"/>
    <w:rsid w:val="00C73078"/>
    <w:rsid w:val="00C736B5"/>
    <w:rsid w:val="00C73759"/>
    <w:rsid w:val="00C747B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5CC1"/>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0B7D"/>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39F"/>
    <w:rsid w:val="00CD184E"/>
    <w:rsid w:val="00CD198C"/>
    <w:rsid w:val="00CD1B2E"/>
    <w:rsid w:val="00CD255D"/>
    <w:rsid w:val="00CD288D"/>
    <w:rsid w:val="00CD3DE1"/>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62E"/>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5629"/>
    <w:rsid w:val="00D279BD"/>
    <w:rsid w:val="00D27E47"/>
    <w:rsid w:val="00D30065"/>
    <w:rsid w:val="00D30168"/>
    <w:rsid w:val="00D31B40"/>
    <w:rsid w:val="00D32126"/>
    <w:rsid w:val="00D32141"/>
    <w:rsid w:val="00D329AB"/>
    <w:rsid w:val="00D33D1C"/>
    <w:rsid w:val="00D34543"/>
    <w:rsid w:val="00D3669E"/>
    <w:rsid w:val="00D37097"/>
    <w:rsid w:val="00D401B8"/>
    <w:rsid w:val="00D40201"/>
    <w:rsid w:val="00D40202"/>
    <w:rsid w:val="00D40C69"/>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5D23"/>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078"/>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A76D8"/>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2F35"/>
    <w:rsid w:val="00DD33CC"/>
    <w:rsid w:val="00DD4417"/>
    <w:rsid w:val="00DD4CE3"/>
    <w:rsid w:val="00DD5B6A"/>
    <w:rsid w:val="00DD61CD"/>
    <w:rsid w:val="00DD620F"/>
    <w:rsid w:val="00DD68B3"/>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5AEC"/>
    <w:rsid w:val="00E26C67"/>
    <w:rsid w:val="00E27707"/>
    <w:rsid w:val="00E30D0C"/>
    <w:rsid w:val="00E328E8"/>
    <w:rsid w:val="00E342F3"/>
    <w:rsid w:val="00E343B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2E6D"/>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3C82"/>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A57D8"/>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1835"/>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3856"/>
    <w:rsid w:val="00F14C9E"/>
    <w:rsid w:val="00F15943"/>
    <w:rsid w:val="00F15AC5"/>
    <w:rsid w:val="00F15BA3"/>
    <w:rsid w:val="00F16145"/>
    <w:rsid w:val="00F1645D"/>
    <w:rsid w:val="00F17333"/>
    <w:rsid w:val="00F20AE6"/>
    <w:rsid w:val="00F21F60"/>
    <w:rsid w:val="00F226BF"/>
    <w:rsid w:val="00F23852"/>
    <w:rsid w:val="00F23DA6"/>
    <w:rsid w:val="00F24060"/>
    <w:rsid w:val="00F259F0"/>
    <w:rsid w:val="00F25A9B"/>
    <w:rsid w:val="00F2763C"/>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35226"/>
    <w:rsid w:val="00F4033B"/>
    <w:rsid w:val="00F405BA"/>
    <w:rsid w:val="00F406A0"/>
    <w:rsid w:val="00F4085A"/>
    <w:rsid w:val="00F409C4"/>
    <w:rsid w:val="00F415C3"/>
    <w:rsid w:val="00F41D82"/>
    <w:rsid w:val="00F42121"/>
    <w:rsid w:val="00F422F3"/>
    <w:rsid w:val="00F42492"/>
    <w:rsid w:val="00F432B9"/>
    <w:rsid w:val="00F44049"/>
    <w:rsid w:val="00F44507"/>
    <w:rsid w:val="00F44A88"/>
    <w:rsid w:val="00F455EC"/>
    <w:rsid w:val="00F4621B"/>
    <w:rsid w:val="00F462FB"/>
    <w:rsid w:val="00F4777D"/>
    <w:rsid w:val="00F50F06"/>
    <w:rsid w:val="00F5342B"/>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0FC7"/>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A1956"/>
    <w:pPr>
      <w:widowControl w:val="0"/>
      <w:spacing w:line="300" w:lineRule="auto"/>
      <w:jc w:val="center"/>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A1956"/>
    <w:pPr>
      <w:widowControl w:val="0"/>
      <w:spacing w:line="300" w:lineRule="auto"/>
      <w:jc w:val="center"/>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1970">
      <w:bodyDiv w:val="1"/>
      <w:marLeft w:val="0"/>
      <w:marRight w:val="0"/>
      <w:marTop w:val="0"/>
      <w:marBottom w:val="0"/>
      <w:divBdr>
        <w:top w:val="none" w:sz="0" w:space="0" w:color="auto"/>
        <w:left w:val="none" w:sz="0" w:space="0" w:color="auto"/>
        <w:bottom w:val="none" w:sz="0" w:space="0" w:color="auto"/>
        <w:right w:val="none" w:sz="0" w:space="0" w:color="auto"/>
      </w:divBdr>
    </w:div>
    <w:div w:id="349725557">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760108572">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902177643">
      <w:bodyDiv w:val="1"/>
      <w:marLeft w:val="0"/>
      <w:marRight w:val="0"/>
      <w:marTop w:val="0"/>
      <w:marBottom w:val="0"/>
      <w:divBdr>
        <w:top w:val="none" w:sz="0" w:space="0" w:color="auto"/>
        <w:left w:val="none" w:sz="0" w:space="0" w:color="auto"/>
        <w:bottom w:val="none" w:sz="0" w:space="0" w:color="auto"/>
        <w:right w:val="none" w:sz="0" w:space="0" w:color="auto"/>
      </w:divBdr>
    </w:div>
    <w:div w:id="1369063988">
      <w:bodyDiv w:val="1"/>
      <w:marLeft w:val="0"/>
      <w:marRight w:val="0"/>
      <w:marTop w:val="0"/>
      <w:marBottom w:val="0"/>
      <w:divBdr>
        <w:top w:val="none" w:sz="0" w:space="0" w:color="auto"/>
        <w:left w:val="none" w:sz="0" w:space="0" w:color="auto"/>
        <w:bottom w:val="none" w:sz="0" w:space="0" w:color="auto"/>
        <w:right w:val="none" w:sz="0" w:space="0" w:color="auto"/>
      </w:divBdr>
    </w:div>
    <w:div w:id="1372539605">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562131055">
      <w:bodyDiv w:val="1"/>
      <w:marLeft w:val="0"/>
      <w:marRight w:val="0"/>
      <w:marTop w:val="0"/>
      <w:marBottom w:val="0"/>
      <w:divBdr>
        <w:top w:val="none" w:sz="0" w:space="0" w:color="auto"/>
        <w:left w:val="none" w:sz="0" w:space="0" w:color="auto"/>
        <w:bottom w:val="none" w:sz="0" w:space="0" w:color="auto"/>
        <w:right w:val="none" w:sz="0" w:space="0" w:color="auto"/>
      </w:divBdr>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1851021065">
      <w:bodyDiv w:val="1"/>
      <w:marLeft w:val="0"/>
      <w:marRight w:val="0"/>
      <w:marTop w:val="0"/>
      <w:marBottom w:val="0"/>
      <w:divBdr>
        <w:top w:val="none" w:sz="0" w:space="0" w:color="auto"/>
        <w:left w:val="none" w:sz="0" w:space="0" w:color="auto"/>
        <w:bottom w:val="none" w:sz="0" w:space="0" w:color="auto"/>
        <w:right w:val="none" w:sz="0" w:space="0" w:color="auto"/>
      </w:divBdr>
    </w:div>
    <w:div w:id="1859540119">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 w:id="2093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Moir%C3%A9_pattern" TargetMode="External"/><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01C34-8F9B-41EE-B95F-C8C592DB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35</Pages>
  <Words>8027</Words>
  <Characters>27865</Characters>
  <Application>Microsoft Office Word</Application>
  <DocSecurity>0</DocSecurity>
  <Lines>232</Lines>
  <Paragraphs>71</Paragraphs>
  <ScaleCrop>false</ScaleCrop>
  <Company>www.ftpdown.com</Company>
  <LinksUpToDate>false</LinksUpToDate>
  <CharactersWithSpaces>35821</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User</dc:creator>
  <cp:keywords/>
  <cp:lastModifiedBy>xb21cn</cp:lastModifiedBy>
  <cp:revision>26</cp:revision>
  <cp:lastPrinted>2019-05-19T10:38:00Z</cp:lastPrinted>
  <dcterms:created xsi:type="dcterms:W3CDTF">2019-05-20T01:37:00Z</dcterms:created>
  <dcterms:modified xsi:type="dcterms:W3CDTF">2019-05-20T21:37:00Z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