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690A2" w14:textId="77777777" w:rsidR="009722B2" w:rsidRPr="009722B2" w:rsidRDefault="009722B2" w:rsidP="009722B2">
      <w:pPr>
        <w:jc w:val="right"/>
        <w:rPr>
          <w:rFonts w:ascii="Times New Roman" w:eastAsia="Times New Roman" w:hAnsi="Times New Roman" w:cs="Times New Roman"/>
          <w:b/>
          <w:bCs/>
        </w:rPr>
      </w:pPr>
      <w:r w:rsidRPr="009722B2">
        <w:rPr>
          <w:rFonts w:ascii="Times New Roman" w:eastAsia="Times New Roman" w:hAnsi="Times New Roman" w:cs="Times New Roman"/>
          <w:b/>
          <w:bCs/>
        </w:rPr>
        <w:t>6.1. Time Complexity of Nearest Neighbor</w:t>
      </w:r>
    </w:p>
    <w:p w14:paraId="54B75B7C" w14:textId="5E946381" w:rsidR="009722B2" w:rsidRPr="00D70922" w:rsidRDefault="009722B2" w:rsidP="009722B2">
      <w:pPr>
        <w:jc w:val="right"/>
        <w:rPr>
          <w:rFonts w:eastAsia="Times New Roman" w:cs="Times New Roman"/>
        </w:rPr>
      </w:pPr>
      <w:r w:rsidRPr="00D70922">
        <w:rPr>
          <w:rFonts w:eastAsia="Times New Roman" w:cs="Times New Roman"/>
        </w:rPr>
        <w:t xml:space="preserve">The Nearest Neighbor algorithm operates on a greedy approach. For a dataset of n locations, the algorithm iterates through all unvisited nodes to find the closest one. This requires an outer loop running </w:t>
      </w:r>
      <w:r w:rsidR="001E0057" w:rsidRPr="00D70922">
        <w:rPr>
          <w:rFonts w:eastAsia="Times New Roman" w:cs="Times New Roman"/>
        </w:rPr>
        <w:t xml:space="preserve">n </w:t>
      </w:r>
      <w:r w:rsidRPr="00D70922">
        <w:rPr>
          <w:rFonts w:eastAsia="Times New Roman" w:cs="Times New Roman"/>
        </w:rPr>
        <w:t xml:space="preserve">times and an inner lookup running up to n times, resulting in a theoretical time complexity </w:t>
      </w:r>
      <w:r w:rsidR="001E0057" w:rsidRPr="00D70922">
        <w:rPr>
          <w:rFonts w:eastAsia="Times New Roman" w:cs="Times New Roman"/>
        </w:rPr>
        <w:t>of T</w:t>
      </w:r>
      <w:r w:rsidRPr="00D70922">
        <w:rPr>
          <w:rFonts w:eastAsia="Times New Roman" w:cs="Times New Roman"/>
        </w:rPr>
        <w:t xml:space="preserve">(n) = </w:t>
      </w:r>
      <m:oMath>
        <m:sSub>
          <m:sSubPr>
            <m:ctrlPr>
              <w:rPr>
                <w:rFonts w:ascii="Cambria Math" w:eastAsia="Times New Roman" w:hAnsi="Cambria Math" w:cs="Times New Roman"/>
                <w:i/>
              </w:rPr>
            </m:ctrlPr>
          </m:sSubPr>
          <m:e>
            <m:r>
              <w:rPr>
                <w:rFonts w:ascii="Cambria Math" w:eastAsia="Times New Roman" w:hAnsi="Cambria Math" w:cs="Times New Roman"/>
              </w:rPr>
              <m:t>c</m:t>
            </m:r>
          </m:e>
          <m:sub>
            <m:r>
              <w:rPr>
                <w:rFonts w:ascii="Cambria Math" w:eastAsia="Times New Roman" w:hAnsi="Cambria Math" w:cs="Times New Roman"/>
              </w:rPr>
              <m:t>.</m:t>
            </m:r>
          </m:sub>
        </m:sSub>
        <m:sSup>
          <m:sSupPr>
            <m:ctrlPr>
              <w:rPr>
                <w:rFonts w:ascii="Cambria Math" w:eastAsia="Times New Roman" w:hAnsi="Cambria Math" w:cs="Times New Roman"/>
                <w:i/>
              </w:rPr>
            </m:ctrlPr>
          </m:sSupPr>
          <m:e>
            <m:r>
              <w:rPr>
                <w:rFonts w:ascii="Cambria Math" w:eastAsia="Times New Roman" w:hAnsi="Cambria Math" w:cs="Times New Roman"/>
              </w:rPr>
              <m:t>n</m:t>
            </m:r>
          </m:e>
          <m:sup>
            <m:r>
              <w:rPr>
                <w:rFonts w:ascii="Cambria Math" w:eastAsia="Times New Roman" w:hAnsi="Cambria Math" w:cs="Times New Roman"/>
              </w:rPr>
              <m:t>2</m:t>
            </m:r>
          </m:sup>
        </m:sSup>
      </m:oMath>
      <w:r w:rsidRPr="00D70922">
        <w:rPr>
          <w:rFonts w:eastAsia="Times New Roman" w:cs="Times New Roman"/>
        </w:rPr>
        <w:t xml:space="preserve"> </w:t>
      </w:r>
      <w:r w:rsidR="00D70922">
        <w:rPr>
          <w:rFonts w:eastAsia="Times New Roman" w:cs="Times New Roman"/>
        </w:rPr>
        <w:t>,</w:t>
      </w:r>
      <w:r w:rsidRPr="00D70922">
        <w:rPr>
          <w:rFonts w:eastAsia="Times New Roman" w:cs="Times New Roman"/>
        </w:rPr>
        <w:t xml:space="preserve">which belongs to </w:t>
      </w:r>
      <m:oMath>
        <m:r>
          <w:rPr>
            <w:rFonts w:ascii="Cambria Math" w:eastAsia="Times New Roman" w:hAnsi="Cambria Math" w:cs="Times New Roman"/>
          </w:rPr>
          <m:t>O</m:t>
        </m:r>
        <m:d>
          <m:dPr>
            <m:ctrlPr>
              <w:rPr>
                <w:rFonts w:ascii="Cambria Math" w:eastAsia="Times New Roman" w:hAnsi="Cambria Math" w:cs="Times New Roman"/>
                <w:i/>
              </w:rPr>
            </m:ctrlPr>
          </m:dPr>
          <m:e>
            <m:sSup>
              <m:sSupPr>
                <m:ctrlPr>
                  <w:rPr>
                    <w:rFonts w:ascii="Cambria Math" w:eastAsia="Times New Roman" w:hAnsi="Cambria Math" w:cs="Times New Roman"/>
                    <w:i/>
                  </w:rPr>
                </m:ctrlPr>
              </m:sSupPr>
              <m:e>
                <m:r>
                  <w:rPr>
                    <w:rFonts w:ascii="Cambria Math" w:eastAsia="Times New Roman" w:hAnsi="Cambria Math" w:cs="Times New Roman"/>
                  </w:rPr>
                  <m:t>n</m:t>
                </m:r>
              </m:e>
              <m:sup>
                <m:r>
                  <w:rPr>
                    <w:rFonts w:ascii="Cambria Math" w:eastAsia="Times New Roman" w:hAnsi="Cambria Math" w:cs="Times New Roman"/>
                  </w:rPr>
                  <m:t>2</m:t>
                </m:r>
              </m:sup>
            </m:sSup>
          </m:e>
        </m:d>
      </m:oMath>
      <w:r w:rsidRPr="00D70922">
        <w:rPr>
          <w:rFonts w:eastAsia="Times New Roman" w:cs="Times New Roman"/>
        </w:rPr>
        <w:t>.</w:t>
      </w:r>
    </w:p>
    <w:p w14:paraId="193D8C93" w14:textId="77777777" w:rsidR="009722B2" w:rsidRPr="009722B2" w:rsidRDefault="009722B2" w:rsidP="009722B2">
      <w:pPr>
        <w:jc w:val="right"/>
        <w:rPr>
          <w:rFonts w:ascii="Times New Roman" w:eastAsia="Times New Roman" w:hAnsi="Times New Roman" w:cs="Times New Roman"/>
          <w:b/>
          <w:bCs/>
        </w:rPr>
      </w:pPr>
      <w:r w:rsidRPr="009722B2">
        <w:rPr>
          <w:rFonts w:ascii="Times New Roman" w:eastAsia="Times New Roman" w:hAnsi="Times New Roman" w:cs="Times New Roman"/>
          <w:b/>
          <w:bCs/>
        </w:rPr>
        <w:t>6.2. Time Complexity of Dynamic Programming</w:t>
      </w:r>
    </w:p>
    <w:p w14:paraId="6946A5C9" w14:textId="4EF16760" w:rsidR="009722B2" w:rsidRPr="00D70922" w:rsidRDefault="009722B2" w:rsidP="009722B2">
      <w:pPr>
        <w:jc w:val="right"/>
        <w:rPr>
          <w:rFonts w:eastAsia="Times New Roman" w:cs="Times New Roman"/>
        </w:rPr>
      </w:pPr>
      <w:r w:rsidRPr="00D70922">
        <w:rPr>
          <w:rFonts w:eastAsia="Times New Roman" w:cs="Times New Roman"/>
        </w:rPr>
        <w:t>The Held-Karp algorithm solves the TSP exactly using memoization. It evaluates all possible subsets of vertices. The number of sub-problems is defined by</w:t>
      </w:r>
      <m:oMath>
        <m:r>
          <w:rPr>
            <w:rFonts w:ascii="Cambria Math" w:eastAsia="Times New Roman" w:hAnsi="Cambria Math" w:cs="Times New Roman"/>
          </w:rPr>
          <m:t xml:space="preserve"> n.</m:t>
        </m:r>
        <m:sSup>
          <m:sSupPr>
            <m:ctrlPr>
              <w:rPr>
                <w:rFonts w:ascii="Cambria Math" w:eastAsia="Times New Roman" w:hAnsi="Cambria Math" w:cs="Times New Roman"/>
                <w:i/>
              </w:rPr>
            </m:ctrlPr>
          </m:sSupPr>
          <m:e>
            <m:r>
              <w:rPr>
                <w:rFonts w:ascii="Cambria Math" w:eastAsia="Times New Roman" w:hAnsi="Cambria Math" w:cs="Times New Roman"/>
              </w:rPr>
              <m:t>2</m:t>
            </m:r>
          </m:e>
          <m:sup>
            <m:r>
              <w:rPr>
                <w:rFonts w:ascii="Cambria Math" w:eastAsia="Times New Roman" w:hAnsi="Cambria Math" w:cs="Times New Roman"/>
              </w:rPr>
              <m:t>n</m:t>
            </m:r>
          </m:sup>
        </m:sSup>
      </m:oMath>
      <w:r w:rsidRPr="00D70922">
        <w:rPr>
          <w:rFonts w:eastAsia="Times New Roman" w:cs="Times New Roman"/>
        </w:rPr>
        <w:t>, and solving each sub-problem takes O(n) time. Therefore, the total time complexity is T(n) =</w:t>
      </w:r>
      <w:r w:rsidR="00D70922" w:rsidRPr="00D70922">
        <w:rPr>
          <w:rFonts w:eastAsia="Times New Roman" w:cs="Times New Roman"/>
        </w:rPr>
        <w:t xml:space="preserve"> </w:t>
      </w:r>
      <m:oMath>
        <m:r>
          <w:rPr>
            <w:rFonts w:ascii="Cambria Math" w:eastAsia="Times New Roman" w:hAnsi="Cambria Math" w:cs="Times New Roman"/>
          </w:rPr>
          <m:t>C.</m:t>
        </m:r>
        <m:sSup>
          <m:sSupPr>
            <m:ctrlPr>
              <w:rPr>
                <w:rFonts w:ascii="Cambria Math" w:eastAsia="Times New Roman" w:hAnsi="Cambria Math" w:cs="Times New Roman"/>
                <w:i/>
              </w:rPr>
            </m:ctrlPr>
          </m:sSupPr>
          <m:e>
            <m:r>
              <w:rPr>
                <w:rFonts w:ascii="Cambria Math" w:eastAsia="Times New Roman" w:hAnsi="Cambria Math" w:cs="Times New Roman"/>
              </w:rPr>
              <m:t>n</m:t>
            </m:r>
          </m:e>
          <m:sup>
            <m:r>
              <w:rPr>
                <w:rFonts w:ascii="Cambria Math" w:eastAsia="Times New Roman" w:hAnsi="Cambria Math" w:cs="Times New Roman"/>
              </w:rPr>
              <m:t>2</m:t>
            </m:r>
          </m:sup>
        </m:sSup>
        <m:sSup>
          <m:sSupPr>
            <m:ctrlPr>
              <w:rPr>
                <w:rFonts w:ascii="Cambria Math" w:eastAsia="Times New Roman" w:hAnsi="Cambria Math" w:cs="Times New Roman"/>
                <w:i/>
              </w:rPr>
            </m:ctrlPr>
          </m:sSupPr>
          <m:e>
            <m:r>
              <w:rPr>
                <w:rFonts w:ascii="Cambria Math" w:eastAsia="Times New Roman" w:hAnsi="Cambria Math" w:cs="Times New Roman"/>
              </w:rPr>
              <m:t>2</m:t>
            </m:r>
          </m:e>
          <m:sup>
            <m:r>
              <w:rPr>
                <w:rFonts w:ascii="Cambria Math" w:eastAsia="Times New Roman" w:hAnsi="Cambria Math" w:cs="Times New Roman"/>
              </w:rPr>
              <m:t>n</m:t>
            </m:r>
          </m:sup>
        </m:sSup>
      </m:oMath>
      <w:r w:rsidRPr="00D70922">
        <w:rPr>
          <w:rFonts w:eastAsia="Times New Roman" w:cs="Times New Roman"/>
        </w:rPr>
        <w:t xml:space="preserve"> , which belongs to </w:t>
      </w:r>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sSup>
              <m:sSupPr>
                <m:ctrlPr>
                  <w:rPr>
                    <w:rFonts w:ascii="Cambria Math" w:hAnsi="Cambria Math"/>
                    <w:i/>
                  </w:rPr>
                </m:ctrlPr>
              </m:sSupPr>
              <m:e>
                <m:r>
                  <w:rPr>
                    <w:rFonts w:ascii="Cambria Math" w:hAnsi="Cambria Math"/>
                  </w:rPr>
                  <m:t>2</m:t>
                </m:r>
              </m:e>
              <m:sup>
                <m:r>
                  <w:rPr>
                    <w:rFonts w:ascii="Cambria Math" w:hAnsi="Cambria Math"/>
                  </w:rPr>
                  <m:t>n</m:t>
                </m:r>
              </m:sup>
            </m:sSup>
          </m:e>
        </m:d>
      </m:oMath>
    </w:p>
    <w:p w14:paraId="56530DAC" w14:textId="77777777" w:rsidR="009722B2" w:rsidRPr="009722B2" w:rsidRDefault="009722B2" w:rsidP="009722B2">
      <w:pPr>
        <w:jc w:val="right"/>
        <w:rPr>
          <w:rFonts w:ascii="Times New Roman" w:eastAsia="Times New Roman" w:hAnsi="Times New Roman" w:cs="Times New Roman"/>
          <w:b/>
          <w:bCs/>
        </w:rPr>
      </w:pPr>
      <w:r w:rsidRPr="009722B2">
        <w:rPr>
          <w:rFonts w:ascii="Times New Roman" w:eastAsia="Times New Roman" w:hAnsi="Times New Roman" w:cs="Times New Roman"/>
          <w:b/>
          <w:bCs/>
        </w:rPr>
        <w:t>6.3. Space Complexity</w:t>
      </w:r>
    </w:p>
    <w:p w14:paraId="4B4070C7" w14:textId="6E1924FE" w:rsidR="009722B2" w:rsidRPr="00D70922" w:rsidRDefault="009722B2" w:rsidP="009722B2">
      <w:pPr>
        <w:jc w:val="right"/>
        <w:rPr>
          <w:rFonts w:eastAsia="Times New Roman" w:cs="Times New Roman"/>
        </w:rPr>
      </w:pPr>
      <w:r w:rsidRPr="00D70922">
        <w:rPr>
          <w:rFonts w:eastAsia="Times New Roman" w:cs="Times New Roman"/>
        </w:rPr>
        <w:t xml:space="preserve">For the Nearest Neighbor, the space complexity is O(n) as it only requires storing the coordinate arrays. Conversely, the Dynamic Programming approach requires storing the lookup table for memoization, resulting in an exponential space complexity of </w:t>
      </w:r>
      <m:oMath>
        <m:r>
          <w:rPr>
            <w:rFonts w:ascii="Cambria Math" w:eastAsia="Times New Roman" w:hAnsi="Cambria Math" w:cs="Times New Roman"/>
          </w:rPr>
          <m:t>O</m:t>
        </m:r>
        <m:d>
          <m:dPr>
            <m:ctrlPr>
              <w:rPr>
                <w:rFonts w:ascii="Cambria Math" w:eastAsia="Times New Roman" w:hAnsi="Cambria Math" w:cs="Times New Roman"/>
                <w:i/>
              </w:rPr>
            </m:ctrlPr>
          </m:dPr>
          <m:e>
            <m:r>
              <w:rPr>
                <w:rFonts w:ascii="Cambria Math" w:eastAsia="Times New Roman" w:hAnsi="Cambria Math" w:cs="Times New Roman"/>
              </w:rPr>
              <m:t>n</m:t>
            </m:r>
            <m:sSup>
              <m:sSupPr>
                <m:ctrlPr>
                  <w:rPr>
                    <w:rFonts w:ascii="Cambria Math" w:eastAsia="Times New Roman" w:hAnsi="Cambria Math" w:cs="Times New Roman"/>
                    <w:i/>
                  </w:rPr>
                </m:ctrlPr>
              </m:sSupPr>
              <m:e>
                <m:r>
                  <w:rPr>
                    <w:rFonts w:ascii="Cambria Math" w:eastAsia="Times New Roman" w:hAnsi="Cambria Math" w:cs="Times New Roman"/>
                  </w:rPr>
                  <m:t>2</m:t>
                </m:r>
              </m:e>
              <m:sup>
                <m:r>
                  <w:rPr>
                    <w:rFonts w:ascii="Cambria Math" w:eastAsia="Times New Roman" w:hAnsi="Cambria Math" w:cs="Times New Roman"/>
                  </w:rPr>
                  <m:t>n</m:t>
                </m:r>
              </m:sup>
            </m:sSup>
          </m:e>
        </m:d>
      </m:oMath>
      <w:r w:rsidRPr="00D70922">
        <w:rPr>
          <w:rFonts w:eastAsia="Times New Roman" w:cs="Times New Roman"/>
        </w:rPr>
        <w:t>.</w:t>
      </w:r>
    </w:p>
    <w:p w14:paraId="234CC12B" w14:textId="77777777" w:rsidR="009722B2" w:rsidRDefault="009722B2" w:rsidP="009722B2">
      <w:pPr>
        <w:jc w:val="right"/>
        <w:rPr>
          <w:rFonts w:ascii="Times New Roman" w:eastAsia="Times New Roman" w:hAnsi="Times New Roman" w:cs="Times New Roman"/>
          <w:b/>
          <w:bCs/>
        </w:rPr>
      </w:pPr>
    </w:p>
    <w:p w14:paraId="6FCDAB32" w14:textId="77777777" w:rsidR="00D70922" w:rsidRDefault="00D70922" w:rsidP="009722B2">
      <w:pPr>
        <w:jc w:val="right"/>
        <w:rPr>
          <w:rFonts w:ascii="Times New Roman" w:eastAsia="Times New Roman" w:hAnsi="Times New Roman" w:cs="Times New Roman"/>
          <w:b/>
          <w:bCs/>
        </w:rPr>
      </w:pPr>
    </w:p>
    <w:p w14:paraId="2CC50152" w14:textId="77777777" w:rsidR="00D70922" w:rsidRDefault="00D70922" w:rsidP="009722B2">
      <w:pPr>
        <w:jc w:val="right"/>
        <w:rPr>
          <w:rFonts w:ascii="Times New Roman" w:eastAsia="Times New Roman" w:hAnsi="Times New Roman" w:cs="Times New Roman"/>
          <w:b/>
          <w:bCs/>
        </w:rPr>
      </w:pPr>
    </w:p>
    <w:p w14:paraId="01B34267" w14:textId="77777777" w:rsidR="00D70922" w:rsidRPr="00D70922" w:rsidRDefault="00D70922" w:rsidP="009722B2">
      <w:pPr>
        <w:jc w:val="right"/>
        <w:rPr>
          <w:rFonts w:ascii="Times New Roman" w:eastAsia="Times New Roman" w:hAnsi="Times New Roman" w:cs="Times New Roman"/>
          <w:b/>
          <w:bCs/>
        </w:rPr>
      </w:pPr>
    </w:p>
    <w:p w14:paraId="33AE24C6" w14:textId="49CB9CD7" w:rsidR="00B95B4D" w:rsidRDefault="002A1C87" w:rsidP="009722B2">
      <w:pPr>
        <w:jc w:val="right"/>
        <w:rPr>
          <w:rFonts w:ascii="Times New Roman" w:eastAsia="Times New Roman" w:hAnsi="Times New Roman" w:cs="Times New Roman"/>
          <w:b/>
          <w:bCs/>
        </w:rPr>
      </w:pPr>
      <w:r>
        <w:rPr>
          <w:rFonts w:ascii="Times New Roman" w:eastAsia="Times New Roman" w:hAnsi="Times New Roman" w:cs="Times New Roman"/>
          <w:b/>
          <w:bCs/>
        </w:rPr>
        <w:t>7.</w:t>
      </w:r>
      <w:r w:rsidRPr="4A3FD4E7">
        <w:rPr>
          <w:rFonts w:ascii="Times New Roman" w:eastAsia="Times New Roman" w:hAnsi="Times New Roman" w:cs="Times New Roman"/>
          <w:b/>
          <w:bCs/>
        </w:rPr>
        <w:t>Experimental Results &amp; Comparative Analysis</w:t>
      </w:r>
    </w:p>
    <w:p w14:paraId="03FB91C1" w14:textId="77777777" w:rsidR="002A1C87" w:rsidRDefault="002A1C87" w:rsidP="002A1C87">
      <w:pPr>
        <w:ind w:left="360"/>
        <w:jc w:val="right"/>
      </w:pPr>
      <w:r>
        <w:t>7.1</w:t>
      </w:r>
      <w:r w:rsidRPr="4A3FD4E7">
        <w:t>Execution Time Comparison</w:t>
      </w:r>
    </w:p>
    <w:p w14:paraId="265A69E6" w14:textId="762BA7E7" w:rsidR="009722B2" w:rsidRPr="009722B2" w:rsidRDefault="009722B2" w:rsidP="009722B2">
      <w:pPr>
        <w:ind w:left="360"/>
        <w:jc w:val="right"/>
      </w:pPr>
      <w:r w:rsidRPr="009722B2">
        <w:t>As part of the empirical analysis, the execution time of the algorithms was measured across different input sizes (n). As shown in Table 1, the Nearest Neighbor algorithm demonstrates efficient and stable runtime, making it highly scalable for large datasets. In contrast, the Dynamic Programming (Held-Karp) algorithm exhibits exponential growth, rendering it impractical for larger values of n.</w:t>
      </w:r>
    </w:p>
    <w:p w14:paraId="6BB6F129" w14:textId="77777777" w:rsidR="009722B2" w:rsidRDefault="009722B2" w:rsidP="002A1C87">
      <w:pPr>
        <w:ind w:left="360"/>
        <w:jc w:val="right"/>
      </w:pPr>
    </w:p>
    <w:p w14:paraId="01242D6F" w14:textId="77777777" w:rsidR="00D70922" w:rsidRDefault="00D70922" w:rsidP="002A1C87">
      <w:pPr>
        <w:ind w:left="360"/>
        <w:jc w:val="right"/>
      </w:pPr>
    </w:p>
    <w:p w14:paraId="7E76301B" w14:textId="77777777" w:rsidR="00D70922" w:rsidRDefault="00D70922" w:rsidP="002A1C87">
      <w:pPr>
        <w:ind w:left="360"/>
        <w:jc w:val="right"/>
      </w:pPr>
    </w:p>
    <w:p w14:paraId="5411731C" w14:textId="77777777" w:rsidR="00D70922" w:rsidRDefault="00D70922" w:rsidP="002A1C87">
      <w:pPr>
        <w:ind w:left="360"/>
        <w:jc w:val="right"/>
      </w:pPr>
    </w:p>
    <w:p w14:paraId="29A67FFF" w14:textId="77777777" w:rsidR="00D70922" w:rsidRDefault="00D70922" w:rsidP="002A1C87">
      <w:pPr>
        <w:ind w:left="360"/>
        <w:jc w:val="right"/>
      </w:pPr>
    </w:p>
    <w:p w14:paraId="6D02351C" w14:textId="77777777" w:rsidR="00D70922" w:rsidRDefault="00D70922" w:rsidP="002A1C87">
      <w:pPr>
        <w:ind w:left="360"/>
        <w:jc w:val="right"/>
      </w:pPr>
    </w:p>
    <w:p w14:paraId="04B19BC0" w14:textId="77777777" w:rsidR="00D70922" w:rsidRPr="009722B2" w:rsidRDefault="00D70922" w:rsidP="00D70922">
      <w:pPr>
        <w:rPr>
          <w:rtl/>
        </w:rPr>
      </w:pPr>
    </w:p>
    <w:p w14:paraId="348F897F" w14:textId="27F1498A" w:rsidR="00623114" w:rsidRDefault="00623114" w:rsidP="00623114">
      <w:pPr>
        <w:ind w:left="360"/>
        <w:jc w:val="right"/>
        <w:rPr>
          <w:rtl/>
        </w:rPr>
      </w:pPr>
      <w:r w:rsidRPr="00623114">
        <w:t>Table 1: Runtime Performance Comparison (in milliseconds)</w:t>
      </w:r>
    </w:p>
    <w:tbl>
      <w:tblPr>
        <w:tblStyle w:val="GridTable4-Accent1"/>
        <w:bidiVisual/>
        <w:tblW w:w="0" w:type="auto"/>
        <w:jc w:val="center"/>
        <w:tblLook w:val="04A0" w:firstRow="1" w:lastRow="0" w:firstColumn="1" w:lastColumn="0" w:noHBand="0" w:noVBand="1"/>
      </w:tblPr>
      <w:tblGrid>
        <w:gridCol w:w="1980"/>
        <w:gridCol w:w="2410"/>
        <w:gridCol w:w="2548"/>
      </w:tblGrid>
      <w:tr w:rsidR="00623114" w14:paraId="70CDA03B" w14:textId="77777777" w:rsidTr="00B95B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tcPr>
          <w:p w14:paraId="178E8203" w14:textId="77777777" w:rsidR="00623114" w:rsidRDefault="00623114" w:rsidP="00B95B4D">
            <w:pPr>
              <w:rPr>
                <w:b w:val="0"/>
                <w:bCs w:val="0"/>
                <w:rtl/>
              </w:rPr>
            </w:pPr>
          </w:p>
          <w:p w14:paraId="1CB0D9CB" w14:textId="22CD4460" w:rsidR="00623114" w:rsidRDefault="00623114" w:rsidP="00623114">
            <w:pPr>
              <w:jc w:val="center"/>
            </w:pPr>
            <w:r w:rsidRPr="00623114">
              <w:t>Input Size</w:t>
            </w:r>
            <w:r w:rsidR="00D349C5">
              <w:t xml:space="preserve"> (n)</w:t>
            </w:r>
          </w:p>
        </w:tc>
        <w:tc>
          <w:tcPr>
            <w:tcW w:w="2410" w:type="dxa"/>
          </w:tcPr>
          <w:p w14:paraId="479FF439" w14:textId="77777777" w:rsidR="00623114" w:rsidRDefault="00623114" w:rsidP="00500A95">
            <w:pPr>
              <w:jc w:val="center"/>
              <w:cnfStyle w:val="100000000000" w:firstRow="1" w:lastRow="0" w:firstColumn="0" w:lastColumn="0" w:oddVBand="0" w:evenVBand="0" w:oddHBand="0" w:evenHBand="0" w:firstRowFirstColumn="0" w:firstRowLastColumn="0" w:lastRowFirstColumn="0" w:lastRowLastColumn="0"/>
              <w:rPr>
                <w:b w:val="0"/>
                <w:bCs w:val="0"/>
              </w:rPr>
            </w:pPr>
          </w:p>
          <w:p w14:paraId="5E690061" w14:textId="12E1B919" w:rsidR="00623114" w:rsidRDefault="00623114" w:rsidP="00623114">
            <w:pPr>
              <w:jc w:val="center"/>
              <w:cnfStyle w:val="100000000000" w:firstRow="1" w:lastRow="0" w:firstColumn="0" w:lastColumn="0" w:oddVBand="0" w:evenVBand="0" w:oddHBand="0" w:evenHBand="0" w:firstRowFirstColumn="0" w:firstRowLastColumn="0" w:lastRowFirstColumn="0" w:lastRowLastColumn="0"/>
              <w:rPr>
                <w:rtl/>
              </w:rPr>
            </w:pPr>
            <w:r w:rsidRPr="00623114">
              <w:t>Nearest Neighbor (ms)</w:t>
            </w:r>
          </w:p>
        </w:tc>
        <w:tc>
          <w:tcPr>
            <w:tcW w:w="2548" w:type="dxa"/>
          </w:tcPr>
          <w:p w14:paraId="7D4062A0" w14:textId="77777777" w:rsidR="00623114" w:rsidRDefault="00623114" w:rsidP="00500A95">
            <w:pPr>
              <w:jc w:val="center"/>
              <w:cnfStyle w:val="100000000000" w:firstRow="1" w:lastRow="0" w:firstColumn="0" w:lastColumn="0" w:oddVBand="0" w:evenVBand="0" w:oddHBand="0" w:evenHBand="0" w:firstRowFirstColumn="0" w:firstRowLastColumn="0" w:lastRowFirstColumn="0" w:lastRowLastColumn="0"/>
              <w:rPr>
                <w:b w:val="0"/>
                <w:bCs w:val="0"/>
              </w:rPr>
            </w:pPr>
          </w:p>
          <w:p w14:paraId="2A1488B7" w14:textId="78050E4F" w:rsidR="00623114" w:rsidRPr="00623114" w:rsidRDefault="00623114" w:rsidP="00623114">
            <w:pPr>
              <w:jc w:val="center"/>
              <w:cnfStyle w:val="100000000000" w:firstRow="1" w:lastRow="0" w:firstColumn="0" w:lastColumn="0" w:oddVBand="0" w:evenVBand="0" w:oddHBand="0" w:evenHBand="0" w:firstRowFirstColumn="0" w:firstRowLastColumn="0" w:lastRowFirstColumn="0" w:lastRowLastColumn="0"/>
              <w:rPr>
                <w:rtl/>
              </w:rPr>
            </w:pPr>
            <w:r w:rsidRPr="00623114">
              <w:t>Dynamic Programming (ms)</w:t>
            </w:r>
          </w:p>
        </w:tc>
      </w:tr>
      <w:tr w:rsidR="00623114" w14:paraId="122F0E84" w14:textId="77777777" w:rsidTr="00B95B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tcPr>
          <w:p w14:paraId="1B114835" w14:textId="724241B9" w:rsidR="00623114" w:rsidRPr="00D349C5" w:rsidRDefault="00D349C5" w:rsidP="00D349C5">
            <w:pPr>
              <w:jc w:val="center"/>
              <w:rPr>
                <w:b w:val="0"/>
                <w:bCs w:val="0"/>
              </w:rPr>
            </w:pPr>
            <w:r w:rsidRPr="00D349C5">
              <w:rPr>
                <w:b w:val="0"/>
                <w:bCs w:val="0"/>
              </w:rPr>
              <w:t>5</w:t>
            </w:r>
          </w:p>
          <w:p w14:paraId="010BCCA9" w14:textId="77777777" w:rsidR="00623114" w:rsidRDefault="00623114" w:rsidP="00500A95">
            <w:pPr>
              <w:rPr>
                <w:rtl/>
              </w:rPr>
            </w:pPr>
          </w:p>
        </w:tc>
        <w:tc>
          <w:tcPr>
            <w:tcW w:w="2410" w:type="dxa"/>
          </w:tcPr>
          <w:p w14:paraId="3CB713BC" w14:textId="4598F8AA" w:rsidR="00623114" w:rsidRDefault="00623114" w:rsidP="00623114">
            <w:pPr>
              <w:jc w:val="center"/>
              <w:cnfStyle w:val="000000100000" w:firstRow="0" w:lastRow="0" w:firstColumn="0" w:lastColumn="0" w:oddVBand="0" w:evenVBand="0" w:oddHBand="1" w:evenHBand="0" w:firstRowFirstColumn="0" w:firstRowLastColumn="0" w:lastRowFirstColumn="0" w:lastRowLastColumn="0"/>
              <w:rPr>
                <w:rtl/>
              </w:rPr>
            </w:pPr>
            <w:r w:rsidRPr="00623114">
              <w:t>0.91</w:t>
            </w:r>
          </w:p>
        </w:tc>
        <w:tc>
          <w:tcPr>
            <w:tcW w:w="2548" w:type="dxa"/>
          </w:tcPr>
          <w:p w14:paraId="567CF0CF" w14:textId="1C23B321" w:rsidR="00623114" w:rsidRDefault="00623114" w:rsidP="00623114">
            <w:pPr>
              <w:jc w:val="center"/>
              <w:cnfStyle w:val="000000100000" w:firstRow="0" w:lastRow="0" w:firstColumn="0" w:lastColumn="0" w:oddVBand="0" w:evenVBand="0" w:oddHBand="1" w:evenHBand="0" w:firstRowFirstColumn="0" w:firstRowLastColumn="0" w:lastRowFirstColumn="0" w:lastRowLastColumn="0"/>
              <w:rPr>
                <w:rtl/>
              </w:rPr>
            </w:pPr>
            <w:r w:rsidRPr="00623114">
              <w:t>0.10</w:t>
            </w:r>
          </w:p>
        </w:tc>
      </w:tr>
      <w:tr w:rsidR="00623114" w14:paraId="19445F25" w14:textId="77777777" w:rsidTr="00B95B4D">
        <w:trPr>
          <w:jc w:val="center"/>
        </w:trPr>
        <w:tc>
          <w:tcPr>
            <w:cnfStyle w:val="001000000000" w:firstRow="0" w:lastRow="0" w:firstColumn="1" w:lastColumn="0" w:oddVBand="0" w:evenVBand="0" w:oddHBand="0" w:evenHBand="0" w:firstRowFirstColumn="0" w:firstRowLastColumn="0" w:lastRowFirstColumn="0" w:lastRowLastColumn="0"/>
            <w:tcW w:w="1980" w:type="dxa"/>
          </w:tcPr>
          <w:p w14:paraId="3B002560" w14:textId="3388C7E0" w:rsidR="00623114" w:rsidRPr="00D349C5" w:rsidRDefault="00D349C5" w:rsidP="00D349C5">
            <w:pPr>
              <w:jc w:val="center"/>
              <w:rPr>
                <w:b w:val="0"/>
                <w:bCs w:val="0"/>
                <w:rtl/>
              </w:rPr>
            </w:pPr>
            <w:r w:rsidRPr="00D349C5">
              <w:rPr>
                <w:b w:val="0"/>
                <w:bCs w:val="0"/>
              </w:rPr>
              <w:t>10</w:t>
            </w:r>
          </w:p>
        </w:tc>
        <w:tc>
          <w:tcPr>
            <w:tcW w:w="2410" w:type="dxa"/>
          </w:tcPr>
          <w:p w14:paraId="0FA6B848" w14:textId="2DA93F7D" w:rsidR="00623114" w:rsidRDefault="00623114" w:rsidP="00623114">
            <w:pPr>
              <w:jc w:val="center"/>
              <w:cnfStyle w:val="000000000000" w:firstRow="0" w:lastRow="0" w:firstColumn="0" w:lastColumn="0" w:oddVBand="0" w:evenVBand="0" w:oddHBand="0" w:evenHBand="0" w:firstRowFirstColumn="0" w:firstRowLastColumn="0" w:lastRowFirstColumn="0" w:lastRowLastColumn="0"/>
              <w:rPr>
                <w:rtl/>
              </w:rPr>
            </w:pPr>
            <w:r w:rsidRPr="00623114">
              <w:t>1.29</w:t>
            </w:r>
          </w:p>
        </w:tc>
        <w:tc>
          <w:tcPr>
            <w:tcW w:w="2548" w:type="dxa"/>
          </w:tcPr>
          <w:p w14:paraId="09F864EC" w14:textId="5FEAE094" w:rsidR="00623114" w:rsidRDefault="00623114" w:rsidP="00623114">
            <w:pPr>
              <w:jc w:val="center"/>
              <w:cnfStyle w:val="000000000000" w:firstRow="0" w:lastRow="0" w:firstColumn="0" w:lastColumn="0" w:oddVBand="0" w:evenVBand="0" w:oddHBand="0" w:evenHBand="0" w:firstRowFirstColumn="0" w:firstRowLastColumn="0" w:lastRowFirstColumn="0" w:lastRowLastColumn="0"/>
              <w:rPr>
                <w:rtl/>
              </w:rPr>
            </w:pPr>
            <w:r w:rsidRPr="00623114">
              <w:t>10.42</w:t>
            </w:r>
          </w:p>
        </w:tc>
      </w:tr>
      <w:tr w:rsidR="00623114" w14:paraId="6139FE15" w14:textId="77777777" w:rsidTr="00B95B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tcPr>
          <w:p w14:paraId="2BF2053B" w14:textId="69F3AB81" w:rsidR="00623114" w:rsidRPr="00D349C5" w:rsidRDefault="00D349C5" w:rsidP="00D349C5">
            <w:pPr>
              <w:jc w:val="center"/>
              <w:rPr>
                <w:b w:val="0"/>
                <w:bCs w:val="0"/>
                <w:rtl/>
              </w:rPr>
            </w:pPr>
            <w:r w:rsidRPr="00D349C5">
              <w:rPr>
                <w:b w:val="0"/>
                <w:bCs w:val="0"/>
              </w:rPr>
              <w:t>15</w:t>
            </w:r>
          </w:p>
        </w:tc>
        <w:tc>
          <w:tcPr>
            <w:tcW w:w="2410" w:type="dxa"/>
          </w:tcPr>
          <w:p w14:paraId="7EBF84E4" w14:textId="08DA67F9" w:rsidR="00623114" w:rsidRDefault="00D349C5" w:rsidP="00D349C5">
            <w:pPr>
              <w:jc w:val="center"/>
              <w:cnfStyle w:val="000000100000" w:firstRow="0" w:lastRow="0" w:firstColumn="0" w:lastColumn="0" w:oddVBand="0" w:evenVBand="0" w:oddHBand="1" w:evenHBand="0" w:firstRowFirstColumn="0" w:firstRowLastColumn="0" w:lastRowFirstColumn="0" w:lastRowLastColumn="0"/>
              <w:rPr>
                <w:rtl/>
              </w:rPr>
            </w:pPr>
            <w:r w:rsidRPr="00D349C5">
              <w:t>2.85</w:t>
            </w:r>
          </w:p>
        </w:tc>
        <w:tc>
          <w:tcPr>
            <w:tcW w:w="2548" w:type="dxa"/>
          </w:tcPr>
          <w:p w14:paraId="145A2494" w14:textId="4216857F" w:rsidR="00623114" w:rsidRDefault="00623114" w:rsidP="00623114">
            <w:pPr>
              <w:jc w:val="center"/>
              <w:cnfStyle w:val="000000100000" w:firstRow="0" w:lastRow="0" w:firstColumn="0" w:lastColumn="0" w:oddVBand="0" w:evenVBand="0" w:oddHBand="1" w:evenHBand="0" w:firstRowFirstColumn="0" w:firstRowLastColumn="0" w:lastRowFirstColumn="0" w:lastRowLastColumn="0"/>
              <w:rPr>
                <w:rtl/>
              </w:rPr>
            </w:pPr>
            <w:r w:rsidRPr="00623114">
              <w:t>96.52</w:t>
            </w:r>
          </w:p>
        </w:tc>
      </w:tr>
      <w:tr w:rsidR="00623114" w14:paraId="3A12F7EE" w14:textId="77777777" w:rsidTr="00B95B4D">
        <w:trPr>
          <w:jc w:val="center"/>
        </w:trPr>
        <w:tc>
          <w:tcPr>
            <w:cnfStyle w:val="001000000000" w:firstRow="0" w:lastRow="0" w:firstColumn="1" w:lastColumn="0" w:oddVBand="0" w:evenVBand="0" w:oddHBand="0" w:evenHBand="0" w:firstRowFirstColumn="0" w:firstRowLastColumn="0" w:lastRowFirstColumn="0" w:lastRowLastColumn="0"/>
            <w:tcW w:w="1980" w:type="dxa"/>
          </w:tcPr>
          <w:p w14:paraId="59722CF1" w14:textId="77777777" w:rsidR="00D349C5" w:rsidRDefault="00D349C5" w:rsidP="00D349C5">
            <w:pPr>
              <w:jc w:val="center"/>
              <w:rPr>
                <w:rFonts w:ascii="Aptos" w:eastAsia="Times New Roman" w:hAnsi="Aptos" w:cs="Arial"/>
                <w:b w:val="0"/>
                <w:bCs w:val="0"/>
              </w:rPr>
            </w:pPr>
          </w:p>
          <w:p w14:paraId="3EE66604" w14:textId="57044259" w:rsidR="00623114" w:rsidRPr="00D349C5" w:rsidRDefault="00D349C5" w:rsidP="00D349C5">
            <w:pPr>
              <w:jc w:val="center"/>
              <w:rPr>
                <w:rFonts w:ascii="Aptos" w:eastAsia="Times New Roman" w:hAnsi="Aptos" w:cs="Arial"/>
                <w:b w:val="0"/>
                <w:bCs w:val="0"/>
              </w:rPr>
            </w:pPr>
            <w:r w:rsidRPr="00D349C5">
              <w:rPr>
                <w:rFonts w:ascii="Aptos" w:eastAsia="Times New Roman" w:hAnsi="Aptos" w:cs="Arial"/>
                <w:b w:val="0"/>
                <w:bCs w:val="0"/>
              </w:rPr>
              <w:t>20</w:t>
            </w:r>
          </w:p>
        </w:tc>
        <w:tc>
          <w:tcPr>
            <w:tcW w:w="2410" w:type="dxa"/>
          </w:tcPr>
          <w:p w14:paraId="4734674E" w14:textId="77777777" w:rsidR="00D349C5" w:rsidRDefault="00D349C5" w:rsidP="00D349C5">
            <w:pPr>
              <w:jc w:val="center"/>
              <w:cnfStyle w:val="000000000000" w:firstRow="0" w:lastRow="0" w:firstColumn="0" w:lastColumn="0" w:oddVBand="0" w:evenVBand="0" w:oddHBand="0" w:evenHBand="0" w:firstRowFirstColumn="0" w:firstRowLastColumn="0" w:lastRowFirstColumn="0" w:lastRowLastColumn="0"/>
              <w:rPr>
                <w:rtl/>
              </w:rPr>
            </w:pPr>
          </w:p>
          <w:p w14:paraId="383E0FFD" w14:textId="0C983BA2" w:rsidR="00623114" w:rsidRDefault="00D349C5" w:rsidP="00D349C5">
            <w:pPr>
              <w:jc w:val="center"/>
              <w:cnfStyle w:val="000000000000" w:firstRow="0" w:lastRow="0" w:firstColumn="0" w:lastColumn="0" w:oddVBand="0" w:evenVBand="0" w:oddHBand="0" w:evenHBand="0" w:firstRowFirstColumn="0" w:firstRowLastColumn="0" w:lastRowFirstColumn="0" w:lastRowLastColumn="0"/>
              <w:rPr>
                <w:rtl/>
              </w:rPr>
            </w:pPr>
            <w:r w:rsidRPr="00D349C5">
              <w:t>12.30</w:t>
            </w:r>
          </w:p>
          <w:p w14:paraId="31C924DF" w14:textId="77777777" w:rsidR="00D349C5" w:rsidRDefault="00D349C5" w:rsidP="00D349C5">
            <w:pPr>
              <w:jc w:val="center"/>
              <w:cnfStyle w:val="000000000000" w:firstRow="0" w:lastRow="0" w:firstColumn="0" w:lastColumn="0" w:oddVBand="0" w:evenVBand="0" w:oddHBand="0" w:evenHBand="0" w:firstRowFirstColumn="0" w:firstRowLastColumn="0" w:lastRowFirstColumn="0" w:lastRowLastColumn="0"/>
              <w:rPr>
                <w:rtl/>
              </w:rPr>
            </w:pPr>
          </w:p>
          <w:p w14:paraId="27E47A53" w14:textId="3447C87B" w:rsidR="00D349C5" w:rsidRPr="002A1C87" w:rsidRDefault="00D349C5" w:rsidP="00D349C5">
            <w:pPr>
              <w:jc w:val="center"/>
              <w:cnfStyle w:val="000000000000" w:firstRow="0" w:lastRow="0" w:firstColumn="0" w:lastColumn="0" w:oddVBand="0" w:evenVBand="0" w:oddHBand="0" w:evenHBand="0" w:firstRowFirstColumn="0" w:firstRowLastColumn="0" w:lastRowFirstColumn="0" w:lastRowLastColumn="0"/>
            </w:pPr>
          </w:p>
        </w:tc>
        <w:tc>
          <w:tcPr>
            <w:tcW w:w="2548" w:type="dxa"/>
          </w:tcPr>
          <w:p w14:paraId="033597F3" w14:textId="19226784" w:rsidR="00623114" w:rsidRPr="00623114" w:rsidRDefault="00623114" w:rsidP="00623114">
            <w:pPr>
              <w:jc w:val="center"/>
              <w:cnfStyle w:val="000000000000" w:firstRow="0" w:lastRow="0" w:firstColumn="0" w:lastColumn="0" w:oddVBand="0" w:evenVBand="0" w:oddHBand="0" w:evenHBand="0" w:firstRowFirstColumn="0" w:firstRowLastColumn="0" w:lastRowFirstColumn="0" w:lastRowLastColumn="0"/>
            </w:pPr>
            <w:r w:rsidRPr="00623114">
              <w:t>&gt; 1000 (Explosive Growth)</w:t>
            </w:r>
          </w:p>
        </w:tc>
      </w:tr>
    </w:tbl>
    <w:p w14:paraId="6513562E" w14:textId="77777777" w:rsidR="002A1C87" w:rsidRDefault="002A1C87" w:rsidP="002A1C87">
      <w:pPr>
        <w:jc w:val="right"/>
      </w:pPr>
    </w:p>
    <w:p w14:paraId="7D297587" w14:textId="3A8EC8C2" w:rsidR="00FF7299" w:rsidRDefault="002A1C87" w:rsidP="00FF7299">
      <w:pPr>
        <w:jc w:val="right"/>
        <w:rPr>
          <w:rtl/>
        </w:rPr>
      </w:pPr>
      <w:r>
        <w:t>7.</w:t>
      </w:r>
      <w:proofErr w:type="gramStart"/>
      <w:r>
        <w:t>2.</w:t>
      </w:r>
      <w:r w:rsidRPr="4A3FD4E7">
        <w:t>Solution</w:t>
      </w:r>
      <w:proofErr w:type="gramEnd"/>
      <w:r w:rsidRPr="4A3FD4E7">
        <w:t xml:space="preserve"> Quality (Path Length)</w:t>
      </w:r>
    </w:p>
    <w:p w14:paraId="12103874" w14:textId="2CB0D87D" w:rsidR="00B95B4D" w:rsidRDefault="00FF7299" w:rsidP="00D70922">
      <w:pPr>
        <w:jc w:val="right"/>
        <w:rPr>
          <w:rtl/>
        </w:rPr>
      </w:pPr>
      <w:r w:rsidRPr="00FF7299">
        <w:t>Beyond execution time, the quality of the solution (total route distance) is a critical metric. Table 2 provides a comprehensive comparison of the design paradigms, theoretical complexities, and optimality of the implemented algorithms. While Dynamic Programming guarantees the absolute optimal short path, Nearest Neighbor offers a near-optimal solution with significantly higher scalability.</w:t>
      </w:r>
    </w:p>
    <w:p w14:paraId="4ED6B0D2" w14:textId="5AB75776" w:rsidR="00FF7299" w:rsidRDefault="00FF7299" w:rsidP="00FF7299">
      <w:pPr>
        <w:jc w:val="right"/>
        <w:rPr>
          <w:rtl/>
        </w:rPr>
      </w:pPr>
      <w:r w:rsidRPr="00FF7299">
        <w:t>Table 2: Comprehensive Algorithmic Comparison</w:t>
      </w:r>
    </w:p>
    <w:tbl>
      <w:tblPr>
        <w:tblStyle w:val="GridTable4-Accent1"/>
        <w:bidiVisual/>
        <w:tblW w:w="0" w:type="auto"/>
        <w:jc w:val="center"/>
        <w:tblLook w:val="04A0" w:firstRow="1" w:lastRow="0" w:firstColumn="1" w:lastColumn="0" w:noHBand="0" w:noVBand="1"/>
      </w:tblPr>
      <w:tblGrid>
        <w:gridCol w:w="1378"/>
        <w:gridCol w:w="1640"/>
        <w:gridCol w:w="1595"/>
        <w:gridCol w:w="1648"/>
        <w:gridCol w:w="1607"/>
      </w:tblGrid>
      <w:tr w:rsidR="00FF7299" w14:paraId="08A3A86D" w14:textId="77777777" w:rsidTr="004874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78" w:type="dxa"/>
          </w:tcPr>
          <w:p w14:paraId="1D0F37D6" w14:textId="77777777" w:rsidR="00FF7299" w:rsidRDefault="00FF7299" w:rsidP="004874AC">
            <w:pPr>
              <w:jc w:val="center"/>
              <w:rPr>
                <w:rtl/>
              </w:rPr>
            </w:pPr>
            <w:r w:rsidRPr="002A1C87">
              <w:t>Path Optimality</w:t>
            </w:r>
          </w:p>
        </w:tc>
        <w:tc>
          <w:tcPr>
            <w:tcW w:w="1595" w:type="dxa"/>
          </w:tcPr>
          <w:p w14:paraId="6BDDE0CF" w14:textId="3580E3B9" w:rsidR="00FF7299" w:rsidRDefault="00B95B4D" w:rsidP="00B95B4D">
            <w:pPr>
              <w:cnfStyle w:val="100000000000" w:firstRow="1" w:lastRow="0" w:firstColumn="0" w:lastColumn="0" w:oddVBand="0" w:evenVBand="0" w:oddHBand="0" w:evenHBand="0" w:firstRowFirstColumn="0" w:firstRowLastColumn="0" w:lastRowFirstColumn="0" w:lastRowLastColumn="0"/>
              <w:rPr>
                <w:rtl/>
              </w:rPr>
            </w:pPr>
            <w:r w:rsidRPr="00B95B4D">
              <w:t>Performance on 10k Dat</w:t>
            </w:r>
            <w:r>
              <w:t>a</w:t>
            </w:r>
          </w:p>
        </w:tc>
        <w:tc>
          <w:tcPr>
            <w:tcW w:w="1595" w:type="dxa"/>
          </w:tcPr>
          <w:p w14:paraId="3A065DC2" w14:textId="77777777" w:rsidR="00FF7299" w:rsidRDefault="00FF7299" w:rsidP="004874AC">
            <w:pPr>
              <w:jc w:val="center"/>
              <w:cnfStyle w:val="100000000000" w:firstRow="1" w:lastRow="0" w:firstColumn="0" w:lastColumn="0" w:oddVBand="0" w:evenVBand="0" w:oddHBand="0" w:evenHBand="0" w:firstRowFirstColumn="0" w:firstRowLastColumn="0" w:lastRowFirstColumn="0" w:lastRowLastColumn="0"/>
              <w:rPr>
                <w:rtl/>
              </w:rPr>
            </w:pPr>
            <w:r w:rsidRPr="002A1C87">
              <w:t>Time Complexity (Theoretical)</w:t>
            </w:r>
          </w:p>
        </w:tc>
        <w:tc>
          <w:tcPr>
            <w:tcW w:w="1344" w:type="dxa"/>
          </w:tcPr>
          <w:p w14:paraId="2147BF5C" w14:textId="44287EF9" w:rsidR="00FF7299" w:rsidRPr="00B95B4D" w:rsidRDefault="00B95B4D" w:rsidP="004874AC">
            <w:pPr>
              <w:jc w:val="center"/>
              <w:cnfStyle w:val="100000000000" w:firstRow="1" w:lastRow="0" w:firstColumn="0" w:lastColumn="0" w:oddVBand="0" w:evenVBand="0" w:oddHBand="0" w:evenHBand="0" w:firstRowFirstColumn="0" w:firstRowLastColumn="0" w:lastRowFirstColumn="0" w:lastRowLastColumn="0"/>
            </w:pPr>
            <w:r w:rsidRPr="00B95B4D">
              <w:t>Design</w:t>
            </w:r>
          </w:p>
          <w:p w14:paraId="5884E4C4" w14:textId="77777777" w:rsidR="00FF7299" w:rsidRDefault="00FF7299" w:rsidP="004874AC">
            <w:pPr>
              <w:jc w:val="center"/>
              <w:cnfStyle w:val="100000000000" w:firstRow="1" w:lastRow="0" w:firstColumn="0" w:lastColumn="0" w:oddVBand="0" w:evenVBand="0" w:oddHBand="0" w:evenHBand="0" w:firstRowFirstColumn="0" w:firstRowLastColumn="0" w:lastRowFirstColumn="0" w:lastRowLastColumn="0"/>
              <w:rPr>
                <w:rtl/>
              </w:rPr>
            </w:pPr>
            <w:r w:rsidRPr="002A1C87">
              <w:t>Paradigm</w:t>
            </w:r>
          </w:p>
        </w:tc>
        <w:tc>
          <w:tcPr>
            <w:tcW w:w="1354" w:type="dxa"/>
          </w:tcPr>
          <w:p w14:paraId="7D4923D1" w14:textId="77777777" w:rsidR="00FF7299" w:rsidRDefault="00FF7299" w:rsidP="004874AC">
            <w:pPr>
              <w:jc w:val="center"/>
              <w:cnfStyle w:val="100000000000" w:firstRow="1" w:lastRow="0" w:firstColumn="0" w:lastColumn="0" w:oddVBand="0" w:evenVBand="0" w:oddHBand="0" w:evenHBand="0" w:firstRowFirstColumn="0" w:firstRowLastColumn="0" w:lastRowFirstColumn="0" w:lastRowLastColumn="0"/>
              <w:rPr>
                <w:b w:val="0"/>
                <w:bCs w:val="0"/>
              </w:rPr>
            </w:pPr>
          </w:p>
          <w:p w14:paraId="79F0095A" w14:textId="77777777" w:rsidR="00FF7299" w:rsidRPr="00100FA9" w:rsidRDefault="00FF7299" w:rsidP="004874AC">
            <w:pPr>
              <w:jc w:val="center"/>
              <w:cnfStyle w:val="100000000000" w:firstRow="1" w:lastRow="0" w:firstColumn="0" w:lastColumn="0" w:oddVBand="0" w:evenVBand="0" w:oddHBand="0" w:evenHBand="0" w:firstRowFirstColumn="0" w:firstRowLastColumn="0" w:lastRowFirstColumn="0" w:lastRowLastColumn="0"/>
              <w:rPr>
                <w:b w:val="0"/>
                <w:bCs w:val="0"/>
                <w:rtl/>
              </w:rPr>
            </w:pPr>
            <w:r w:rsidRPr="00100FA9">
              <w:t>Algorithm</w:t>
            </w:r>
          </w:p>
        </w:tc>
      </w:tr>
      <w:tr w:rsidR="00FF7299" w14:paraId="3B463FBC" w14:textId="77777777" w:rsidTr="004874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78" w:type="dxa"/>
          </w:tcPr>
          <w:p w14:paraId="5FE330B8" w14:textId="77777777" w:rsidR="00B95B4D" w:rsidRDefault="00B95B4D" w:rsidP="004874AC">
            <w:pPr>
              <w:jc w:val="center"/>
            </w:pPr>
          </w:p>
          <w:p w14:paraId="09811247" w14:textId="152C4F19" w:rsidR="00FF7299" w:rsidRPr="00100FA9" w:rsidRDefault="00FF7299" w:rsidP="004874AC">
            <w:pPr>
              <w:jc w:val="center"/>
              <w:rPr>
                <w:b w:val="0"/>
                <w:bCs w:val="0"/>
                <w:rtl/>
              </w:rPr>
            </w:pPr>
            <w:r w:rsidRPr="00100FA9">
              <w:rPr>
                <w:b w:val="0"/>
                <w:bCs w:val="0"/>
              </w:rPr>
              <w:t>Near-Optimal</w:t>
            </w:r>
          </w:p>
        </w:tc>
        <w:tc>
          <w:tcPr>
            <w:tcW w:w="1595" w:type="dxa"/>
          </w:tcPr>
          <w:p w14:paraId="3D7241C5" w14:textId="77777777" w:rsidR="00B95B4D" w:rsidRDefault="00B95B4D" w:rsidP="00B95B4D">
            <w:pPr>
              <w:jc w:val="center"/>
              <w:cnfStyle w:val="000000100000" w:firstRow="0" w:lastRow="0" w:firstColumn="0" w:lastColumn="0" w:oddVBand="0" w:evenVBand="0" w:oddHBand="1" w:evenHBand="0" w:firstRowFirstColumn="0" w:firstRowLastColumn="0" w:lastRowFirstColumn="0" w:lastRowLastColumn="0"/>
            </w:pPr>
          </w:p>
          <w:p w14:paraId="37A6D581" w14:textId="5D19AF98" w:rsidR="00FF7299" w:rsidRDefault="00B95B4D" w:rsidP="00B95B4D">
            <w:pPr>
              <w:jc w:val="center"/>
              <w:cnfStyle w:val="000000100000" w:firstRow="0" w:lastRow="0" w:firstColumn="0" w:lastColumn="0" w:oddVBand="0" w:evenVBand="0" w:oddHBand="1" w:evenHBand="0" w:firstRowFirstColumn="0" w:firstRowLastColumn="0" w:lastRowFirstColumn="0" w:lastRowLastColumn="0"/>
              <w:rPr>
                <w:rtl/>
              </w:rPr>
            </w:pPr>
            <w:r w:rsidRPr="00B95B4D">
              <w:t>Extremely Fast</w:t>
            </w:r>
          </w:p>
        </w:tc>
        <w:tc>
          <w:tcPr>
            <w:tcW w:w="1595" w:type="dxa"/>
          </w:tcPr>
          <w:p w14:paraId="16599A0C" w14:textId="77777777" w:rsidR="00FF7299" w:rsidRDefault="00FF7299" w:rsidP="004874AC">
            <w:pPr>
              <w:cnfStyle w:val="000000100000" w:firstRow="0" w:lastRow="0" w:firstColumn="0" w:lastColumn="0" w:oddVBand="0" w:evenVBand="0" w:oddHBand="1" w:evenHBand="0" w:firstRowFirstColumn="0" w:firstRowLastColumn="0" w:lastRowFirstColumn="0" w:lastRowLastColumn="0"/>
            </w:pPr>
          </w:p>
          <w:p w14:paraId="06776C38" w14:textId="77777777" w:rsidR="00FF7299" w:rsidRPr="000E387F" w:rsidRDefault="00FF7299" w:rsidP="004874AC">
            <w:pP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O</m:t>
                </m:r>
                <m:sSup>
                  <m:sSupPr>
                    <m:ctrlPr>
                      <w:rPr>
                        <w:rFonts w:ascii="Cambria Math" w:hAnsi="Cambria Math"/>
                        <w:i/>
                      </w:rPr>
                    </m:ctrlPr>
                  </m:sSupPr>
                  <m:e>
                    <m:d>
                      <m:dPr>
                        <m:ctrlPr>
                          <w:rPr>
                            <w:rFonts w:ascii="Cambria Math" w:hAnsi="Cambria Math"/>
                            <w:i/>
                          </w:rPr>
                        </m:ctrlPr>
                      </m:dPr>
                      <m:e>
                        <m:r>
                          <w:rPr>
                            <w:rFonts w:ascii="Cambria Math" w:hAnsi="Cambria Math"/>
                          </w:rPr>
                          <m:t>n</m:t>
                        </m:r>
                      </m:e>
                    </m:d>
                  </m:e>
                  <m:sup>
                    <m:r>
                      <w:rPr>
                        <w:rFonts w:ascii="Cambria Math" w:hAnsi="Cambria Math"/>
                      </w:rPr>
                      <m:t>2</m:t>
                    </m:r>
                  </m:sup>
                </m:sSup>
              </m:oMath>
            </m:oMathPara>
          </w:p>
          <w:p w14:paraId="2E7F5A1D" w14:textId="77777777" w:rsidR="00FF7299" w:rsidRDefault="00FF7299" w:rsidP="004874AC">
            <w:pPr>
              <w:cnfStyle w:val="000000100000" w:firstRow="0" w:lastRow="0" w:firstColumn="0" w:lastColumn="0" w:oddVBand="0" w:evenVBand="0" w:oddHBand="1" w:evenHBand="0" w:firstRowFirstColumn="0" w:firstRowLastColumn="0" w:lastRowFirstColumn="0" w:lastRowLastColumn="0"/>
              <w:rPr>
                <w:rtl/>
              </w:rPr>
            </w:pPr>
          </w:p>
        </w:tc>
        <w:tc>
          <w:tcPr>
            <w:tcW w:w="1344" w:type="dxa"/>
          </w:tcPr>
          <w:p w14:paraId="56303DFA" w14:textId="77777777" w:rsidR="00B95B4D" w:rsidRDefault="00B95B4D" w:rsidP="004874AC">
            <w:pPr>
              <w:jc w:val="center"/>
              <w:cnfStyle w:val="000000100000" w:firstRow="0" w:lastRow="0" w:firstColumn="0" w:lastColumn="0" w:oddVBand="0" w:evenVBand="0" w:oddHBand="1" w:evenHBand="0" w:firstRowFirstColumn="0" w:firstRowLastColumn="0" w:lastRowFirstColumn="0" w:lastRowLastColumn="0"/>
            </w:pPr>
          </w:p>
          <w:p w14:paraId="66B0E618" w14:textId="6C8F72B3" w:rsidR="00FF7299" w:rsidRDefault="00FF7299" w:rsidP="004874AC">
            <w:pPr>
              <w:jc w:val="center"/>
              <w:cnfStyle w:val="000000100000" w:firstRow="0" w:lastRow="0" w:firstColumn="0" w:lastColumn="0" w:oddVBand="0" w:evenVBand="0" w:oddHBand="1" w:evenHBand="0" w:firstRowFirstColumn="0" w:firstRowLastColumn="0" w:lastRowFirstColumn="0" w:lastRowLastColumn="0"/>
              <w:rPr>
                <w:rtl/>
              </w:rPr>
            </w:pPr>
            <w:r w:rsidRPr="002A1C87">
              <w:t>Greedy</w:t>
            </w:r>
          </w:p>
        </w:tc>
        <w:tc>
          <w:tcPr>
            <w:tcW w:w="1354" w:type="dxa"/>
          </w:tcPr>
          <w:p w14:paraId="4A06C3C3" w14:textId="77777777" w:rsidR="00B95B4D" w:rsidRDefault="00B95B4D" w:rsidP="004874AC">
            <w:pPr>
              <w:jc w:val="center"/>
              <w:cnfStyle w:val="000000100000" w:firstRow="0" w:lastRow="0" w:firstColumn="0" w:lastColumn="0" w:oddVBand="0" w:evenVBand="0" w:oddHBand="1" w:evenHBand="0" w:firstRowFirstColumn="0" w:firstRowLastColumn="0" w:lastRowFirstColumn="0" w:lastRowLastColumn="0"/>
            </w:pPr>
          </w:p>
          <w:p w14:paraId="2B782593" w14:textId="640FB7B0" w:rsidR="00FF7299" w:rsidRDefault="00FF7299" w:rsidP="004874AC">
            <w:pPr>
              <w:jc w:val="center"/>
              <w:cnfStyle w:val="000000100000" w:firstRow="0" w:lastRow="0" w:firstColumn="0" w:lastColumn="0" w:oddVBand="0" w:evenVBand="0" w:oddHBand="1" w:evenHBand="0" w:firstRowFirstColumn="0" w:firstRowLastColumn="0" w:lastRowFirstColumn="0" w:lastRowLastColumn="0"/>
              <w:rPr>
                <w:rtl/>
              </w:rPr>
            </w:pPr>
            <w:r w:rsidRPr="002A1C87">
              <w:t>Nearest Neighbor</w:t>
            </w:r>
          </w:p>
        </w:tc>
      </w:tr>
      <w:tr w:rsidR="00FF7299" w14:paraId="67FD53E9" w14:textId="77777777" w:rsidTr="004874AC">
        <w:trPr>
          <w:jc w:val="center"/>
        </w:trPr>
        <w:tc>
          <w:tcPr>
            <w:cnfStyle w:val="001000000000" w:firstRow="0" w:lastRow="0" w:firstColumn="1" w:lastColumn="0" w:oddVBand="0" w:evenVBand="0" w:oddHBand="0" w:evenHBand="0" w:firstRowFirstColumn="0" w:firstRowLastColumn="0" w:lastRowFirstColumn="0" w:lastRowLastColumn="0"/>
            <w:tcW w:w="1378" w:type="dxa"/>
          </w:tcPr>
          <w:p w14:paraId="51943EDC" w14:textId="77777777" w:rsidR="00B95B4D" w:rsidRDefault="00B95B4D" w:rsidP="004874AC">
            <w:pPr>
              <w:jc w:val="center"/>
            </w:pPr>
          </w:p>
          <w:p w14:paraId="1107E624" w14:textId="29D0FD5A" w:rsidR="00FF7299" w:rsidRPr="00100FA9" w:rsidRDefault="00FF7299" w:rsidP="004874AC">
            <w:pPr>
              <w:jc w:val="center"/>
              <w:rPr>
                <w:b w:val="0"/>
                <w:bCs w:val="0"/>
                <w:rtl/>
              </w:rPr>
            </w:pPr>
            <w:r w:rsidRPr="00100FA9">
              <w:rPr>
                <w:b w:val="0"/>
                <w:bCs w:val="0"/>
              </w:rPr>
              <w:t>Absolute Optimal</w:t>
            </w:r>
          </w:p>
        </w:tc>
        <w:tc>
          <w:tcPr>
            <w:tcW w:w="1595" w:type="dxa"/>
          </w:tcPr>
          <w:p w14:paraId="5B7531A4" w14:textId="77777777" w:rsidR="00B95B4D" w:rsidRDefault="00B95B4D" w:rsidP="00B95B4D">
            <w:pPr>
              <w:jc w:val="center"/>
              <w:cnfStyle w:val="000000000000" w:firstRow="0" w:lastRow="0" w:firstColumn="0" w:lastColumn="0" w:oddVBand="0" w:evenVBand="0" w:oddHBand="0" w:evenHBand="0" w:firstRowFirstColumn="0" w:firstRowLastColumn="0" w:lastRowFirstColumn="0" w:lastRowLastColumn="0"/>
            </w:pPr>
          </w:p>
          <w:p w14:paraId="387AE6E0" w14:textId="6351FD74" w:rsidR="00B95B4D" w:rsidRPr="00B95B4D" w:rsidRDefault="00B95B4D" w:rsidP="00B95B4D">
            <w:pPr>
              <w:jc w:val="center"/>
              <w:cnfStyle w:val="000000000000" w:firstRow="0" w:lastRow="0" w:firstColumn="0" w:lastColumn="0" w:oddVBand="0" w:evenVBand="0" w:oddHBand="0" w:evenHBand="0" w:firstRowFirstColumn="0" w:firstRowLastColumn="0" w:lastRowFirstColumn="0" w:lastRowLastColumn="0"/>
            </w:pPr>
            <w:r w:rsidRPr="00B95B4D">
              <w:t>Very Slow (Limited n)</w:t>
            </w:r>
          </w:p>
          <w:p w14:paraId="7714BA8F" w14:textId="3B22DFA8" w:rsidR="00FF7299" w:rsidRDefault="00FF7299" w:rsidP="004874AC">
            <w:pPr>
              <w:jc w:val="center"/>
              <w:cnfStyle w:val="000000000000" w:firstRow="0" w:lastRow="0" w:firstColumn="0" w:lastColumn="0" w:oddVBand="0" w:evenVBand="0" w:oddHBand="0" w:evenHBand="0" w:firstRowFirstColumn="0" w:firstRowLastColumn="0" w:lastRowFirstColumn="0" w:lastRowLastColumn="0"/>
              <w:rPr>
                <w:rtl/>
              </w:rPr>
            </w:pPr>
          </w:p>
        </w:tc>
        <w:tc>
          <w:tcPr>
            <w:tcW w:w="1595" w:type="dxa"/>
          </w:tcPr>
          <w:p w14:paraId="5A9D76ED" w14:textId="77777777" w:rsidR="00B95B4D" w:rsidRDefault="00B95B4D" w:rsidP="004874AC">
            <w:pPr>
              <w:jc w:val="center"/>
              <w:cnfStyle w:val="000000000000" w:firstRow="0" w:lastRow="0" w:firstColumn="0" w:lastColumn="0" w:oddVBand="0" w:evenVBand="0" w:oddHBand="0" w:evenHBand="0" w:firstRowFirstColumn="0" w:firstRowLastColumn="0" w:lastRowFirstColumn="0" w:lastRowLastColumn="0"/>
            </w:pPr>
          </w:p>
          <w:p w14:paraId="7145E4BA" w14:textId="609BF89D" w:rsidR="00FF7299" w:rsidRDefault="00FF7299" w:rsidP="004874AC">
            <w:pPr>
              <w:jc w:val="center"/>
              <w:cnfStyle w:val="000000000000" w:firstRow="0" w:lastRow="0" w:firstColumn="0" w:lastColumn="0" w:oddVBand="0" w:evenVBand="0" w:oddHBand="0" w:evenHBand="0" w:firstRowFirstColumn="0" w:firstRowLastColumn="0" w:lastRowFirstColumn="0" w:lastRowLastColumn="0"/>
              <w:rPr>
                <w:rtl/>
              </w:rPr>
            </w:pPr>
            <m:oMathPara>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sSup>
                      <m:sSupPr>
                        <m:ctrlPr>
                          <w:rPr>
                            <w:rFonts w:ascii="Cambria Math" w:hAnsi="Cambria Math"/>
                            <w:i/>
                          </w:rPr>
                        </m:ctrlPr>
                      </m:sSupPr>
                      <m:e>
                        <m:r>
                          <w:rPr>
                            <w:rFonts w:ascii="Cambria Math" w:hAnsi="Cambria Math"/>
                          </w:rPr>
                          <m:t>2</m:t>
                        </m:r>
                      </m:e>
                      <m:sup>
                        <m:r>
                          <w:rPr>
                            <w:rFonts w:ascii="Cambria Math" w:hAnsi="Cambria Math"/>
                          </w:rPr>
                          <m:t>n</m:t>
                        </m:r>
                      </m:sup>
                    </m:sSup>
                  </m:e>
                </m:d>
              </m:oMath>
            </m:oMathPara>
          </w:p>
        </w:tc>
        <w:tc>
          <w:tcPr>
            <w:tcW w:w="1344" w:type="dxa"/>
          </w:tcPr>
          <w:p w14:paraId="219B7622" w14:textId="77777777" w:rsidR="00B95B4D" w:rsidRDefault="00B95B4D" w:rsidP="00B95B4D">
            <w:pPr>
              <w:jc w:val="center"/>
              <w:cnfStyle w:val="000000000000" w:firstRow="0" w:lastRow="0" w:firstColumn="0" w:lastColumn="0" w:oddVBand="0" w:evenVBand="0" w:oddHBand="0" w:evenHBand="0" w:firstRowFirstColumn="0" w:firstRowLastColumn="0" w:lastRowFirstColumn="0" w:lastRowLastColumn="0"/>
            </w:pPr>
          </w:p>
          <w:p w14:paraId="258B9D49" w14:textId="209C2746" w:rsidR="00B95B4D" w:rsidRDefault="00B95B4D" w:rsidP="00B95B4D">
            <w:pPr>
              <w:jc w:val="center"/>
              <w:cnfStyle w:val="000000000000" w:firstRow="0" w:lastRow="0" w:firstColumn="0" w:lastColumn="0" w:oddVBand="0" w:evenVBand="0" w:oddHBand="0" w:evenHBand="0" w:firstRowFirstColumn="0" w:firstRowLastColumn="0" w:lastRowFirstColumn="0" w:lastRowLastColumn="0"/>
            </w:pPr>
            <w:r w:rsidRPr="002A1C87">
              <w:t>Held-Karp</w:t>
            </w:r>
          </w:p>
          <w:p w14:paraId="43B131FA" w14:textId="77777777" w:rsidR="00B95B4D" w:rsidRDefault="00B95B4D" w:rsidP="00B95B4D">
            <w:pPr>
              <w:jc w:val="center"/>
              <w:cnfStyle w:val="000000000000" w:firstRow="0" w:lastRow="0" w:firstColumn="0" w:lastColumn="0" w:oddVBand="0" w:evenVBand="0" w:oddHBand="0" w:evenHBand="0" w:firstRowFirstColumn="0" w:firstRowLastColumn="0" w:lastRowFirstColumn="0" w:lastRowLastColumn="0"/>
              <w:rPr>
                <w:rtl/>
              </w:rPr>
            </w:pPr>
          </w:p>
          <w:p w14:paraId="21649940" w14:textId="73AF2FAA" w:rsidR="00FF7299" w:rsidRDefault="00FF7299" w:rsidP="004874AC">
            <w:pPr>
              <w:jc w:val="center"/>
              <w:cnfStyle w:val="000000000000" w:firstRow="0" w:lastRow="0" w:firstColumn="0" w:lastColumn="0" w:oddVBand="0" w:evenVBand="0" w:oddHBand="0" w:evenHBand="0" w:firstRowFirstColumn="0" w:firstRowLastColumn="0" w:lastRowFirstColumn="0" w:lastRowLastColumn="0"/>
              <w:rPr>
                <w:rtl/>
              </w:rPr>
            </w:pPr>
          </w:p>
        </w:tc>
        <w:tc>
          <w:tcPr>
            <w:tcW w:w="1354" w:type="dxa"/>
          </w:tcPr>
          <w:p w14:paraId="530B2240" w14:textId="77777777" w:rsidR="00B95B4D" w:rsidRDefault="00B95B4D" w:rsidP="004874AC">
            <w:pPr>
              <w:jc w:val="center"/>
              <w:cnfStyle w:val="000000000000" w:firstRow="0" w:lastRow="0" w:firstColumn="0" w:lastColumn="0" w:oddVBand="0" w:evenVBand="0" w:oddHBand="0" w:evenHBand="0" w:firstRowFirstColumn="0" w:firstRowLastColumn="0" w:lastRowFirstColumn="0" w:lastRowLastColumn="0"/>
            </w:pPr>
          </w:p>
          <w:p w14:paraId="2B57F276" w14:textId="0090EE1B" w:rsidR="00B95B4D" w:rsidRDefault="00B95B4D" w:rsidP="004874AC">
            <w:pPr>
              <w:jc w:val="center"/>
              <w:cnfStyle w:val="000000000000" w:firstRow="0" w:lastRow="0" w:firstColumn="0" w:lastColumn="0" w:oddVBand="0" w:evenVBand="0" w:oddHBand="0" w:evenHBand="0" w:firstRowFirstColumn="0" w:firstRowLastColumn="0" w:lastRowFirstColumn="0" w:lastRowLastColumn="0"/>
              <w:rPr>
                <w:rtl/>
              </w:rPr>
            </w:pPr>
            <w:r w:rsidRPr="002A1C87">
              <w:t>Dynamic Programming</w:t>
            </w:r>
          </w:p>
        </w:tc>
      </w:tr>
      <w:tr w:rsidR="00FF7299" w14:paraId="01176CD9" w14:textId="77777777" w:rsidTr="004874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78" w:type="dxa"/>
          </w:tcPr>
          <w:p w14:paraId="7C88F093" w14:textId="0A610829" w:rsidR="00FF7299" w:rsidRPr="00100FA9" w:rsidRDefault="00FF7299" w:rsidP="004874AC">
            <w:pPr>
              <w:jc w:val="center"/>
              <w:rPr>
                <w:b w:val="0"/>
                <w:bCs w:val="0"/>
                <w:rtl/>
              </w:rPr>
            </w:pPr>
            <w:r w:rsidRPr="00100FA9">
              <w:rPr>
                <w:b w:val="0"/>
                <w:bCs w:val="0"/>
              </w:rPr>
              <w:t>N/A (Grouping</w:t>
            </w:r>
            <w:r w:rsidR="00B95B4D">
              <w:rPr>
                <w:b w:val="0"/>
                <w:bCs w:val="0"/>
              </w:rPr>
              <w:t xml:space="preserve"> Only</w:t>
            </w:r>
            <w:r w:rsidRPr="00100FA9">
              <w:rPr>
                <w:b w:val="0"/>
                <w:bCs w:val="0"/>
              </w:rPr>
              <w:t>)</w:t>
            </w:r>
          </w:p>
        </w:tc>
        <w:tc>
          <w:tcPr>
            <w:tcW w:w="1595" w:type="dxa"/>
          </w:tcPr>
          <w:p w14:paraId="2C823CED" w14:textId="7EB60FF7" w:rsidR="00FF7299" w:rsidRDefault="00B95B4D" w:rsidP="00B95B4D">
            <w:pPr>
              <w:jc w:val="center"/>
              <w:cnfStyle w:val="000000100000" w:firstRow="0" w:lastRow="0" w:firstColumn="0" w:lastColumn="0" w:oddVBand="0" w:evenVBand="0" w:oddHBand="1" w:evenHBand="0" w:firstRowFirstColumn="0" w:firstRowLastColumn="0" w:lastRowFirstColumn="0" w:lastRowLastColumn="0"/>
              <w:rPr>
                <w:rtl/>
              </w:rPr>
            </w:pPr>
            <w:r w:rsidRPr="00B95B4D">
              <w:t>Fast Pre-processing</w:t>
            </w:r>
          </w:p>
        </w:tc>
        <w:tc>
          <w:tcPr>
            <w:tcW w:w="1595" w:type="dxa"/>
          </w:tcPr>
          <w:p w14:paraId="19AF1398" w14:textId="77777777" w:rsidR="00B95B4D" w:rsidRPr="00B95B4D" w:rsidRDefault="00B95B4D" w:rsidP="004874AC">
            <w:pPr>
              <w:jc w:val="center"/>
              <w:cnfStyle w:val="000000100000" w:firstRow="0" w:lastRow="0" w:firstColumn="0" w:lastColumn="0" w:oddVBand="0" w:evenVBand="0" w:oddHBand="1" w:evenHBand="0" w:firstRowFirstColumn="0" w:firstRowLastColumn="0" w:lastRowFirstColumn="0" w:lastRowLastColumn="0"/>
            </w:pPr>
          </w:p>
          <w:p w14:paraId="1B681DF3" w14:textId="65E83E68" w:rsidR="00FF7299" w:rsidRDefault="00FF7299" w:rsidP="004874AC">
            <w:pPr>
              <w:jc w:val="center"/>
              <w:cnfStyle w:val="000000100000" w:firstRow="0" w:lastRow="0" w:firstColumn="0" w:lastColumn="0" w:oddVBand="0" w:evenVBand="0" w:oddHBand="1" w:evenHBand="0" w:firstRowFirstColumn="0" w:firstRowLastColumn="0" w:lastRowFirstColumn="0" w:lastRowLastColumn="0"/>
              <w:rPr>
                <w:rtl/>
              </w:rPr>
            </w:pPr>
            <m:oMathPara>
              <m:oMath>
                <m:r>
                  <w:rPr>
                    <w:rFonts w:ascii="Cambria Math" w:hAnsi="Cambria Math"/>
                  </w:rPr>
                  <m:t>O</m:t>
                </m:r>
                <m:d>
                  <m:dPr>
                    <m:ctrlPr>
                      <w:rPr>
                        <w:rFonts w:ascii="Cambria Math" w:hAnsi="Cambria Math"/>
                        <w:i/>
                      </w:rPr>
                    </m:ctrlPr>
                  </m:dPr>
                  <m:e>
                    <m:r>
                      <w:rPr>
                        <w:rFonts w:ascii="Cambria Math" w:hAnsi="Cambria Math"/>
                      </w:rPr>
                      <m:t>n</m:t>
                    </m:r>
                    <m:r>
                      <w:rPr>
                        <w:rFonts w:ascii="Cambria Math" w:hAnsi="Cambria Math"/>
                      </w:rPr>
                      <m:t>.</m:t>
                    </m:r>
                    <m:r>
                      <w:rPr>
                        <w:rFonts w:ascii="Cambria Math" w:hAnsi="Cambria Math"/>
                      </w:rPr>
                      <m:t>k</m:t>
                    </m:r>
                    <m:r>
                      <w:rPr>
                        <w:rFonts w:ascii="Cambria Math" w:hAnsi="Cambria Math"/>
                      </w:rPr>
                      <m:t>.</m:t>
                    </m:r>
                    <m:r>
                      <w:rPr>
                        <w:rFonts w:ascii="Cambria Math" w:hAnsi="Cambria Math"/>
                      </w:rPr>
                      <m:t>ⅈ</m:t>
                    </m:r>
                    <m:r>
                      <w:rPr>
                        <w:rFonts w:ascii="Cambria Math" w:hAnsi="Cambria Math"/>
                      </w:rPr>
                      <m:t>.</m:t>
                    </m:r>
                    <m:r>
                      <w:rPr>
                        <w:rFonts w:ascii="Cambria Math" w:hAnsi="Cambria Math"/>
                      </w:rPr>
                      <m:t>d</m:t>
                    </m:r>
                  </m:e>
                </m:d>
              </m:oMath>
            </m:oMathPara>
          </w:p>
        </w:tc>
        <w:tc>
          <w:tcPr>
            <w:tcW w:w="1344" w:type="dxa"/>
          </w:tcPr>
          <w:p w14:paraId="4BDE0CC1" w14:textId="77777777" w:rsidR="00B95B4D" w:rsidRDefault="00B95B4D" w:rsidP="004874AC">
            <w:pPr>
              <w:jc w:val="center"/>
              <w:cnfStyle w:val="000000100000" w:firstRow="0" w:lastRow="0" w:firstColumn="0" w:lastColumn="0" w:oddVBand="0" w:evenVBand="0" w:oddHBand="1" w:evenHBand="0" w:firstRowFirstColumn="0" w:firstRowLastColumn="0" w:lastRowFirstColumn="0" w:lastRowLastColumn="0"/>
            </w:pPr>
          </w:p>
          <w:p w14:paraId="0451C28E" w14:textId="285123FB" w:rsidR="00FF7299" w:rsidRDefault="00FF7299" w:rsidP="004874AC">
            <w:pPr>
              <w:jc w:val="center"/>
              <w:cnfStyle w:val="000000100000" w:firstRow="0" w:lastRow="0" w:firstColumn="0" w:lastColumn="0" w:oddVBand="0" w:evenVBand="0" w:oddHBand="1" w:evenHBand="0" w:firstRowFirstColumn="0" w:firstRowLastColumn="0" w:lastRowFirstColumn="0" w:lastRowLastColumn="0"/>
              <w:rPr>
                <w:rtl/>
              </w:rPr>
            </w:pPr>
            <w:r w:rsidRPr="002A1C87">
              <w:t>Unsupervised</w:t>
            </w:r>
          </w:p>
        </w:tc>
        <w:tc>
          <w:tcPr>
            <w:tcW w:w="1354" w:type="dxa"/>
          </w:tcPr>
          <w:p w14:paraId="2C6729CD" w14:textId="0CBB784A" w:rsidR="00B95B4D" w:rsidRDefault="00FF7299" w:rsidP="00B95B4D">
            <w:pPr>
              <w:jc w:val="center"/>
              <w:cnfStyle w:val="000000100000" w:firstRow="0" w:lastRow="0" w:firstColumn="0" w:lastColumn="0" w:oddVBand="0" w:evenVBand="0" w:oddHBand="1" w:evenHBand="0" w:firstRowFirstColumn="0" w:firstRowLastColumn="0" w:lastRowFirstColumn="0" w:lastRowLastColumn="0"/>
              <w:rPr>
                <w:rtl/>
              </w:rPr>
            </w:pPr>
            <w:r w:rsidRPr="002A1C87">
              <w:t>K-Means</w:t>
            </w:r>
          </w:p>
          <w:p w14:paraId="4FA17BCE" w14:textId="02425420" w:rsidR="00B95B4D" w:rsidRDefault="00B95B4D" w:rsidP="004874AC">
            <w:pPr>
              <w:jc w:val="center"/>
              <w:cnfStyle w:val="000000100000" w:firstRow="0" w:lastRow="0" w:firstColumn="0" w:lastColumn="0" w:oddVBand="0" w:evenVBand="0" w:oddHBand="1" w:evenHBand="0" w:firstRowFirstColumn="0" w:firstRowLastColumn="0" w:lastRowFirstColumn="0" w:lastRowLastColumn="0"/>
            </w:pPr>
            <w:r>
              <w:t>Clustering</w:t>
            </w:r>
          </w:p>
        </w:tc>
      </w:tr>
    </w:tbl>
    <w:p w14:paraId="6F6A56AF" w14:textId="77777777" w:rsidR="00D70922" w:rsidRDefault="00D70922" w:rsidP="00D70922">
      <w:pPr>
        <w:jc w:val="center"/>
      </w:pPr>
    </w:p>
    <w:p w14:paraId="6489CB08" w14:textId="176DEEAE" w:rsidR="00B95B4D" w:rsidRDefault="002A1C87" w:rsidP="002A1C87">
      <w:pPr>
        <w:jc w:val="right"/>
      </w:pPr>
      <w:r>
        <w:lastRenderedPageBreak/>
        <w:t>7.</w:t>
      </w:r>
      <w:proofErr w:type="gramStart"/>
      <w:r>
        <w:t>3.</w:t>
      </w:r>
      <w:r w:rsidRPr="4A3FD4E7">
        <w:t>Visualization</w:t>
      </w:r>
      <w:proofErr w:type="gramEnd"/>
      <w:r w:rsidRPr="4A3FD4E7">
        <w:t xml:space="preserve"> of Routes</w:t>
      </w:r>
    </w:p>
    <w:p w14:paraId="183E35CB" w14:textId="2D244C24" w:rsidR="009516D3" w:rsidRDefault="00B95B4D" w:rsidP="002A1C87">
      <w:pPr>
        <w:jc w:val="right"/>
      </w:pPr>
      <w:r>
        <w:rPr>
          <w:noProof/>
          <w14:ligatures w14:val="standardContextual"/>
        </w:rPr>
        <w:drawing>
          <wp:inline distT="0" distB="0" distL="0" distR="0" wp14:anchorId="4B6269EC" wp14:editId="1770EECA">
            <wp:extent cx="5274310" cy="3444875"/>
            <wp:effectExtent l="0" t="0" r="2540" b="3175"/>
            <wp:docPr id="193819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9885" name="Picture 193819885"/>
                    <pic:cNvPicPr/>
                  </pic:nvPicPr>
                  <pic:blipFill>
                    <a:blip r:embed="rId5">
                      <a:extLst>
                        <a:ext uri="{28A0092B-C50C-407E-A947-70E740481C1C}">
                          <a14:useLocalDpi xmlns:a14="http://schemas.microsoft.com/office/drawing/2010/main" val="0"/>
                        </a:ext>
                      </a:extLst>
                    </a:blip>
                    <a:stretch>
                      <a:fillRect/>
                    </a:stretch>
                  </pic:blipFill>
                  <pic:spPr>
                    <a:xfrm>
                      <a:off x="0" y="0"/>
                      <a:ext cx="5274310" cy="3444875"/>
                    </a:xfrm>
                    <a:prstGeom prst="rect">
                      <a:avLst/>
                    </a:prstGeom>
                  </pic:spPr>
                </pic:pic>
              </a:graphicData>
            </a:graphic>
          </wp:inline>
        </w:drawing>
      </w:r>
    </w:p>
    <w:p w14:paraId="0C0390FD" w14:textId="77777777" w:rsidR="00B95B4D" w:rsidRPr="00B95B4D" w:rsidRDefault="00B95B4D" w:rsidP="00B95B4D">
      <w:pPr>
        <w:jc w:val="right"/>
      </w:pPr>
      <w:r w:rsidRPr="00B95B4D">
        <w:rPr>
          <w:b/>
          <w:bCs/>
        </w:rPr>
        <w:t>Figure 1:</w:t>
      </w:r>
      <w:r w:rsidRPr="00B95B4D">
        <w:t xml:space="preserve"> Visualization of the optimized delivery path generated by the Nearest Neighbor algorithm, showing the sequence of nodes and the minimized distance between points.</w:t>
      </w:r>
    </w:p>
    <w:p w14:paraId="09DFDB6E" w14:textId="573A360F" w:rsidR="00B95B4D" w:rsidRDefault="00B95B4D" w:rsidP="002A1C87">
      <w:pPr>
        <w:jc w:val="right"/>
      </w:pPr>
    </w:p>
    <w:sectPr w:rsidR="00B95B4D" w:rsidSect="00D207AE">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C87"/>
    <w:rsid w:val="000E387F"/>
    <w:rsid w:val="00100FA9"/>
    <w:rsid w:val="001E0057"/>
    <w:rsid w:val="002A1C87"/>
    <w:rsid w:val="00345791"/>
    <w:rsid w:val="003578D7"/>
    <w:rsid w:val="004874AC"/>
    <w:rsid w:val="00500A95"/>
    <w:rsid w:val="00623114"/>
    <w:rsid w:val="007C6A8D"/>
    <w:rsid w:val="008B29C6"/>
    <w:rsid w:val="009516D3"/>
    <w:rsid w:val="009722B2"/>
    <w:rsid w:val="00B95B4D"/>
    <w:rsid w:val="00BD2D2D"/>
    <w:rsid w:val="00BF3947"/>
    <w:rsid w:val="00D207AE"/>
    <w:rsid w:val="00D349C5"/>
    <w:rsid w:val="00D70922"/>
    <w:rsid w:val="00E3282D"/>
    <w:rsid w:val="00F9549E"/>
    <w:rsid w:val="00FF72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E92E8"/>
  <w15:chartTrackingRefBased/>
  <w15:docId w15:val="{EFA52426-108F-4A83-A607-897BAB86D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C87"/>
    <w:pPr>
      <w:bidi/>
      <w:spacing w:line="279" w:lineRule="auto"/>
    </w:pPr>
    <w:rPr>
      <w:rFonts w:eastAsiaTheme="minorEastAsia"/>
      <w:sz w:val="24"/>
      <w:szCs w:val="24"/>
      <w14:ligatures w14:val="none"/>
    </w:rPr>
  </w:style>
  <w:style w:type="paragraph" w:styleId="Heading1">
    <w:name w:val="heading 1"/>
    <w:basedOn w:val="Normal"/>
    <w:next w:val="Normal"/>
    <w:link w:val="Heading1Char"/>
    <w:uiPriority w:val="9"/>
    <w:qFormat/>
    <w:rsid w:val="002A1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1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1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1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1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1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1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1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1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1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1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C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C87"/>
    <w:rPr>
      <w:rFonts w:eastAsiaTheme="majorEastAsia" w:cstheme="majorBidi"/>
      <w:color w:val="272727" w:themeColor="text1" w:themeTint="D8"/>
    </w:rPr>
  </w:style>
  <w:style w:type="paragraph" w:styleId="Title">
    <w:name w:val="Title"/>
    <w:basedOn w:val="Normal"/>
    <w:next w:val="Normal"/>
    <w:link w:val="TitleChar"/>
    <w:uiPriority w:val="10"/>
    <w:qFormat/>
    <w:rsid w:val="002A1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C87"/>
    <w:pPr>
      <w:spacing w:before="160"/>
      <w:jc w:val="center"/>
    </w:pPr>
    <w:rPr>
      <w:i/>
      <w:iCs/>
      <w:color w:val="404040" w:themeColor="text1" w:themeTint="BF"/>
    </w:rPr>
  </w:style>
  <w:style w:type="character" w:customStyle="1" w:styleId="QuoteChar">
    <w:name w:val="Quote Char"/>
    <w:basedOn w:val="DefaultParagraphFont"/>
    <w:link w:val="Quote"/>
    <w:uiPriority w:val="29"/>
    <w:rsid w:val="002A1C87"/>
    <w:rPr>
      <w:i/>
      <w:iCs/>
      <w:color w:val="404040" w:themeColor="text1" w:themeTint="BF"/>
    </w:rPr>
  </w:style>
  <w:style w:type="paragraph" w:styleId="ListParagraph">
    <w:name w:val="List Paragraph"/>
    <w:basedOn w:val="Normal"/>
    <w:uiPriority w:val="34"/>
    <w:qFormat/>
    <w:rsid w:val="002A1C87"/>
    <w:pPr>
      <w:ind w:left="720"/>
      <w:contextualSpacing/>
    </w:pPr>
  </w:style>
  <w:style w:type="character" w:styleId="IntenseEmphasis">
    <w:name w:val="Intense Emphasis"/>
    <w:basedOn w:val="DefaultParagraphFont"/>
    <w:uiPriority w:val="21"/>
    <w:qFormat/>
    <w:rsid w:val="002A1C87"/>
    <w:rPr>
      <w:i/>
      <w:iCs/>
      <w:color w:val="0F4761" w:themeColor="accent1" w:themeShade="BF"/>
    </w:rPr>
  </w:style>
  <w:style w:type="paragraph" w:styleId="IntenseQuote">
    <w:name w:val="Intense Quote"/>
    <w:basedOn w:val="Normal"/>
    <w:next w:val="Normal"/>
    <w:link w:val="IntenseQuoteChar"/>
    <w:uiPriority w:val="30"/>
    <w:qFormat/>
    <w:rsid w:val="002A1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1C87"/>
    <w:rPr>
      <w:i/>
      <w:iCs/>
      <w:color w:val="0F4761" w:themeColor="accent1" w:themeShade="BF"/>
    </w:rPr>
  </w:style>
  <w:style w:type="character" w:styleId="IntenseReference">
    <w:name w:val="Intense Reference"/>
    <w:basedOn w:val="DefaultParagraphFont"/>
    <w:uiPriority w:val="32"/>
    <w:qFormat/>
    <w:rsid w:val="002A1C87"/>
    <w:rPr>
      <w:b/>
      <w:bCs/>
      <w:smallCaps/>
      <w:color w:val="0F4761" w:themeColor="accent1" w:themeShade="BF"/>
      <w:spacing w:val="5"/>
    </w:rPr>
  </w:style>
  <w:style w:type="table" w:styleId="TableGrid">
    <w:name w:val="Table Grid"/>
    <w:basedOn w:val="TableNormal"/>
    <w:uiPriority w:val="39"/>
    <w:rsid w:val="002A1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2A1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2A1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6Colorful-Accent1">
    <w:name w:val="Grid Table 6 Colorful Accent 1"/>
    <w:basedOn w:val="TableNormal"/>
    <w:uiPriority w:val="51"/>
    <w:rsid w:val="002A1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1">
    <w:name w:val="List Table 4 Accent 1"/>
    <w:basedOn w:val="TableNormal"/>
    <w:uiPriority w:val="49"/>
    <w:rsid w:val="002A1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1">
    <w:name w:val="Grid Table 4 Accent 1"/>
    <w:basedOn w:val="TableNormal"/>
    <w:uiPriority w:val="49"/>
    <w:rsid w:val="002A1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7Colorful-Accent1">
    <w:name w:val="Grid Table 7 Colorful Accent 1"/>
    <w:basedOn w:val="TableNormal"/>
    <w:uiPriority w:val="52"/>
    <w:rsid w:val="002A1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character" w:styleId="PlaceholderText">
    <w:name w:val="Placeholder Text"/>
    <w:basedOn w:val="DefaultParagraphFont"/>
    <w:uiPriority w:val="99"/>
    <w:semiHidden/>
    <w:rsid w:val="000E387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3A6063-40B0-4375-8782-C7507C4224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411</Words>
  <Characters>2346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داليا بخيت الدوسري</dc:creator>
  <cp:keywords/>
  <dc:description/>
  <cp:lastModifiedBy>داليا بخيت الدوسري</cp:lastModifiedBy>
  <cp:revision>2</cp:revision>
  <dcterms:created xsi:type="dcterms:W3CDTF">2026-05-18T12:58:00Z</dcterms:created>
  <dcterms:modified xsi:type="dcterms:W3CDTF">2026-05-18T12:58:00Z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196578f-6ae1-40cd-93dd-1a3b7a6ede66_Enabled">
    <vt:lpwstr>true</vt:lpwstr>
  </property>
  <property fmtid="{D5CDD505-2E9C-101B-9397-08002B2CF9AE}" pid="3" name="MSIP_Label_b196578f-6ae1-40cd-93dd-1a3b7a6ede66_SetDate">
    <vt:lpwstr>2026-05-18T12:10:07Z</vt:lpwstr>
  </property>
  <property fmtid="{D5CDD505-2E9C-101B-9397-08002B2CF9AE}" pid="4" name="MSIP_Label_b196578f-6ae1-40cd-93dd-1a3b7a6ede66_Method">
    <vt:lpwstr>Standard</vt:lpwstr>
  </property>
  <property fmtid="{D5CDD505-2E9C-101B-9397-08002B2CF9AE}" pid="5" name="MSIP_Label_b196578f-6ae1-40cd-93dd-1a3b7a6ede66_Name">
    <vt:lpwstr>Public - عام</vt:lpwstr>
  </property>
  <property fmtid="{D5CDD505-2E9C-101B-9397-08002B2CF9AE}" pid="6" name="MSIP_Label_b196578f-6ae1-40cd-93dd-1a3b7a6ede66_SiteId">
    <vt:lpwstr>2c86bbfc-8d04-41ff-a83a-942f075e0f60</vt:lpwstr>
  </property>
  <property fmtid="{D5CDD505-2E9C-101B-9397-08002B2CF9AE}" pid="7" name="MSIP_Label_b196578f-6ae1-40cd-93dd-1a3b7a6ede66_ActionId">
    <vt:lpwstr>e4ce5622-fc72-4d86-bd7a-ab1adcd09306</vt:lpwstr>
  </property>
  <property fmtid="{D5CDD505-2E9C-101B-9397-08002B2CF9AE}" pid="8" name="MSIP_Label_b196578f-6ae1-40cd-93dd-1a3b7a6ede66_ContentBits">
    <vt:lpwstr>0</vt:lpwstr>
  </property>
  <property fmtid="{D5CDD505-2E9C-101B-9397-08002B2CF9AE}" pid="9" name="MSIP_Label_b196578f-6ae1-40cd-93dd-1a3b7a6ede66_Tag">
    <vt:lpwstr>10, 3, 0, 1</vt:lpwstr>
  </property>
</Properties>
</file>