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Microsoft YaHei" w:hAnsi="Microsoft YaHei"/>
          <w:b/>
          <w:color w:val="1F4E79"/>
          <w:sz w:val="40"/>
        </w:rPr>
        <w:t>“简阅”小说阅读平台</w:t>
        <w:br/>
        <w:t>系统运维操作手册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一、 自动化系统巡检与监控自愈 (monitor_yue.sh)</w:t>
      </w:r>
    </w:p>
    <w:p>
      <w:pPr>
        <w:spacing w:line="276" w:lineRule="auto" w:after="100"/>
      </w:pPr>
      <w:r>
        <w:rPr>
          <w:rFonts w:ascii="SimSun" w:hAnsi="SimSun"/>
          <w:sz w:val="21"/>
        </w:rPr>
        <w:t>在 openEuler 信创运行环境中，为了保障“简阅”系统 7×24 小时高并发在线运行，必须建立完善的巡检与故障自愈体系。运维人员可以通过运行 `/root/Yue/ops/monitor_yue.sh` 实施周期性巡检。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1.1 巡检监控核心模块逻辑</w:t>
      </w:r>
    </w:p>
    <w:p>
      <w:pPr>
        <w:spacing w:line="276" w:lineRule="auto" w:after="100"/>
      </w:pPr>
      <w:r>
        <w:rPr>
          <w:rFonts w:ascii="SimSun" w:hAnsi="SimSun"/>
          <w:sz w:val="21"/>
        </w:rPr>
        <w:t>脚本执行后将自动检测以下 5 大核心服务指标：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1. 容器存活检测：利用 `docker ps` 进行应用容器状态过滤，捕获 yue-app Container 存活性指标。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2. 资源占用率采集：采用 `docker stats --no-stream` 采集单次 CPU、RAM、网卡 I/O 以及硬盘 I/O 情况，防范内存泄漏导致的宕机隐患。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3. 监控故障自愈（系统核心特色）：通过 curl 访问后端健康通道。若异常则判定后端崩溃或假死。随即强制重启容器 `docker restart yue-app`，等待 3 秒后重试。如自愈成功回送“自愈成功”标识；若再次失败则输出高警提示人介入。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4. 日志异动排查：抓取应用最新的 50 行运行日志（`docker logs --tail 50`），辅助定位后端内部 Python 抛出的运行栈异常。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5. 磁盘剩余空间：使用系统指令 `df -h` 检查 openEuler 系统盘 40GB 空间容量，杜绝因日志暴增撑爆磁盘导致系统彻底瘫痪。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1.2 手动巡检示例</w:t>
      </w:r>
    </w:p>
    <w:p>
      <w:pPr>
        <w:spacing w:line="276" w:lineRule="auto" w:after="100"/>
      </w:pPr>
      <w:r>
        <w:rPr>
          <w:rFonts w:ascii="SimSun" w:hAnsi="SimSun"/>
          <w:sz w:val="21"/>
        </w:rPr>
        <w:t>登录系统，执行以下命令进行健康巡检与自愈测试：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D3D3D3"/>
              <w:left w:val="single" w:sz="12" w:space="0" w:color="1F4E79"/>
              <w:bottom w:val="single" w:sz="4" w:space="0" w:color="D3D3D3"/>
              <w:right w:val="single" w:sz="4" w:space="0" w:color="D3D3D3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333333"/>
                <w:sz w:val="18"/>
              </w:rPr>
              <w:t>cd /root/Yue/ops</w:t>
              <w:br/>
              <w:t>./monitor_yue.sh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1.3 自动化定时巡检配置</w:t>
      </w:r>
    </w:p>
    <w:p>
      <w:pPr>
        <w:spacing w:line="276" w:lineRule="auto" w:after="100"/>
      </w:pPr>
      <w:r>
        <w:rPr>
          <w:rFonts w:ascii="SimSun" w:hAnsi="SimSun"/>
          <w:sz w:val="21"/>
        </w:rPr>
        <w:t>可通过 openEuler 系统的 crontab 定时调度，设置每 10 分钟自动执行并输出日志归档。执行 `crontab -e` 并写入：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D3D3D3"/>
              <w:left w:val="single" w:sz="12" w:space="0" w:color="1F4E79"/>
              <w:bottom w:val="single" w:sz="4" w:space="0" w:color="D3D3D3"/>
              <w:right w:val="single" w:sz="4" w:space="0" w:color="D3D3D3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333333"/>
                <w:sz w:val="18"/>
              </w:rPr>
              <w:t>*/10 * * * * /root/Yue/ops/monitor_yue.sh &gt;&gt; /var/log/yue_monitor.log 2&gt;&amp;1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二、 业务数据容灾备份 (backup_yue.sh)</w:t>
      </w:r>
    </w:p>
    <w:p>
      <w:pPr>
        <w:spacing w:line="276" w:lineRule="auto" w:after="100"/>
      </w:pPr>
      <w:r>
        <w:rPr>
          <w:rFonts w:ascii="SimSun" w:hAnsi="SimSun"/>
          <w:sz w:val="21"/>
        </w:rPr>
        <w:t>在生产环境中，数据资产安全是运维的生命线。系统通过定时备份机制对业务数据（SQLite 数据库文件及核心工程源码）进行全方位双向归档。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2.1 备份流程设计说明</w:t>
      </w:r>
    </w:p>
    <w:p>
      <w:pPr>
        <w:spacing w:line="276" w:lineRule="auto" w:after="100"/>
      </w:pPr>
      <w:r>
        <w:rPr>
          <w:rFonts w:ascii="SimSun" w:hAnsi="SimSun"/>
          <w:sz w:val="21"/>
        </w:rPr>
        <w:t>脚本 `@/ops/backup_yue.sh` 的全自动逻辑如下：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1. 目录隔离归档：宿主机创建专有备份存储路径 `/root/backups/yue/`。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2. 数据库热复制：由于 SQLite 数据库在运行中会产生库文件锁，脚本使用 `docker cp` 从正在运行的 `yue-app` 容器中安全地跨容器导出 `/app/data/yue.db` 文件，命名为 `yue_YYYYMMDD_HHMMSS.db`。从而避免了多进程写冲突导致的数据损毁。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3. 源码及配置全备份：同步将 `docker-compose.yml`、`Dockerfile`、前端文件 `code_artifact.html`、以及整个 `backend` 逻辑代码压制为一个包含时间戳的压缩包 `yue_project_YYYYMMDD_HHMMSS.tar.gz` 集中归档，确保环境一键可重构。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4. 磁盘自清理机制：使用 `find` 查找备份目录下超过 7 天（`+7` 天）的旧历史备份，自动执行清理删除，防止备份过度占用 40GB 物理磁盘空间。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2.2 配置每日定时自动备份</w:t>
      </w:r>
    </w:p>
    <w:p>
      <w:pPr>
        <w:spacing w:line="276" w:lineRule="auto" w:after="100"/>
      </w:pPr>
      <w:r>
        <w:rPr>
          <w:rFonts w:ascii="SimSun" w:hAnsi="SimSun"/>
          <w:sz w:val="21"/>
        </w:rPr>
        <w:t>根据项目会议纪要决议，每日凌晨 `02:00` 属于系统业务访问的绝对低谷。此时执行数据备份影响最小。在终端运行 `crontab -e` 键入：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D3D3D3"/>
              <w:left w:val="single" w:sz="12" w:space="0" w:color="1F4E79"/>
              <w:bottom w:val="single" w:sz="4" w:space="0" w:color="D3D3D3"/>
              <w:right w:val="single" w:sz="4" w:space="0" w:color="D3D3D3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333333"/>
                <w:sz w:val="18"/>
              </w:rPr>
              <w:t>0 2 * * * /root/Yue/ops/backup_yue.sh &gt;&gt; /var/log/yue_backup.log 2&gt;&amp;1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三、 灾后故障一键恢复与还原 (restore_yue_db.sh)</w:t>
      </w:r>
    </w:p>
    <w:p>
      <w:pPr>
        <w:spacing w:line="276" w:lineRule="auto" w:after="100"/>
      </w:pPr>
      <w:r>
        <w:rPr>
          <w:rFonts w:ascii="SimSun" w:hAnsi="SimSun"/>
          <w:sz w:val="21"/>
        </w:rPr>
        <w:t>当遇到底层虚拟机文件系统硬件故障、突发数据库逻辑损坏，或人为误操作删改数据时，运维人员可在一分钟内进行极速冷备数据库恢复。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3.1 恢复指令与参数</w:t>
      </w:r>
    </w:p>
    <w:p>
      <w:pPr>
        <w:spacing w:line="276" w:lineRule="auto" w:after="100"/>
      </w:pPr>
      <w:r>
        <w:rPr>
          <w:rFonts w:ascii="SimSun" w:hAnsi="SimSun"/>
          <w:sz w:val="21"/>
        </w:rPr>
        <w:t>故障恢复脚本位于 `/root/Yue/ops/restore_yue_db.sh`。执行该命令需要传入**备份数据库文件的完整绝对路径**作为第一参数：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D3D3D3"/>
              <w:left w:val="single" w:sz="12" w:space="0" w:color="1F4E79"/>
              <w:bottom w:val="single" w:sz="4" w:space="0" w:color="D3D3D3"/>
              <w:right w:val="single" w:sz="4" w:space="0" w:color="D3D3D3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333333"/>
                <w:sz w:val="18"/>
              </w:rPr>
              <w:t># 切换至运维目录</w:t>
              <w:br/>
              <w:t>cd /root/Yue/ops</w:t>
              <w:br/>
              <w:br/>
              <w:t># 检查可用备份文件列表</w:t>
              <w:br/>
              <w:t>ls -l /root/backups/yue/</w:t>
              <w:br/>
              <w:br/>
              <w:t># 执行数据恢复（输入选定的历史完好备份）</w:t>
              <w:br/>
              <w:t>./restore_yue_db.sh /root/backups/yue/yue_20260604_020000.db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3.2 恢复运行内部闭环逻辑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1. 锁冲突规避：执行 `docker-compose down` 优雅断开外部客户端并下线容器，强制释放挂载数据卷上的 SQLite 锁竞争和文件写指针，保护底层通道。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2. 环境重组：执行 `docker-compose up -d` 重新构建、拉起全新的容器环境网络和卷实例，隔离已有的运行污染。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3. 数据注入：等待新容器健康启动 3 秒后，调用 `docker cp` 将传入的健康历史备份数据库文件，暴力复写替换至容器的内部映射目标 `/app/data/yue.db`。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4. 资源重载：重启 `yue-app` 容器，热重载 SQLite 文件写连接，极速上线，业务完全恢复可用状态。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