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F2" w:rsidRDefault="001426F2" w:rsidP="001426F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</w:p>
    <w:p w:rsidR="001426F2" w:rsidRDefault="001426F2" w:rsidP="001426F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:rsidR="001426F2" w:rsidRDefault="001426F2" w:rsidP="001426F2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Дана база данных (файл вар1.</w:t>
      </w:r>
      <w:r>
        <w:rPr>
          <w:rFonts w:cs="Times New Roman"/>
          <w:sz w:val="28"/>
          <w:szCs w:val="28"/>
          <w:lang w:val="en-US"/>
        </w:rPr>
        <w:t>csv</w:t>
      </w:r>
      <w:r>
        <w:rPr>
          <w:rFonts w:cs="Times New Roman"/>
          <w:sz w:val="28"/>
          <w:szCs w:val="28"/>
        </w:rPr>
        <w:t>).</w:t>
      </w:r>
    </w:p>
    <w:p w:rsidR="001426F2" w:rsidRDefault="001426F2" w:rsidP="001426F2">
      <w:pPr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Разработать приложение для реализации функционала:</w:t>
      </w:r>
    </w:p>
    <w:p w:rsidR="001426F2" w:rsidRDefault="001426F2" w:rsidP="001426F2">
      <w:pPr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 на страницу формы, состоящей из элементов:</w:t>
      </w:r>
    </w:p>
    <w:p w:rsidR="001426F2" w:rsidRDefault="001426F2" w:rsidP="001426F2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Выпадающий список «Вид транспорта»</w:t>
      </w:r>
    </w:p>
    <w:p w:rsidR="001426F2" w:rsidRDefault="001426F2" w:rsidP="001426F2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Выпадающий список «Марка автомобиля»</w:t>
      </w:r>
    </w:p>
    <w:p w:rsidR="001426F2" w:rsidRDefault="001426F2" w:rsidP="001426F2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Поле «Расстояние»</w:t>
      </w:r>
    </w:p>
    <w:p w:rsidR="001426F2" w:rsidRDefault="001426F2" w:rsidP="001426F2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Текстовый блок «Расход бензина»</w:t>
      </w:r>
    </w:p>
    <w:p w:rsidR="001426F2" w:rsidRDefault="001426F2" w:rsidP="001426F2">
      <w:pPr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БД каждой марке соответствует «Расход бензина на 100 км». При выборе «Вида транспорта», «Марки» и ввода «Расстояния», в блоке «Расход бензина» должна появляться величина, рассчитанная как «Расход бензина на 100 км» </w:t>
      </w:r>
      <w:r>
        <w:rPr>
          <w:rFonts w:cs="Times New Roman"/>
          <w:caps/>
          <w:kern w:val="24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«</w:t>
      </w:r>
      <w:proofErr w:type="gramStart"/>
      <w:r>
        <w:rPr>
          <w:rFonts w:cs="Times New Roman"/>
          <w:sz w:val="28"/>
          <w:szCs w:val="28"/>
        </w:rPr>
        <w:t>Расстояние»/</w:t>
      </w:r>
      <w:proofErr w:type="gramEnd"/>
      <w:r>
        <w:rPr>
          <w:rFonts w:cs="Times New Roman"/>
          <w:sz w:val="28"/>
          <w:szCs w:val="28"/>
        </w:rPr>
        <w:t>100.</w:t>
      </w:r>
    </w:p>
    <w:p w:rsidR="001426F2" w:rsidRDefault="001426F2" w:rsidP="001426F2">
      <w:pPr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изменении выбора любого элемента формы расчет должен производиться без перезагрузки страницы при помощи </w:t>
      </w:r>
      <w:r>
        <w:rPr>
          <w:rFonts w:cs="Times New Roman"/>
          <w:sz w:val="28"/>
          <w:szCs w:val="28"/>
          <w:lang w:val="en-US"/>
        </w:rPr>
        <w:t>AJAX</w:t>
      </w:r>
      <w:r>
        <w:rPr>
          <w:rFonts w:cs="Times New Roman"/>
          <w:sz w:val="28"/>
          <w:szCs w:val="28"/>
        </w:rPr>
        <w:t xml:space="preserve">. </w:t>
      </w:r>
    </w:p>
    <w:p w:rsidR="001426F2" w:rsidRDefault="001426F2" w:rsidP="001426F2">
      <w:pPr>
        <w:spacing w:before="57" w:line="200" w:lineRule="atLeast"/>
        <w:ind w:left="720"/>
        <w:jc w:val="both"/>
        <w:rPr>
          <w:sz w:val="28"/>
          <w:szCs w:val="28"/>
        </w:rPr>
      </w:pPr>
    </w:p>
    <w:p w:rsidR="001426F2" w:rsidRDefault="001426F2" w:rsidP="001426F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2</w:t>
      </w:r>
    </w:p>
    <w:p w:rsidR="001426F2" w:rsidRDefault="001426F2" w:rsidP="001426F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база данных (файл </w:t>
      </w:r>
      <w:r>
        <w:rPr>
          <w:rFonts w:cs="Times New Roman"/>
          <w:sz w:val="28"/>
          <w:szCs w:val="28"/>
        </w:rPr>
        <w:t>вар2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).</w:t>
      </w:r>
    </w:p>
    <w:p w:rsidR="001426F2" w:rsidRDefault="001426F2" w:rsidP="001426F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 для реализации функционала:</w:t>
      </w:r>
    </w:p>
    <w:p w:rsidR="001426F2" w:rsidRDefault="001426F2" w:rsidP="001426F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на страницу формы, состоящей из элементов:</w:t>
      </w:r>
    </w:p>
    <w:p w:rsidR="001426F2" w:rsidRDefault="001426F2" w:rsidP="001426F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Выпадающий список «Оператор сотовой связи»</w:t>
      </w:r>
    </w:p>
    <w:p w:rsidR="001426F2" w:rsidRDefault="001426F2" w:rsidP="001426F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Выпадающий список «Город» </w:t>
      </w:r>
    </w:p>
    <w:p w:rsidR="001426F2" w:rsidRDefault="001426F2" w:rsidP="001426F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 «Время разговора в роуминге» (в минутах)</w:t>
      </w:r>
    </w:p>
    <w:p w:rsidR="001426F2" w:rsidRDefault="001426F2" w:rsidP="001426F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Текстовый блок «Стоимость»</w:t>
      </w:r>
    </w:p>
    <w:p w:rsidR="001426F2" w:rsidRDefault="001426F2" w:rsidP="001426F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БД каждой марке соответствует «Стоимость одной минуты». При выборе «Оператора сотовой связи», «Города» и ввода «Времени разговора», в блоке «Стоимость» должна появляться величина, рассчитанная как «Стоимость одной минуты» </w:t>
      </w:r>
      <w:r>
        <w:rPr>
          <w:rFonts w:ascii="Arial" w:hAnsi="Arial" w:cs="Arial"/>
          <w:caps/>
          <w:kern w:val="24"/>
          <w:sz w:val="28"/>
          <w:szCs w:val="28"/>
        </w:rPr>
        <w:t>х</w:t>
      </w:r>
      <w:r>
        <w:rPr>
          <w:sz w:val="28"/>
          <w:szCs w:val="28"/>
        </w:rPr>
        <w:t xml:space="preserve"> «Время разговора».</w:t>
      </w:r>
    </w:p>
    <w:p w:rsidR="001426F2" w:rsidRDefault="001426F2" w:rsidP="001426F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изменении выбора любого элемента формы расчет должен производиться без перезагрузки страницы при помощи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 xml:space="preserve">. </w:t>
      </w:r>
    </w:p>
    <w:p w:rsidR="001426F2" w:rsidRDefault="001426F2" w:rsidP="001426F2">
      <w:pPr>
        <w:pStyle w:val="a3"/>
        <w:tabs>
          <w:tab w:val="left" w:pos="708"/>
        </w:tabs>
        <w:spacing w:line="360" w:lineRule="auto"/>
        <w:jc w:val="center"/>
        <w:rPr>
          <w:sz w:val="28"/>
          <w:szCs w:val="28"/>
        </w:rPr>
      </w:pPr>
    </w:p>
    <w:p w:rsidR="001426F2" w:rsidRDefault="001426F2" w:rsidP="001426F2">
      <w:pPr>
        <w:spacing w:line="360" w:lineRule="auto"/>
        <w:rPr>
          <w:rFonts w:eastAsia="Times New Roman" w:cs="Times New Roman"/>
          <w:b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sz w:val="28"/>
          <w:szCs w:val="28"/>
          <w:lang w:eastAsia="ar-SA" w:bidi="ar-SA"/>
        </w:rPr>
        <w:lastRenderedPageBreak/>
        <w:t>Вариант 3</w:t>
      </w:r>
    </w:p>
    <w:p w:rsidR="001426F2" w:rsidRDefault="001426F2" w:rsidP="001426F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база данных (файл </w:t>
      </w:r>
      <w:r>
        <w:rPr>
          <w:rFonts w:cs="Times New Roman"/>
          <w:sz w:val="28"/>
          <w:szCs w:val="28"/>
        </w:rPr>
        <w:t>вар3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).</w:t>
      </w:r>
    </w:p>
    <w:p w:rsidR="001426F2" w:rsidRDefault="001426F2" w:rsidP="001426F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 для реализации функционала:</w:t>
      </w:r>
    </w:p>
    <w:p w:rsidR="001426F2" w:rsidRDefault="001426F2" w:rsidP="001426F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на страницу формы, состоящей из элементов:</w:t>
      </w:r>
    </w:p>
    <w:p w:rsidR="001426F2" w:rsidRDefault="001426F2" w:rsidP="001426F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Выпадающий список «Вид укрывного материала»</w:t>
      </w:r>
    </w:p>
    <w:p w:rsidR="001426F2" w:rsidRDefault="001426F2" w:rsidP="001426F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Выпадающий список «Плотность волокна» </w:t>
      </w:r>
    </w:p>
    <w:p w:rsidR="001426F2" w:rsidRDefault="001426F2" w:rsidP="001426F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 «Количество (в метрах)»</w:t>
      </w:r>
    </w:p>
    <w:p w:rsidR="001426F2" w:rsidRDefault="001426F2" w:rsidP="001426F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Текстовый блок «Стоимость материала»</w:t>
      </w:r>
    </w:p>
    <w:p w:rsidR="001426F2" w:rsidRDefault="001426F2" w:rsidP="001426F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БД каждой марке соответствует «Стоимость 1 м». При выборе «Вида укрывного материала», «Плотности волокна» и ввода «Количества (в метрах)», в блоке «Стоимость материала» должна появляться величина, рассчитанная как «Стоимость 1 м» </w:t>
      </w:r>
      <w:r>
        <w:rPr>
          <w:rFonts w:ascii="Arial" w:hAnsi="Arial" w:cs="Arial"/>
          <w:caps/>
          <w:kern w:val="24"/>
          <w:sz w:val="28"/>
          <w:szCs w:val="28"/>
        </w:rPr>
        <w:t>х</w:t>
      </w:r>
      <w:r>
        <w:rPr>
          <w:sz w:val="28"/>
          <w:szCs w:val="28"/>
        </w:rPr>
        <w:t xml:space="preserve"> «Количество (в метрах)».</w:t>
      </w:r>
    </w:p>
    <w:p w:rsidR="001426F2" w:rsidRDefault="001426F2" w:rsidP="001426F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изменении выбора любого элемента формы расчет должен производиться без перезагрузки страницы при помощи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 xml:space="preserve">. </w:t>
      </w:r>
    </w:p>
    <w:p w:rsidR="001426F2" w:rsidRDefault="001426F2" w:rsidP="001426F2">
      <w:pPr>
        <w:spacing w:before="57" w:line="200" w:lineRule="atLeast"/>
        <w:ind w:left="720"/>
        <w:jc w:val="both"/>
        <w:rPr>
          <w:sz w:val="28"/>
          <w:szCs w:val="28"/>
        </w:rPr>
      </w:pPr>
    </w:p>
    <w:p w:rsidR="001426F2" w:rsidRDefault="001426F2" w:rsidP="001426F2">
      <w:pPr>
        <w:spacing w:line="360" w:lineRule="auto"/>
        <w:rPr>
          <w:rFonts w:eastAsia="Times New Roman" w:cs="Times New Roman"/>
          <w:b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sz w:val="28"/>
          <w:szCs w:val="28"/>
          <w:lang w:eastAsia="ar-SA" w:bidi="ar-SA"/>
        </w:rPr>
        <w:t>Вариант 4</w:t>
      </w:r>
    </w:p>
    <w:p w:rsidR="001426F2" w:rsidRDefault="001426F2" w:rsidP="001426F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Дана база данных (фай</w:t>
      </w:r>
      <w:bookmarkStart w:id="0" w:name="_GoBack"/>
      <w:bookmarkEnd w:id="0"/>
      <w:r>
        <w:rPr>
          <w:sz w:val="28"/>
          <w:szCs w:val="28"/>
        </w:rPr>
        <w:t xml:space="preserve">л </w:t>
      </w:r>
      <w:r w:rsidR="0031343C">
        <w:rPr>
          <w:rFonts w:cs="Times New Roman"/>
          <w:sz w:val="28"/>
          <w:szCs w:val="28"/>
        </w:rPr>
        <w:t>вар</w:t>
      </w:r>
      <w:r w:rsidR="0031343C">
        <w:rPr>
          <w:rFonts w:cs="Times New Roman"/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).</w:t>
      </w:r>
    </w:p>
    <w:p w:rsidR="001426F2" w:rsidRDefault="001426F2" w:rsidP="001426F2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 для реализации функционала:</w:t>
      </w:r>
    </w:p>
    <w:p w:rsidR="001426F2" w:rsidRDefault="001426F2" w:rsidP="001426F2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на страницу формы, состоящей из элементов:</w:t>
      </w:r>
    </w:p>
    <w:p w:rsidR="001426F2" w:rsidRDefault="001426F2" w:rsidP="001426F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Выпадающий список «Название сборника материалов конференции»</w:t>
      </w:r>
    </w:p>
    <w:p w:rsidR="001426F2" w:rsidRDefault="001426F2" w:rsidP="001426F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Выпадающий список «Тип публикации» </w:t>
      </w:r>
    </w:p>
    <w:p w:rsidR="001426F2" w:rsidRDefault="001426F2" w:rsidP="001426F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Поле «Число страниц» </w:t>
      </w:r>
    </w:p>
    <w:p w:rsidR="001426F2" w:rsidRDefault="001426F2" w:rsidP="001426F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Текстовый блок «Величина </w:t>
      </w:r>
      <w:proofErr w:type="spellStart"/>
      <w:r>
        <w:rPr>
          <w:sz w:val="28"/>
          <w:szCs w:val="28"/>
        </w:rPr>
        <w:t>оргвзноса</w:t>
      </w:r>
      <w:proofErr w:type="spellEnd"/>
      <w:r>
        <w:rPr>
          <w:sz w:val="28"/>
          <w:szCs w:val="28"/>
        </w:rPr>
        <w:t>»</w:t>
      </w:r>
    </w:p>
    <w:p w:rsidR="001426F2" w:rsidRDefault="001426F2" w:rsidP="001426F2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БД каждой марке соответствует «Стоимость одной страницы». При выборе «Названия сборника материалов конференции», «Типа публикации» и ввода «Числа страниц», в блоке «Величина </w:t>
      </w:r>
      <w:proofErr w:type="spellStart"/>
      <w:r>
        <w:rPr>
          <w:sz w:val="28"/>
          <w:szCs w:val="28"/>
        </w:rPr>
        <w:t>оргвзноса</w:t>
      </w:r>
      <w:proofErr w:type="spellEnd"/>
      <w:r>
        <w:rPr>
          <w:sz w:val="28"/>
          <w:szCs w:val="28"/>
        </w:rPr>
        <w:t xml:space="preserve">» должна появляться величина, рассчитанная как «Стоимость одной страницы» </w:t>
      </w:r>
      <w:r>
        <w:rPr>
          <w:rFonts w:ascii="Arial" w:hAnsi="Arial" w:cs="Arial"/>
          <w:caps/>
          <w:kern w:val="24"/>
          <w:sz w:val="28"/>
          <w:szCs w:val="28"/>
        </w:rPr>
        <w:t>х</w:t>
      </w:r>
      <w:r>
        <w:rPr>
          <w:sz w:val="28"/>
          <w:szCs w:val="28"/>
        </w:rPr>
        <w:t xml:space="preserve"> «Число страниц».</w:t>
      </w:r>
    </w:p>
    <w:p w:rsidR="001426F2" w:rsidRDefault="001426F2" w:rsidP="001426F2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изменении выбора любого элемента формы расчет должен производиться без перезагрузки страницы при помощи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 xml:space="preserve">. </w:t>
      </w:r>
    </w:p>
    <w:p w:rsidR="00FA6FEC" w:rsidRDefault="00FA6FEC"/>
    <w:sectPr w:rsidR="00FA6FEC" w:rsidSect="001426F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917"/>
    <w:multiLevelType w:val="hybridMultilevel"/>
    <w:tmpl w:val="96582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49B5"/>
    <w:multiLevelType w:val="hybridMultilevel"/>
    <w:tmpl w:val="6EFE9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25509"/>
    <w:multiLevelType w:val="hybridMultilevel"/>
    <w:tmpl w:val="24286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E47F38"/>
    <w:multiLevelType w:val="hybridMultilevel"/>
    <w:tmpl w:val="B91AB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47B57"/>
    <w:multiLevelType w:val="hybridMultilevel"/>
    <w:tmpl w:val="FEDE4B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65A46"/>
    <w:multiLevelType w:val="hybridMultilevel"/>
    <w:tmpl w:val="D7D6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E38E1"/>
    <w:multiLevelType w:val="hybridMultilevel"/>
    <w:tmpl w:val="1390C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E1B02"/>
    <w:multiLevelType w:val="hybridMultilevel"/>
    <w:tmpl w:val="96582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5B"/>
    <w:rsid w:val="001426F2"/>
    <w:rsid w:val="0031343C"/>
    <w:rsid w:val="006D115B"/>
    <w:rsid w:val="00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5120D-641A-43FC-8D6E-CC4D1A4A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6F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1426F2"/>
    <w:pPr>
      <w:widowControl/>
      <w:suppressLineNumbers/>
      <w:tabs>
        <w:tab w:val="center" w:pos="4153"/>
        <w:tab w:val="right" w:pos="8306"/>
      </w:tabs>
      <w:spacing w:line="100" w:lineRule="atLeast"/>
    </w:pPr>
    <w:rPr>
      <w:rFonts w:eastAsia="Times New Roman" w:cs="Times New Roman"/>
      <w:szCs w:val="20"/>
      <w:lang w:eastAsia="ar-SA" w:bidi="ar-SA"/>
    </w:rPr>
  </w:style>
  <w:style w:type="character" w:customStyle="1" w:styleId="a4">
    <w:name w:val="Верхний колонтитул Знак"/>
    <w:basedOn w:val="a0"/>
    <w:link w:val="a3"/>
    <w:semiHidden/>
    <w:rsid w:val="001426F2"/>
    <w:rPr>
      <w:rFonts w:ascii="Times New Roman" w:eastAsia="Times New Roman" w:hAnsi="Times New Roman" w:cs="Times New Roman"/>
      <w:kern w:val="2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2023-03-09T11:55:00Z</dcterms:created>
  <dcterms:modified xsi:type="dcterms:W3CDTF">2023-03-09T11:57:00Z</dcterms:modified>
</cp:coreProperties>
</file>