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1B9F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ESPECIFICACIÓN DE REQUISITOS DE SOFTWARE (ERS)</w:t>
      </w:r>
    </w:p>
    <w:p w14:paraId="43839481" w14:textId="77777777" w:rsidR="00837E43" w:rsidRPr="00837E43" w:rsidRDefault="00837E43" w:rsidP="00837E43">
      <w:r w:rsidRPr="00837E43">
        <w:rPr>
          <w:b/>
          <w:bCs/>
        </w:rPr>
        <w:t>Proyecto:</w:t>
      </w:r>
      <w:r w:rsidRPr="00837E43">
        <w:t xml:space="preserve"> IronStrong Fitness (</w:t>
      </w:r>
      <w:proofErr w:type="spellStart"/>
      <w:r w:rsidRPr="00837E43">
        <w:t>GymBoutiqueWeb</w:t>
      </w:r>
      <w:proofErr w:type="spellEnd"/>
      <w:r w:rsidRPr="00837E43">
        <w:t>)</w:t>
      </w:r>
    </w:p>
    <w:p w14:paraId="29E4E85D" w14:textId="77777777" w:rsidR="00837E43" w:rsidRPr="00837E43" w:rsidRDefault="00837E43" w:rsidP="00837E43">
      <w:r w:rsidRPr="00837E43">
        <w:rPr>
          <w:b/>
          <w:bCs/>
        </w:rPr>
        <w:t>Asignatura:</w:t>
      </w:r>
      <w:r w:rsidRPr="00837E43">
        <w:t xml:space="preserve"> DSY1104 - Desarrollo </w:t>
      </w:r>
      <w:proofErr w:type="spellStart"/>
      <w:r w:rsidRPr="00837E43">
        <w:t>Fullstack</w:t>
      </w:r>
      <w:proofErr w:type="spellEnd"/>
      <w:r w:rsidRPr="00837E43">
        <w:t xml:space="preserve"> II</w:t>
      </w:r>
    </w:p>
    <w:p w14:paraId="4DB306E9" w14:textId="77777777" w:rsidR="00837E43" w:rsidRPr="00837E43" w:rsidRDefault="00837E43" w:rsidP="00837E43">
      <w:r w:rsidRPr="00837E43">
        <w:rPr>
          <w:b/>
          <w:bCs/>
        </w:rPr>
        <w:t>Evaluación:</w:t>
      </w:r>
      <w:r w:rsidRPr="00837E43">
        <w:t xml:space="preserve"> Evaluación Parcial 2</w:t>
      </w:r>
    </w:p>
    <w:p w14:paraId="681CEB4A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INTEGRANTES DEL EQUIPO Y REPARTICIÓN DE MÓDULOS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4877"/>
        <w:gridCol w:w="2577"/>
      </w:tblGrid>
      <w:tr w:rsidR="00837E43" w:rsidRPr="00837E43" w14:paraId="76B566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B5D23" w14:textId="77777777" w:rsidR="00837E43" w:rsidRPr="00837E43" w:rsidRDefault="00837E43" w:rsidP="00837E43">
            <w:r w:rsidRPr="00837E43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0C6BA" w14:textId="77777777" w:rsidR="00837E43" w:rsidRPr="00837E43" w:rsidRDefault="00837E43" w:rsidP="00837E43">
            <w:r w:rsidRPr="00837E43">
              <w:rPr>
                <w:b/>
                <w:bCs/>
              </w:rPr>
              <w:t>Alcance / Responsabilidad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4C48E" w14:textId="77777777" w:rsidR="00837E43" w:rsidRPr="00837E43" w:rsidRDefault="00837E43" w:rsidP="00837E43">
            <w:r w:rsidRPr="00837E43">
              <w:rPr>
                <w:b/>
                <w:bCs/>
              </w:rPr>
              <w:t>Integrante Responsable</w:t>
            </w:r>
          </w:p>
        </w:tc>
      </w:tr>
      <w:tr w:rsidR="00837E43" w:rsidRPr="00837E43" w14:paraId="74B072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A6ADC" w14:textId="77777777" w:rsidR="00837E43" w:rsidRPr="00837E43" w:rsidRDefault="00837E43" w:rsidP="00837E43">
            <w:r w:rsidRPr="00837E43">
              <w:rPr>
                <w:b/>
                <w:bCs/>
              </w:rPr>
              <w:t>Módulo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24778" w14:textId="77777777" w:rsidR="00837E43" w:rsidRPr="00837E43" w:rsidRDefault="00837E43" w:rsidP="00837E43">
            <w:r w:rsidRPr="00837E43">
              <w:t>Membresías y Registro de Alumnos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CC6B9" w14:textId="54BF3B24" w:rsidR="00837E43" w:rsidRPr="00837E43" w:rsidRDefault="00837E43" w:rsidP="00837E43">
            <w:r>
              <w:t>Stephanie Montenegro</w:t>
            </w:r>
          </w:p>
        </w:tc>
      </w:tr>
      <w:tr w:rsidR="00837E43" w:rsidRPr="00837E43" w14:paraId="5EBE0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494E6" w14:textId="77777777" w:rsidR="00837E43" w:rsidRPr="00837E43" w:rsidRDefault="00837E43" w:rsidP="00837E43">
            <w:r w:rsidRPr="00837E43">
              <w:rPr>
                <w:b/>
                <w:bCs/>
              </w:rPr>
              <w:t>Módulo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10151" w14:textId="77777777" w:rsidR="00837E43" w:rsidRPr="00837E43" w:rsidRDefault="00837E43" w:rsidP="00837E43">
            <w:r w:rsidRPr="00837E43">
              <w:t>Catálogo de Productos y Carrito de Compras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C3805" w14:textId="70213787" w:rsidR="00837E43" w:rsidRPr="00837E43" w:rsidRDefault="00837E43" w:rsidP="00837E43">
            <w:r>
              <w:t>Vicente Toledo</w:t>
            </w:r>
          </w:p>
        </w:tc>
      </w:tr>
      <w:tr w:rsidR="00837E43" w:rsidRPr="00837E43" w14:paraId="7CB005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4983B" w14:textId="77777777" w:rsidR="00837E43" w:rsidRPr="00837E43" w:rsidRDefault="00837E43" w:rsidP="00837E43">
            <w:r w:rsidRPr="00837E43">
              <w:rPr>
                <w:b/>
                <w:bCs/>
              </w:rPr>
              <w:t>Módulo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0F243" w14:textId="77777777" w:rsidR="00837E43" w:rsidRPr="00837E43" w:rsidRDefault="00837E43" w:rsidP="00837E43">
            <w:r w:rsidRPr="00837E43">
              <w:t>Fundamentación Técnica General (Props, Estados y Estilos)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AE495" w14:textId="1BDEC78E" w:rsidR="00837E43" w:rsidRPr="00837E43" w:rsidRDefault="00837E43" w:rsidP="00837E43">
            <w:r>
              <w:t>Fabian Corro</w:t>
            </w:r>
          </w:p>
        </w:tc>
      </w:tr>
    </w:tbl>
    <w:p w14:paraId="07DDD20B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1. Módulo de Membresías y Registro de Alumnos</w:t>
      </w:r>
    </w:p>
    <w:p w14:paraId="32150FBB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1. Propósito y alcance</w:t>
      </w:r>
    </w:p>
    <w:p w14:paraId="6D094522" w14:textId="77777777" w:rsidR="00837E43" w:rsidRPr="00837E43" w:rsidRDefault="00837E43" w:rsidP="00837E43">
      <w:r w:rsidRPr="00837E43">
        <w:t>Este módulo permite a un visitante conocer los planes de membresía del gimnasio, registrarse como alumno eligiendo uno de ellos y consultar la lista de alumnos registrados. Los datos de membresías se validan antes de mostrarse, y los datos del formulario se validan antes de enviarse.</w:t>
      </w:r>
    </w:p>
    <w:p w14:paraId="17AE1F24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2. Descripción general</w:t>
      </w:r>
    </w:p>
    <w:p w14:paraId="0DED703D" w14:textId="77777777" w:rsidR="00837E43" w:rsidRPr="00837E43" w:rsidRDefault="00837E43" w:rsidP="00837E43">
      <w:r w:rsidRPr="00837E43">
        <w:t xml:space="preserve">La aplicación está desarrollada con </w:t>
      </w:r>
      <w:proofErr w:type="spellStart"/>
      <w:r w:rsidRPr="00837E43">
        <w:t>React</w:t>
      </w:r>
      <w:proofErr w:type="spellEnd"/>
      <w:r w:rsidRPr="00837E43">
        <w:t xml:space="preserve"> y Bootstrap. Los datos se obtienen y se guardan mediante una API simulada con </w:t>
      </w:r>
      <w:proofErr w:type="spellStart"/>
      <w:r w:rsidRPr="00837E43">
        <w:t>json</w:t>
      </w:r>
      <w:proofErr w:type="spellEnd"/>
      <w:r w:rsidRPr="00837E43">
        <w:t xml:space="preserve">-server (http://localhost:4000), que maneja dos colecciones: </w:t>
      </w:r>
      <w:proofErr w:type="spellStart"/>
      <w:r w:rsidRPr="00837E43">
        <w:t>membresias</w:t>
      </w:r>
      <w:proofErr w:type="spellEnd"/>
      <w:r w:rsidRPr="00837E43">
        <w:t xml:space="preserve"> y alumnos.</w:t>
      </w:r>
    </w:p>
    <w:p w14:paraId="0FCFDD9D" w14:textId="77777777" w:rsidR="00837E43" w:rsidRDefault="00837E43" w:rsidP="00837E43">
      <w:pPr>
        <w:rPr>
          <w:b/>
          <w:bCs/>
        </w:rPr>
      </w:pPr>
    </w:p>
    <w:p w14:paraId="1B62A8D7" w14:textId="77777777" w:rsidR="00837E43" w:rsidRDefault="00837E43" w:rsidP="00837E43">
      <w:pPr>
        <w:rPr>
          <w:b/>
          <w:bCs/>
        </w:rPr>
      </w:pPr>
    </w:p>
    <w:p w14:paraId="68F78490" w14:textId="34758456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3. Requisitos funcionales</w:t>
      </w:r>
    </w:p>
    <w:p w14:paraId="7AA56F30" w14:textId="77777777" w:rsidR="00837E43" w:rsidRPr="00837E43" w:rsidRDefault="00837E43" w:rsidP="00837E43">
      <w:pPr>
        <w:numPr>
          <w:ilvl w:val="0"/>
          <w:numId w:val="1"/>
        </w:numPr>
      </w:pPr>
      <w:r w:rsidRPr="00837E43">
        <w:rPr>
          <w:b/>
          <w:bCs/>
        </w:rPr>
        <w:lastRenderedPageBreak/>
        <w:t>RF-01 Listar membresías:</w:t>
      </w:r>
      <w:r w:rsidRPr="00837E43">
        <w:t xml:space="preserve"> El sistema debe obtener las membresías desde la API (GET /</w:t>
      </w:r>
      <w:proofErr w:type="spellStart"/>
      <w:r w:rsidRPr="00837E43">
        <w:t>membresias</w:t>
      </w:r>
      <w:proofErr w:type="spellEnd"/>
      <w:r w:rsidRPr="00837E43">
        <w:t>) y mostrarlas en tarjetas con nombre, precio, duración y beneficios.</w:t>
      </w:r>
    </w:p>
    <w:p w14:paraId="37A76D57" w14:textId="77777777" w:rsidR="00837E43" w:rsidRPr="00837E43" w:rsidRDefault="00837E43" w:rsidP="00837E43">
      <w:pPr>
        <w:numPr>
          <w:ilvl w:val="0"/>
          <w:numId w:val="1"/>
        </w:numPr>
      </w:pPr>
      <w:r w:rsidRPr="00837E43">
        <w:rPr>
          <w:b/>
          <w:bCs/>
        </w:rPr>
        <w:t>RF-02 Validar membresías:</w:t>
      </w:r>
      <w:r w:rsidRPr="00837E43">
        <w:t xml:space="preserve"> El sistema debe validar cada membresía antes de mostrarla y omitir las que no cumplan las reglas de la sección 5.</w:t>
      </w:r>
    </w:p>
    <w:p w14:paraId="2D1A6179" w14:textId="77777777" w:rsidR="00837E43" w:rsidRPr="00837E43" w:rsidRDefault="00837E43" w:rsidP="00837E43">
      <w:pPr>
        <w:numPr>
          <w:ilvl w:val="0"/>
          <w:numId w:val="1"/>
        </w:numPr>
      </w:pPr>
      <w:r w:rsidRPr="00837E43">
        <w:rPr>
          <w:b/>
          <w:bCs/>
        </w:rPr>
        <w:t>RF-03 Validar el JSON completo:</w:t>
      </w:r>
      <w:r w:rsidRPr="00837E43">
        <w:t xml:space="preserve"> El sistema debe poder validar la lista completa de membresías, verificando que sea una lista y que no existan </w:t>
      </w:r>
      <w:proofErr w:type="spellStart"/>
      <w:r w:rsidRPr="00837E43">
        <w:t>ids</w:t>
      </w:r>
      <w:proofErr w:type="spellEnd"/>
      <w:r w:rsidRPr="00837E43">
        <w:t xml:space="preserve"> repetidos.</w:t>
      </w:r>
    </w:p>
    <w:p w14:paraId="681A21A4" w14:textId="77777777" w:rsidR="00837E43" w:rsidRPr="00837E43" w:rsidRDefault="00837E43" w:rsidP="00837E43">
      <w:pPr>
        <w:numPr>
          <w:ilvl w:val="0"/>
          <w:numId w:val="1"/>
        </w:numPr>
      </w:pPr>
      <w:r w:rsidRPr="00837E43">
        <w:rPr>
          <w:b/>
          <w:bCs/>
        </w:rPr>
        <w:t>RF-04 Elegir plan:</w:t>
      </w:r>
      <w:r w:rsidRPr="00837E43">
        <w:t xml:space="preserve"> El usuario debe poder presionar "Elegir plan" en una tarjeta. El sistema debe mostrar un mensaje con el plan elegido y dejarlo preseleccionado en el formulario de registro.</w:t>
      </w:r>
    </w:p>
    <w:p w14:paraId="4D8983BE" w14:textId="77777777" w:rsidR="00837E43" w:rsidRPr="00837E43" w:rsidRDefault="00837E43" w:rsidP="00837E43">
      <w:pPr>
        <w:numPr>
          <w:ilvl w:val="0"/>
          <w:numId w:val="1"/>
        </w:numPr>
      </w:pPr>
      <w:r w:rsidRPr="00837E43">
        <w:rPr>
          <w:b/>
          <w:bCs/>
        </w:rPr>
        <w:t>RF-05 Registrar alumno:</w:t>
      </w:r>
      <w:r w:rsidRPr="00837E43">
        <w:t xml:space="preserve"> El sistema debe permitir registrar un alumno con nombre, correo y membresía, enviando los datos a la API (POST /alumnos).</w:t>
      </w:r>
    </w:p>
    <w:p w14:paraId="2F8FF0D5" w14:textId="77777777" w:rsidR="00837E43" w:rsidRPr="00837E43" w:rsidRDefault="00837E43" w:rsidP="00837E43">
      <w:pPr>
        <w:numPr>
          <w:ilvl w:val="0"/>
          <w:numId w:val="1"/>
        </w:numPr>
      </w:pPr>
      <w:r w:rsidRPr="00837E43">
        <w:rPr>
          <w:b/>
          <w:bCs/>
        </w:rPr>
        <w:t>RF-06 Validar el registro:</w:t>
      </w:r>
      <w:r w:rsidRPr="00837E43">
        <w:t xml:space="preserve"> El sistema debe validar los campos del formulario antes de enviarlos y mostrar un mensaje de error bajo cada campo inválido.</w:t>
      </w:r>
    </w:p>
    <w:p w14:paraId="4016E8EE" w14:textId="77777777" w:rsidR="00837E43" w:rsidRPr="00837E43" w:rsidRDefault="00837E43" w:rsidP="00837E43">
      <w:pPr>
        <w:numPr>
          <w:ilvl w:val="0"/>
          <w:numId w:val="1"/>
        </w:numPr>
      </w:pPr>
      <w:r w:rsidRPr="00837E43">
        <w:rPr>
          <w:b/>
          <w:bCs/>
        </w:rPr>
        <w:t>RF-07 Confirmar el registro:</w:t>
      </w:r>
      <w:r w:rsidRPr="00837E43">
        <w:t xml:space="preserve"> El sistema debe mostrar un mensaje de éxito cuando el registro se guarde, o un mensaje de error si falla, y limpiar el formulario tras un registro exitoso.</w:t>
      </w:r>
    </w:p>
    <w:p w14:paraId="49F2CC3A" w14:textId="77777777" w:rsidR="00837E43" w:rsidRPr="00837E43" w:rsidRDefault="00837E43" w:rsidP="00837E43">
      <w:pPr>
        <w:numPr>
          <w:ilvl w:val="0"/>
          <w:numId w:val="1"/>
        </w:numPr>
      </w:pPr>
      <w:r w:rsidRPr="00837E43">
        <w:rPr>
          <w:b/>
          <w:bCs/>
        </w:rPr>
        <w:t>RF-08 Listar alumnos (solo lectura):</w:t>
      </w:r>
      <w:r w:rsidRPr="00837E43">
        <w:t xml:space="preserve"> El sistema debe mostrar en una tabla los alumnos registrados (GET /alumnos) con número, nombre, correo y nombre de su membresía, sin opciones de editar ni eliminar. La tabla debe actualizarse al registrar un nuevo alumno.</w:t>
      </w:r>
    </w:p>
    <w:p w14:paraId="029197C7" w14:textId="77777777" w:rsidR="00837E43" w:rsidRPr="00837E43" w:rsidRDefault="00837E43" w:rsidP="00837E43">
      <w:pPr>
        <w:numPr>
          <w:ilvl w:val="0"/>
          <w:numId w:val="1"/>
        </w:numPr>
      </w:pPr>
      <w:r w:rsidRPr="00837E43">
        <w:rPr>
          <w:b/>
          <w:bCs/>
        </w:rPr>
        <w:t>RF-09 Estados de carga y error:</w:t>
      </w:r>
      <w:r w:rsidRPr="00837E43">
        <w:t xml:space="preserve"> El sistema debe mostrar un mensaje mientras se cargan los datos y un aviso de error si la API no responde.</w:t>
      </w:r>
    </w:p>
    <w:p w14:paraId="26786471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4. Requisitos no funcionales</w:t>
      </w:r>
    </w:p>
    <w:p w14:paraId="73B210E7" w14:textId="77777777" w:rsidR="00837E43" w:rsidRPr="00837E43" w:rsidRDefault="00837E43" w:rsidP="00837E43">
      <w:pPr>
        <w:numPr>
          <w:ilvl w:val="0"/>
          <w:numId w:val="2"/>
        </w:numPr>
      </w:pPr>
      <w:r w:rsidRPr="00837E43">
        <w:rPr>
          <w:b/>
          <w:bCs/>
        </w:rPr>
        <w:t>RNF-01 Diseño responsivo:</w:t>
      </w:r>
      <w:r w:rsidRPr="00837E43">
        <w:t xml:space="preserve"> La interfaz debe adaptarse a distintos tamaños de pantalla usando Bootstrap: las tarjetas se muestran en 3 columnas en pantallas grandes, 2 en medianas y 1 en pequeñas, y la tabla se desplaza horizontalmente en pantallas chicas.</w:t>
      </w:r>
    </w:p>
    <w:p w14:paraId="113F5433" w14:textId="77777777" w:rsidR="00837E43" w:rsidRPr="00837E43" w:rsidRDefault="00837E43" w:rsidP="00837E43">
      <w:pPr>
        <w:numPr>
          <w:ilvl w:val="0"/>
          <w:numId w:val="2"/>
        </w:numPr>
      </w:pPr>
      <w:r w:rsidRPr="00837E43">
        <w:rPr>
          <w:b/>
          <w:bCs/>
        </w:rPr>
        <w:t xml:space="preserve">RNF-02 </w:t>
      </w:r>
      <w:proofErr w:type="spellStart"/>
      <w:r w:rsidRPr="00837E43">
        <w:rPr>
          <w:b/>
          <w:bCs/>
        </w:rPr>
        <w:t>Componentización</w:t>
      </w:r>
      <w:proofErr w:type="spellEnd"/>
      <w:r w:rsidRPr="00837E43">
        <w:rPr>
          <w:b/>
          <w:bCs/>
        </w:rPr>
        <w:t>:</w:t>
      </w:r>
      <w:r w:rsidRPr="00837E43">
        <w:t xml:space="preserve"> La interfaz debe estar dividida en componentes </w:t>
      </w:r>
      <w:proofErr w:type="spellStart"/>
      <w:r w:rsidRPr="00837E43">
        <w:t>React</w:t>
      </w:r>
      <w:proofErr w:type="spellEnd"/>
      <w:r w:rsidRPr="00837E43">
        <w:t xml:space="preserve"> reutilizables que se comunican mediante </w:t>
      </w:r>
      <w:proofErr w:type="spellStart"/>
      <w:r w:rsidRPr="00837E43">
        <w:t>props</w:t>
      </w:r>
      <w:proofErr w:type="spellEnd"/>
      <w:r w:rsidRPr="00837E43">
        <w:t xml:space="preserve"> y estado.</w:t>
      </w:r>
    </w:p>
    <w:p w14:paraId="458DD9C1" w14:textId="77777777" w:rsidR="00837E43" w:rsidRPr="00837E43" w:rsidRDefault="00837E43" w:rsidP="00837E43">
      <w:pPr>
        <w:numPr>
          <w:ilvl w:val="0"/>
          <w:numId w:val="2"/>
        </w:numPr>
      </w:pPr>
      <w:r w:rsidRPr="00837E43">
        <w:rPr>
          <w:b/>
          <w:bCs/>
        </w:rPr>
        <w:lastRenderedPageBreak/>
        <w:t>RNF-03 Mantenibilidad:</w:t>
      </w:r>
      <w:r w:rsidRPr="00837E43">
        <w:t xml:space="preserve"> Las reglas de validación deben estar separadas de los componentes, en archivos propios.</w:t>
      </w:r>
    </w:p>
    <w:p w14:paraId="6DE7A7EA" w14:textId="77777777" w:rsidR="00837E43" w:rsidRPr="00837E43" w:rsidRDefault="00837E43" w:rsidP="00837E43">
      <w:pPr>
        <w:numPr>
          <w:ilvl w:val="0"/>
          <w:numId w:val="2"/>
        </w:numPr>
      </w:pPr>
      <w:r w:rsidRPr="00837E43">
        <w:rPr>
          <w:b/>
          <w:bCs/>
        </w:rPr>
        <w:t>RNF-04 Verificabilidad:</w:t>
      </w:r>
      <w:r w:rsidRPr="00837E43">
        <w:t xml:space="preserve"> La lógica y los componentes principales deben contar con pruebas unitarias automatizadas.</w:t>
      </w:r>
    </w:p>
    <w:p w14:paraId="6B219DF0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5. Reglas de validación</w:t>
      </w:r>
    </w:p>
    <w:p w14:paraId="03B4E99E" w14:textId="77777777" w:rsidR="00837E43" w:rsidRPr="00837E43" w:rsidRDefault="00837E43" w:rsidP="00837E43">
      <w:pPr>
        <w:numPr>
          <w:ilvl w:val="0"/>
          <w:numId w:val="3"/>
        </w:numPr>
      </w:pPr>
      <w:r w:rsidRPr="00837E43">
        <w:rPr>
          <w:b/>
          <w:bCs/>
        </w:rPr>
        <w:t>Membresía:</w:t>
      </w:r>
      <w:r w:rsidRPr="00837E43">
        <w:t xml:space="preserve"> Debe ser un objeto. El nombre es obligatorio (texto no vacío). El precio debe ser un número mayor a 0. La duración debe ser un número entero de meses, mínimo 1. Debe tener al menos un beneficio, y cada beneficio debe ser texto no vacío.</w:t>
      </w:r>
    </w:p>
    <w:p w14:paraId="4E72F564" w14:textId="77777777" w:rsidR="00837E43" w:rsidRPr="00837E43" w:rsidRDefault="00837E43" w:rsidP="00837E43">
      <w:pPr>
        <w:numPr>
          <w:ilvl w:val="0"/>
          <w:numId w:val="3"/>
        </w:numPr>
      </w:pPr>
      <w:r w:rsidRPr="00837E43">
        <w:rPr>
          <w:b/>
          <w:bCs/>
        </w:rPr>
        <w:t>Lista de membresías:</w:t>
      </w:r>
      <w:r w:rsidRPr="00837E43">
        <w:t xml:space="preserve"> Debe ser una lista. Cada elemento debe cumplir las reglas de membresía. No puede haber </w:t>
      </w:r>
      <w:proofErr w:type="spellStart"/>
      <w:r w:rsidRPr="00837E43">
        <w:t>ids</w:t>
      </w:r>
      <w:proofErr w:type="spellEnd"/>
      <w:r w:rsidRPr="00837E43">
        <w:t xml:space="preserve"> repetidos.</w:t>
      </w:r>
    </w:p>
    <w:p w14:paraId="2B3CD080" w14:textId="77777777" w:rsidR="00837E43" w:rsidRPr="00837E43" w:rsidRDefault="00837E43" w:rsidP="00837E43">
      <w:pPr>
        <w:numPr>
          <w:ilvl w:val="0"/>
          <w:numId w:val="3"/>
        </w:numPr>
      </w:pPr>
      <w:r w:rsidRPr="00837E43">
        <w:rPr>
          <w:b/>
          <w:bCs/>
        </w:rPr>
        <w:t>Registro de alumno:</w:t>
      </w:r>
      <w:r w:rsidRPr="00837E43">
        <w:t xml:space="preserve"> El nombre debe tener al menos 3 caracteres. El correo debe tener un formato válido. Debe elegirse una membresía.</w:t>
      </w:r>
    </w:p>
    <w:p w14:paraId="571789CD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6. Tecnologías</w:t>
      </w:r>
    </w:p>
    <w:p w14:paraId="3D0E6C5E" w14:textId="77777777" w:rsidR="00837E43" w:rsidRPr="00837E43" w:rsidRDefault="00837E43" w:rsidP="00837E43">
      <w:proofErr w:type="spellStart"/>
      <w:r w:rsidRPr="00837E43">
        <w:t>React</w:t>
      </w:r>
      <w:proofErr w:type="spellEnd"/>
      <w:r w:rsidRPr="00837E43">
        <w:t xml:space="preserve">, Bootstrap, </w:t>
      </w:r>
      <w:proofErr w:type="spellStart"/>
      <w:r w:rsidRPr="00837E43">
        <w:t>json</w:t>
      </w:r>
      <w:proofErr w:type="spellEnd"/>
      <w:r w:rsidRPr="00837E43">
        <w:t>-server, Vite, Jasmine, Karma (con karma-</w:t>
      </w:r>
      <w:proofErr w:type="spellStart"/>
      <w:r w:rsidRPr="00837E43">
        <w:t>coverage</w:t>
      </w:r>
      <w:proofErr w:type="spellEnd"/>
      <w:r w:rsidRPr="00837E43">
        <w:t xml:space="preserve">) y </w:t>
      </w:r>
      <w:proofErr w:type="spellStart"/>
      <w:r w:rsidRPr="00837E43">
        <w:t>Testing</w:t>
      </w:r>
      <w:proofErr w:type="spellEnd"/>
      <w:r w:rsidRPr="00837E43">
        <w:t xml:space="preserve"> Library.</w:t>
      </w:r>
    </w:p>
    <w:p w14:paraId="6D602564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7. Pruebas asociadas</w:t>
      </w:r>
    </w:p>
    <w:p w14:paraId="1C8765F7" w14:textId="77777777" w:rsidR="00837E43" w:rsidRPr="00837E43" w:rsidRDefault="00837E43" w:rsidP="00837E43">
      <w:pPr>
        <w:numPr>
          <w:ilvl w:val="0"/>
          <w:numId w:val="4"/>
        </w:numPr>
      </w:pPr>
      <w:r w:rsidRPr="00837E43">
        <w:rPr>
          <w:b/>
          <w:bCs/>
        </w:rPr>
        <w:t>Validador de membresía:</w:t>
      </w:r>
      <w:r w:rsidRPr="00837E43">
        <w:t xml:space="preserve"> Acepta una membresía válida (RF-02) y rechaza una inválida entregando los errores (RF-02).</w:t>
      </w:r>
    </w:p>
    <w:p w14:paraId="115F794B" w14:textId="77777777" w:rsidR="00837E43" w:rsidRPr="00837E43" w:rsidRDefault="00837E43" w:rsidP="00837E43">
      <w:pPr>
        <w:numPr>
          <w:ilvl w:val="0"/>
          <w:numId w:val="4"/>
        </w:numPr>
      </w:pPr>
      <w:r w:rsidRPr="00837E43">
        <w:rPr>
          <w:b/>
          <w:bCs/>
        </w:rPr>
        <w:t>Tarjeta de membresía:</w:t>
      </w:r>
      <w:r w:rsidRPr="00837E43">
        <w:t xml:space="preserve"> Muestra los datos recibidos por </w:t>
      </w:r>
      <w:proofErr w:type="spellStart"/>
      <w:r w:rsidRPr="00837E43">
        <w:t>props</w:t>
      </w:r>
      <w:proofErr w:type="spellEnd"/>
      <w:r w:rsidRPr="00837E43">
        <w:t xml:space="preserve"> (RF-01) y llama a </w:t>
      </w:r>
      <w:proofErr w:type="spellStart"/>
      <w:r w:rsidRPr="00837E43">
        <w:t>onElegir</w:t>
      </w:r>
      <w:proofErr w:type="spellEnd"/>
      <w:r w:rsidRPr="00837E43">
        <w:t xml:space="preserve"> al presionar el botón (RF-04).</w:t>
      </w:r>
    </w:p>
    <w:p w14:paraId="16BCED71" w14:textId="77777777" w:rsidR="00837E43" w:rsidRPr="00837E43" w:rsidRDefault="00837E43" w:rsidP="00837E43">
      <w:pPr>
        <w:numPr>
          <w:ilvl w:val="0"/>
          <w:numId w:val="4"/>
        </w:numPr>
      </w:pPr>
      <w:r w:rsidRPr="00837E43">
        <w:rPr>
          <w:b/>
          <w:bCs/>
        </w:rPr>
        <w:t>Formulario de registro:</w:t>
      </w:r>
      <w:r w:rsidRPr="00837E43">
        <w:t xml:space="preserve"> Muestra errores con el formulario vacío (RF-06) y envía el POST cuando los datos son válidos, usando un </w:t>
      </w:r>
      <w:proofErr w:type="spellStart"/>
      <w:r w:rsidRPr="00837E43">
        <w:t>mock</w:t>
      </w:r>
      <w:proofErr w:type="spellEnd"/>
      <w:r w:rsidRPr="00837E43">
        <w:t xml:space="preserve"> de </w:t>
      </w:r>
      <w:proofErr w:type="spellStart"/>
      <w:r w:rsidRPr="00837E43">
        <w:t>fetch</w:t>
      </w:r>
      <w:proofErr w:type="spellEnd"/>
      <w:r w:rsidRPr="00837E43">
        <w:t xml:space="preserve"> (RF-05, RF-07).</w:t>
      </w:r>
    </w:p>
    <w:p w14:paraId="68EDCE8E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2. Módulo de Catálogo de Productos y Carrito de Compras</w:t>
      </w:r>
    </w:p>
    <w:p w14:paraId="32858519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1. Propósito y alcance</w:t>
      </w:r>
    </w:p>
    <w:p w14:paraId="474FF0BD" w14:textId="77777777" w:rsidR="00837E43" w:rsidRPr="00837E43" w:rsidRDefault="00837E43" w:rsidP="00837E43">
      <w:r w:rsidRPr="00837E43">
        <w:t>Este módulo permite a un visitante conocer el catálogo completo de equipamiento deportivo, filtrar productos en tiempo real, consultar el detalle de cada ítem, agregarlos al carrito de compras dinámico y procesar solicitudes. Los datos de productos se obtienen y validan mediante una API simulada.</w:t>
      </w:r>
    </w:p>
    <w:p w14:paraId="60D368A3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2. Descripción general</w:t>
      </w:r>
    </w:p>
    <w:p w14:paraId="29621739" w14:textId="77777777" w:rsidR="00837E43" w:rsidRPr="00837E43" w:rsidRDefault="00837E43" w:rsidP="00837E43">
      <w:r w:rsidRPr="00837E43">
        <w:lastRenderedPageBreak/>
        <w:t xml:space="preserve">La aplicación está desarrollada con </w:t>
      </w:r>
      <w:proofErr w:type="spellStart"/>
      <w:r w:rsidRPr="00837E43">
        <w:t>React</w:t>
      </w:r>
      <w:proofErr w:type="spellEnd"/>
      <w:r w:rsidRPr="00837E43">
        <w:t xml:space="preserve"> (Next.js) y </w:t>
      </w:r>
      <w:proofErr w:type="spellStart"/>
      <w:r w:rsidRPr="00837E43">
        <w:t>Tailwind</w:t>
      </w:r>
      <w:proofErr w:type="spellEnd"/>
      <w:r w:rsidRPr="00837E43">
        <w:t xml:space="preserve"> CSS. Los datos se obtienen de una API simulada con </w:t>
      </w:r>
      <w:proofErr w:type="spellStart"/>
      <w:r w:rsidRPr="00837E43">
        <w:t>json</w:t>
      </w:r>
      <w:proofErr w:type="spellEnd"/>
      <w:r w:rsidRPr="00837E43">
        <w:t xml:space="preserve">-server (http://localhost:4000), que maneja las colecciones </w:t>
      </w:r>
      <w:proofErr w:type="spellStart"/>
      <w:r w:rsidRPr="00837E43">
        <w:t>products</w:t>
      </w:r>
      <w:proofErr w:type="spellEnd"/>
      <w:r w:rsidRPr="00837E43">
        <w:t xml:space="preserve"> y usuarios.</w:t>
      </w:r>
    </w:p>
    <w:p w14:paraId="3321AFAA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3. Requisitos funcionales</w:t>
      </w:r>
    </w:p>
    <w:p w14:paraId="2E5CCAF3" w14:textId="77777777" w:rsidR="00837E43" w:rsidRPr="00837E43" w:rsidRDefault="00837E43" w:rsidP="00837E43">
      <w:pPr>
        <w:numPr>
          <w:ilvl w:val="0"/>
          <w:numId w:val="5"/>
        </w:numPr>
      </w:pPr>
      <w:r w:rsidRPr="00837E43">
        <w:rPr>
          <w:b/>
          <w:bCs/>
        </w:rPr>
        <w:t>RF-01 Listar productos (GET solo lectura):</w:t>
      </w:r>
      <w:r w:rsidRPr="00837E43">
        <w:t xml:space="preserve"> El sistema debe obtener los productos desde la API (GET /</w:t>
      </w:r>
      <w:proofErr w:type="spellStart"/>
      <w:r w:rsidRPr="00837E43">
        <w:t>products</w:t>
      </w:r>
      <w:proofErr w:type="spellEnd"/>
      <w:r w:rsidRPr="00837E43">
        <w:t xml:space="preserve">) mediante el método </w:t>
      </w:r>
      <w:proofErr w:type="spellStart"/>
      <w:r w:rsidRPr="00837E43">
        <w:t>fetch</w:t>
      </w:r>
      <w:proofErr w:type="spellEnd"/>
      <w:r w:rsidRPr="00837E43">
        <w:t xml:space="preserve"> y mostrarlos en tarjetas responsivas con imagen, marca, nombre y precio.</w:t>
      </w:r>
    </w:p>
    <w:p w14:paraId="38E29CFA" w14:textId="77777777" w:rsidR="00837E43" w:rsidRPr="00837E43" w:rsidRDefault="00837E43" w:rsidP="00837E43">
      <w:pPr>
        <w:numPr>
          <w:ilvl w:val="0"/>
          <w:numId w:val="5"/>
        </w:numPr>
      </w:pPr>
      <w:r w:rsidRPr="00837E43">
        <w:rPr>
          <w:b/>
          <w:bCs/>
        </w:rPr>
        <w:t>RF-02 Buscador de productos:</w:t>
      </w:r>
      <w:r w:rsidRPr="00837E43">
        <w:t xml:space="preserve"> El sistema debe permitir al usuario filtrar los productos listados en tiempo real según el texto ingresado en el campo de búsqueda.</w:t>
      </w:r>
    </w:p>
    <w:p w14:paraId="68ACEE59" w14:textId="77777777" w:rsidR="00837E43" w:rsidRPr="00837E43" w:rsidRDefault="00837E43" w:rsidP="00837E43">
      <w:pPr>
        <w:numPr>
          <w:ilvl w:val="0"/>
          <w:numId w:val="5"/>
        </w:numPr>
      </w:pPr>
      <w:r w:rsidRPr="00837E43">
        <w:rPr>
          <w:b/>
          <w:bCs/>
        </w:rPr>
        <w:t>RF-03 Vista de detalle de producto ([slug]):</w:t>
      </w:r>
      <w:r w:rsidRPr="00837E43">
        <w:t xml:space="preserve"> El sistema debe permitir seleccionar un producto y desplegar su vista individual consultando a la API (GET /</w:t>
      </w:r>
      <w:proofErr w:type="spellStart"/>
      <w:r w:rsidRPr="00837E43">
        <w:t>products</w:t>
      </w:r>
      <w:proofErr w:type="spellEnd"/>
      <w:r w:rsidRPr="00837E43">
        <w:t>/:id).</w:t>
      </w:r>
    </w:p>
    <w:p w14:paraId="4D40A9C4" w14:textId="77777777" w:rsidR="00837E43" w:rsidRPr="00837E43" w:rsidRDefault="00837E43" w:rsidP="00837E43">
      <w:pPr>
        <w:numPr>
          <w:ilvl w:val="0"/>
          <w:numId w:val="5"/>
        </w:numPr>
      </w:pPr>
      <w:r w:rsidRPr="00837E43">
        <w:rPr>
          <w:b/>
          <w:bCs/>
        </w:rPr>
        <w:t>RF-04 Gestión del carrito de compras (</w:t>
      </w:r>
      <w:proofErr w:type="spellStart"/>
      <w:r w:rsidRPr="00837E43">
        <w:rPr>
          <w:b/>
          <w:bCs/>
        </w:rPr>
        <w:t>CarritoContext</w:t>
      </w:r>
      <w:proofErr w:type="spellEnd"/>
      <w:r w:rsidRPr="00837E43">
        <w:rPr>
          <w:b/>
          <w:bCs/>
        </w:rPr>
        <w:t>):</w:t>
      </w:r>
      <w:r w:rsidRPr="00837E43">
        <w:t xml:space="preserve"> El sistema debe permitir agregar productos al carrito, incrementar automáticamente la cantidad si el ítem ya existe, eliminar productos individualmente y vaciar el carrito completo.</w:t>
      </w:r>
    </w:p>
    <w:p w14:paraId="44BDB173" w14:textId="77777777" w:rsidR="00837E43" w:rsidRPr="00837E43" w:rsidRDefault="00837E43" w:rsidP="00837E43">
      <w:pPr>
        <w:numPr>
          <w:ilvl w:val="0"/>
          <w:numId w:val="5"/>
        </w:numPr>
      </w:pPr>
      <w:r w:rsidRPr="00837E43">
        <w:rPr>
          <w:b/>
          <w:bCs/>
        </w:rPr>
        <w:t>RF-05 Cálculo del total:</w:t>
      </w:r>
      <w:r w:rsidRPr="00837E43">
        <w:t xml:space="preserve"> El sistema debe calcular y actualizar automáticamente el monto total acumulado a pagar según las cantidades de los productos en el carrito.</w:t>
      </w:r>
    </w:p>
    <w:p w14:paraId="3C4D5C2C" w14:textId="77777777" w:rsidR="00837E43" w:rsidRPr="00837E43" w:rsidRDefault="00837E43" w:rsidP="00837E43">
      <w:pPr>
        <w:numPr>
          <w:ilvl w:val="0"/>
          <w:numId w:val="5"/>
        </w:numPr>
      </w:pPr>
      <w:r w:rsidRPr="00837E43">
        <w:rPr>
          <w:b/>
          <w:bCs/>
        </w:rPr>
        <w:t>RF-06 Estados de carga y error:</w:t>
      </w:r>
      <w:r w:rsidRPr="00837E43">
        <w:t xml:space="preserve"> El sistema debe mostrar el mensaje </w:t>
      </w:r>
      <w:r w:rsidRPr="00837E43">
        <w:rPr>
          <w:i/>
          <w:iCs/>
        </w:rPr>
        <w:t>"Cargando productos..."</w:t>
      </w:r>
      <w:r w:rsidRPr="00837E43">
        <w:t xml:space="preserve"> mientras se procesa la llamada y un aviso visible si la API no responde.</w:t>
      </w:r>
    </w:p>
    <w:p w14:paraId="7ED5E430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4. Requisitos no funcionales</w:t>
      </w:r>
    </w:p>
    <w:p w14:paraId="6EA00E54" w14:textId="77777777" w:rsidR="00837E43" w:rsidRPr="00837E43" w:rsidRDefault="00837E43" w:rsidP="00837E43">
      <w:pPr>
        <w:numPr>
          <w:ilvl w:val="0"/>
          <w:numId w:val="6"/>
        </w:numPr>
      </w:pPr>
      <w:r w:rsidRPr="00837E43">
        <w:rPr>
          <w:b/>
          <w:bCs/>
        </w:rPr>
        <w:t>RNF-01 Diseño responsivo:</w:t>
      </w:r>
      <w:r w:rsidRPr="00837E43">
        <w:t xml:space="preserve"> La interfaz debe adaptarse a distintos tamaños de pantalla mediante </w:t>
      </w:r>
      <w:proofErr w:type="spellStart"/>
      <w:r w:rsidRPr="00837E43">
        <w:t>Tailwind</w:t>
      </w:r>
      <w:proofErr w:type="spellEnd"/>
      <w:r w:rsidRPr="00837E43">
        <w:t xml:space="preserve"> CSS: las tarjetas se muestran en 4 columnas en pantallas grandes, 2 en medianas y 1 en pequeñas.</w:t>
      </w:r>
    </w:p>
    <w:p w14:paraId="0D52A754" w14:textId="77777777" w:rsidR="00837E43" w:rsidRPr="00837E43" w:rsidRDefault="00837E43" w:rsidP="00837E43">
      <w:pPr>
        <w:numPr>
          <w:ilvl w:val="0"/>
          <w:numId w:val="6"/>
        </w:numPr>
      </w:pPr>
      <w:r w:rsidRPr="00837E43">
        <w:rPr>
          <w:b/>
          <w:bCs/>
        </w:rPr>
        <w:t xml:space="preserve">RNF-02 </w:t>
      </w:r>
      <w:proofErr w:type="spellStart"/>
      <w:r w:rsidRPr="00837E43">
        <w:rPr>
          <w:b/>
          <w:bCs/>
        </w:rPr>
        <w:t>Componentización</w:t>
      </w:r>
      <w:proofErr w:type="spellEnd"/>
      <w:r w:rsidRPr="00837E43">
        <w:rPr>
          <w:b/>
          <w:bCs/>
        </w:rPr>
        <w:t>:</w:t>
      </w:r>
      <w:r w:rsidRPr="00837E43">
        <w:t xml:space="preserve"> La interfaz debe estar dividida en componentes </w:t>
      </w:r>
      <w:proofErr w:type="spellStart"/>
      <w:r w:rsidRPr="00837E43">
        <w:t>React</w:t>
      </w:r>
      <w:proofErr w:type="spellEnd"/>
      <w:r w:rsidRPr="00837E43">
        <w:t xml:space="preserve"> reutilizables (</w:t>
      </w:r>
      <w:proofErr w:type="spellStart"/>
      <w:r w:rsidRPr="00837E43">
        <w:t>NavBar</w:t>
      </w:r>
      <w:proofErr w:type="spellEnd"/>
      <w:r w:rsidRPr="00837E43">
        <w:t xml:space="preserve">, </w:t>
      </w:r>
      <w:proofErr w:type="spellStart"/>
      <w:r w:rsidRPr="00837E43">
        <w:t>BotonAgregar</w:t>
      </w:r>
      <w:proofErr w:type="spellEnd"/>
      <w:r w:rsidRPr="00837E43">
        <w:t xml:space="preserve">, </w:t>
      </w:r>
      <w:proofErr w:type="spellStart"/>
      <w:r w:rsidRPr="00837E43">
        <w:t>CarritoContext</w:t>
      </w:r>
      <w:proofErr w:type="spellEnd"/>
      <w:r w:rsidRPr="00837E43">
        <w:t xml:space="preserve">) que se comunican mediante </w:t>
      </w:r>
      <w:proofErr w:type="spellStart"/>
      <w:r w:rsidRPr="00837E43">
        <w:t>props</w:t>
      </w:r>
      <w:proofErr w:type="spellEnd"/>
      <w:r w:rsidRPr="00837E43">
        <w:t xml:space="preserve">, </w:t>
      </w:r>
      <w:proofErr w:type="spellStart"/>
      <w:r w:rsidRPr="00837E43">
        <w:t>hooks</w:t>
      </w:r>
      <w:proofErr w:type="spellEnd"/>
      <w:r w:rsidRPr="00837E43">
        <w:t xml:space="preserve"> y </w:t>
      </w:r>
      <w:proofErr w:type="spellStart"/>
      <w:r w:rsidRPr="00837E43">
        <w:t>context</w:t>
      </w:r>
      <w:proofErr w:type="spellEnd"/>
      <w:r w:rsidRPr="00837E43">
        <w:t xml:space="preserve"> API.</w:t>
      </w:r>
    </w:p>
    <w:p w14:paraId="36E9E9E7" w14:textId="77777777" w:rsidR="00837E43" w:rsidRPr="00837E43" w:rsidRDefault="00837E43" w:rsidP="00837E43">
      <w:pPr>
        <w:numPr>
          <w:ilvl w:val="0"/>
          <w:numId w:val="6"/>
        </w:numPr>
      </w:pPr>
      <w:r w:rsidRPr="00837E43">
        <w:rPr>
          <w:b/>
          <w:bCs/>
        </w:rPr>
        <w:t>RNF-03 Verificabilidad:</w:t>
      </w:r>
      <w:r w:rsidRPr="00837E43">
        <w:t xml:space="preserve"> La lógica del carrito y la renderización en el DOM del catálogo deben contar con pruebas unitarias automatizadas utilizando Jasmine y Karma.</w:t>
      </w:r>
    </w:p>
    <w:p w14:paraId="46BF1916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lastRenderedPageBreak/>
        <w:t>5. Reglas de validación</w:t>
      </w:r>
    </w:p>
    <w:p w14:paraId="2C32367D" w14:textId="77777777" w:rsidR="00837E43" w:rsidRPr="00837E43" w:rsidRDefault="00837E43" w:rsidP="00837E43">
      <w:pPr>
        <w:numPr>
          <w:ilvl w:val="0"/>
          <w:numId w:val="7"/>
        </w:numPr>
      </w:pPr>
      <w:r w:rsidRPr="00837E43">
        <w:rPr>
          <w:b/>
          <w:bCs/>
        </w:rPr>
        <w:t>Producto:</w:t>
      </w:r>
      <w:r w:rsidRPr="00837E43">
        <w:t xml:space="preserve"> Debe ser un objeto. El id es obligatorio. El </w:t>
      </w:r>
      <w:proofErr w:type="spellStart"/>
      <w:r w:rsidRPr="00837E43">
        <w:t>name</w:t>
      </w:r>
      <w:proofErr w:type="spellEnd"/>
      <w:r w:rsidRPr="00837E43">
        <w:t xml:space="preserve"> debe ser texto no vacío. El </w:t>
      </w:r>
      <w:proofErr w:type="spellStart"/>
      <w:r w:rsidRPr="00837E43">
        <w:t>price</w:t>
      </w:r>
      <w:proofErr w:type="spellEnd"/>
      <w:r w:rsidRPr="00837E43">
        <w:t xml:space="preserve"> debe ser un número mayor a 0.</w:t>
      </w:r>
    </w:p>
    <w:p w14:paraId="1D61168E" w14:textId="77777777" w:rsidR="00837E43" w:rsidRPr="00837E43" w:rsidRDefault="00837E43" w:rsidP="00837E43">
      <w:pPr>
        <w:numPr>
          <w:ilvl w:val="0"/>
          <w:numId w:val="7"/>
        </w:numPr>
      </w:pPr>
      <w:r w:rsidRPr="00837E43">
        <w:rPr>
          <w:b/>
          <w:bCs/>
        </w:rPr>
        <w:t>Carrito de Compras:</w:t>
      </w:r>
      <w:r w:rsidRPr="00837E43">
        <w:t xml:space="preserve"> Las cantidades y los montos totales procesados no pueden ser menores o iguales a cero.</w:t>
      </w:r>
    </w:p>
    <w:p w14:paraId="30AB0174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6. Tecnologías</w:t>
      </w:r>
    </w:p>
    <w:p w14:paraId="2B639E00" w14:textId="77777777" w:rsidR="00837E43" w:rsidRPr="00837E43" w:rsidRDefault="00837E43" w:rsidP="00837E43">
      <w:proofErr w:type="spellStart"/>
      <w:r w:rsidRPr="00837E43">
        <w:t>React</w:t>
      </w:r>
      <w:proofErr w:type="spellEnd"/>
      <w:r w:rsidRPr="00837E43">
        <w:t xml:space="preserve"> (Next.js), </w:t>
      </w:r>
      <w:proofErr w:type="spellStart"/>
      <w:r w:rsidRPr="00837E43">
        <w:t>Tailwind</w:t>
      </w:r>
      <w:proofErr w:type="spellEnd"/>
      <w:r w:rsidRPr="00837E43">
        <w:t xml:space="preserve"> CSS, </w:t>
      </w:r>
      <w:proofErr w:type="spellStart"/>
      <w:r w:rsidRPr="00837E43">
        <w:t>json</w:t>
      </w:r>
      <w:proofErr w:type="spellEnd"/>
      <w:r w:rsidRPr="00837E43">
        <w:t>-server, Jasmine, Karma (con karma-</w:t>
      </w:r>
      <w:proofErr w:type="spellStart"/>
      <w:r w:rsidRPr="00837E43">
        <w:t>coverage</w:t>
      </w:r>
      <w:proofErr w:type="spellEnd"/>
      <w:r w:rsidRPr="00837E43">
        <w:t xml:space="preserve">) y </w:t>
      </w:r>
      <w:proofErr w:type="spellStart"/>
      <w:r w:rsidRPr="00837E43">
        <w:t>Testing</w:t>
      </w:r>
      <w:proofErr w:type="spellEnd"/>
      <w:r w:rsidRPr="00837E43">
        <w:t xml:space="preserve"> Library.</w:t>
      </w:r>
    </w:p>
    <w:p w14:paraId="27B13E31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7. Pruebas asociadas</w:t>
      </w:r>
    </w:p>
    <w:p w14:paraId="55ABAF9F" w14:textId="77777777" w:rsidR="00837E43" w:rsidRPr="00837E43" w:rsidRDefault="00837E43" w:rsidP="00837E43">
      <w:pPr>
        <w:numPr>
          <w:ilvl w:val="0"/>
          <w:numId w:val="8"/>
        </w:numPr>
      </w:pPr>
      <w:r w:rsidRPr="00837E43">
        <w:rPr>
          <w:b/>
          <w:bCs/>
        </w:rPr>
        <w:t>Módulo del Carrito (useCarrito.spec.js):</w:t>
      </w:r>
      <w:r w:rsidRPr="00837E43">
        <w:t xml:space="preserve"> Valida que se agregue un producto nuevo con cantidad 1, incrementa la cantidad si el ítem ya existía, elimina productos correctamente y calcula el total acumulado a pagar.</w:t>
      </w:r>
    </w:p>
    <w:p w14:paraId="367D4E17" w14:textId="77777777" w:rsidR="00837E43" w:rsidRPr="00837E43" w:rsidRDefault="00837E43" w:rsidP="00837E43">
      <w:pPr>
        <w:numPr>
          <w:ilvl w:val="0"/>
          <w:numId w:val="8"/>
        </w:numPr>
      </w:pPr>
      <w:r w:rsidRPr="00837E43">
        <w:rPr>
          <w:b/>
          <w:bCs/>
        </w:rPr>
        <w:t>Módulo de Productos (productos.spec.js):</w:t>
      </w:r>
      <w:r w:rsidRPr="00837E43">
        <w:t xml:space="preserve"> Valida la consulta GET usando un </w:t>
      </w:r>
      <w:proofErr w:type="spellStart"/>
      <w:r w:rsidRPr="00837E43">
        <w:t>mock</w:t>
      </w:r>
      <w:proofErr w:type="spellEnd"/>
      <w:r w:rsidRPr="00837E43">
        <w:t xml:space="preserve"> de </w:t>
      </w:r>
      <w:proofErr w:type="spellStart"/>
      <w:r w:rsidRPr="00837E43">
        <w:t>fetch</w:t>
      </w:r>
      <w:proofErr w:type="spellEnd"/>
      <w:r w:rsidRPr="00837E43">
        <w:t>, verifica el estado de carga inicial, evalúa el manejo de errores de conexión y comprueba la renderización correcta de los elementos en el DOM.</w:t>
      </w:r>
    </w:p>
    <w:p w14:paraId="00298E58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3. Explicación Técnica General: Props, Estados y Estilos</w:t>
      </w:r>
    </w:p>
    <w:p w14:paraId="09AE331C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1. Props (Propiedades)</w:t>
      </w:r>
    </w:p>
    <w:p w14:paraId="7AEB7F3A" w14:textId="77777777" w:rsidR="00837E43" w:rsidRPr="00837E43" w:rsidRDefault="00837E43" w:rsidP="00837E43">
      <w:pPr>
        <w:numPr>
          <w:ilvl w:val="0"/>
          <w:numId w:val="9"/>
        </w:numPr>
      </w:pPr>
      <w:r w:rsidRPr="00837E43">
        <w:rPr>
          <w:b/>
          <w:bCs/>
        </w:rPr>
        <w:t>¿Qué son?</w:t>
      </w:r>
      <w:r w:rsidRPr="00837E43">
        <w:t xml:space="preserve"> Son los argumentos o datos que un componente padre le transmite a un componente hijo. En </w:t>
      </w:r>
      <w:proofErr w:type="spellStart"/>
      <w:r w:rsidRPr="00837E43">
        <w:t>React</w:t>
      </w:r>
      <w:proofErr w:type="spellEnd"/>
      <w:r w:rsidRPr="00837E43">
        <w:t xml:space="preserve">/Next.js funcionan como los parámetros de una función y son de solo lectura (inmutables), lo que significa que el componente hijo no puede modificar las </w:t>
      </w:r>
      <w:proofErr w:type="spellStart"/>
      <w:r w:rsidRPr="00837E43">
        <w:t>props</w:t>
      </w:r>
      <w:proofErr w:type="spellEnd"/>
      <w:r w:rsidRPr="00837E43">
        <w:t xml:space="preserve"> que recibe.</w:t>
      </w:r>
    </w:p>
    <w:p w14:paraId="377CCDE8" w14:textId="77777777" w:rsidR="00837E43" w:rsidRPr="00837E43" w:rsidRDefault="00837E43" w:rsidP="00837E43">
      <w:pPr>
        <w:numPr>
          <w:ilvl w:val="0"/>
          <w:numId w:val="9"/>
        </w:numPr>
      </w:pPr>
      <w:r w:rsidRPr="00837E43">
        <w:rPr>
          <w:b/>
          <w:bCs/>
        </w:rPr>
        <w:t>¿Cómo se aplican en el proyecto?</w:t>
      </w:r>
    </w:p>
    <w:p w14:paraId="49F3FE3E" w14:textId="77777777" w:rsidR="00837E43" w:rsidRPr="00837E43" w:rsidRDefault="00837E43" w:rsidP="00837E43">
      <w:pPr>
        <w:numPr>
          <w:ilvl w:val="1"/>
          <w:numId w:val="9"/>
        </w:numPr>
      </w:pPr>
      <w:r w:rsidRPr="00837E43">
        <w:rPr>
          <w:b/>
          <w:bCs/>
        </w:rPr>
        <w:t>Paso de datos a tarjetas de productos:</w:t>
      </w:r>
      <w:r w:rsidRPr="00837E43">
        <w:t xml:space="preserve"> En la grilla del catálogo, recorres el arreglo </w:t>
      </w:r>
      <w:proofErr w:type="spellStart"/>
      <w:proofErr w:type="gramStart"/>
      <w:r w:rsidRPr="00837E43">
        <w:t>productosFiltrados.map</w:t>
      </w:r>
      <w:proofErr w:type="spellEnd"/>
      <w:r w:rsidRPr="00837E43">
        <w:t>(</w:t>
      </w:r>
      <w:proofErr w:type="gramEnd"/>
      <w:r w:rsidRPr="00837E43">
        <w:t xml:space="preserve">producto =&gt; ...) y transfieres los datos de cada elemento (como id, </w:t>
      </w:r>
      <w:proofErr w:type="spellStart"/>
      <w:r w:rsidRPr="00837E43">
        <w:t>name</w:t>
      </w:r>
      <w:proofErr w:type="spellEnd"/>
      <w:r w:rsidRPr="00837E43">
        <w:t xml:space="preserve">, </w:t>
      </w:r>
      <w:proofErr w:type="spellStart"/>
      <w:r w:rsidRPr="00837E43">
        <w:t>price</w:t>
      </w:r>
      <w:proofErr w:type="spellEnd"/>
      <w:r w:rsidRPr="00837E43">
        <w:t xml:space="preserve">, </w:t>
      </w:r>
      <w:proofErr w:type="spellStart"/>
      <w:r w:rsidRPr="00837E43">
        <w:t>image</w:t>
      </w:r>
      <w:proofErr w:type="spellEnd"/>
      <w:r w:rsidRPr="00837E43">
        <w:t xml:space="preserve"> y </w:t>
      </w:r>
      <w:proofErr w:type="spellStart"/>
      <w:r w:rsidRPr="00837E43">
        <w:t>brand</w:t>
      </w:r>
      <w:proofErr w:type="spellEnd"/>
      <w:r w:rsidRPr="00837E43">
        <w:t>) hacia los componentes o enlaces hijos.</w:t>
      </w:r>
    </w:p>
    <w:p w14:paraId="306D7CDF" w14:textId="77777777" w:rsidR="00837E43" w:rsidRPr="00837E43" w:rsidRDefault="00837E43" w:rsidP="00837E43">
      <w:pPr>
        <w:numPr>
          <w:ilvl w:val="1"/>
          <w:numId w:val="9"/>
        </w:numPr>
      </w:pPr>
      <w:r w:rsidRPr="00837E43">
        <w:rPr>
          <w:b/>
          <w:bCs/>
        </w:rPr>
        <w:t>Reutilización de componentes:</w:t>
      </w:r>
      <w:r w:rsidRPr="00837E43">
        <w:t xml:space="preserve"> Permiten que una misma tarjeta o modal renderice información distinta dependiendo del producto que recibe, evitando duplicar código HTML.</w:t>
      </w:r>
    </w:p>
    <w:p w14:paraId="735C4383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>2. Estados (</w:t>
      </w:r>
      <w:proofErr w:type="spellStart"/>
      <w:r w:rsidRPr="00837E43">
        <w:rPr>
          <w:b/>
          <w:bCs/>
        </w:rPr>
        <w:t>useState</w:t>
      </w:r>
      <w:proofErr w:type="spellEnd"/>
      <w:r w:rsidRPr="00837E43">
        <w:rPr>
          <w:b/>
          <w:bCs/>
        </w:rPr>
        <w:t>)</w:t>
      </w:r>
    </w:p>
    <w:p w14:paraId="3596E3E3" w14:textId="77777777" w:rsidR="00837E43" w:rsidRPr="00837E43" w:rsidRDefault="00837E43" w:rsidP="00837E43">
      <w:pPr>
        <w:numPr>
          <w:ilvl w:val="0"/>
          <w:numId w:val="10"/>
        </w:numPr>
      </w:pPr>
      <w:r w:rsidRPr="00837E43">
        <w:rPr>
          <w:b/>
          <w:bCs/>
        </w:rPr>
        <w:lastRenderedPageBreak/>
        <w:t>¿Qué son?</w:t>
      </w:r>
      <w:r w:rsidRPr="00837E43">
        <w:t xml:space="preserve"> El estado representa la memoria interna y dinámica de un componente reactivo. A diferencia de una variable común, cuando el valor de un estado cambia mediante su función actualizadora (</w:t>
      </w:r>
      <w:proofErr w:type="spellStart"/>
      <w:r w:rsidRPr="00837E43">
        <w:t>setEstado</w:t>
      </w:r>
      <w:proofErr w:type="spellEnd"/>
      <w:r w:rsidRPr="00837E43">
        <w:t xml:space="preserve">), </w:t>
      </w:r>
      <w:proofErr w:type="spellStart"/>
      <w:r w:rsidRPr="00837E43">
        <w:t>React</w:t>
      </w:r>
      <w:proofErr w:type="spellEnd"/>
      <w:r w:rsidRPr="00837E43">
        <w:t xml:space="preserve"> detecta la modificación y vuelve a renderizar automáticamente el componente para refrescar la interfaz.</w:t>
      </w:r>
    </w:p>
    <w:p w14:paraId="78B1597F" w14:textId="77777777" w:rsidR="00837E43" w:rsidRPr="00837E43" w:rsidRDefault="00837E43" w:rsidP="00837E43">
      <w:pPr>
        <w:numPr>
          <w:ilvl w:val="0"/>
          <w:numId w:val="10"/>
        </w:numPr>
      </w:pPr>
      <w:r w:rsidRPr="00837E43">
        <w:rPr>
          <w:b/>
          <w:bCs/>
        </w:rPr>
        <w:t>¿Cómo se aplican en el proyecto?</w:t>
      </w:r>
    </w:p>
    <w:p w14:paraId="46C35BC4" w14:textId="77777777" w:rsidR="00837E43" w:rsidRPr="00837E43" w:rsidRDefault="00837E43" w:rsidP="00837E43">
      <w:pPr>
        <w:numPr>
          <w:ilvl w:val="1"/>
          <w:numId w:val="10"/>
        </w:numPr>
      </w:pPr>
      <w:r w:rsidRPr="00837E43">
        <w:rPr>
          <w:b/>
          <w:bCs/>
        </w:rPr>
        <w:t>Buscador reactivo (</w:t>
      </w:r>
      <w:proofErr w:type="spellStart"/>
      <w:r w:rsidRPr="00837E43">
        <w:rPr>
          <w:b/>
          <w:bCs/>
        </w:rPr>
        <w:t>busqueda</w:t>
      </w:r>
      <w:proofErr w:type="spellEnd"/>
      <w:r w:rsidRPr="00837E43">
        <w:rPr>
          <w:b/>
          <w:bCs/>
        </w:rPr>
        <w:t xml:space="preserve"> y </w:t>
      </w:r>
      <w:proofErr w:type="spellStart"/>
      <w:r w:rsidRPr="00837E43">
        <w:rPr>
          <w:b/>
          <w:bCs/>
        </w:rPr>
        <w:t>setBusqueda</w:t>
      </w:r>
      <w:proofErr w:type="spellEnd"/>
      <w:r w:rsidRPr="00837E43">
        <w:rPr>
          <w:b/>
          <w:bCs/>
        </w:rPr>
        <w:t>):</w:t>
      </w:r>
      <w:r w:rsidRPr="00837E43">
        <w:t xml:space="preserve"> Guarda el texto ingresado en el campo &lt;input&gt;. Cada vez que el usuario teclea, se actualiza el estado y la lista se filtra instantáneamente en pantalla.</w:t>
      </w:r>
    </w:p>
    <w:p w14:paraId="4FA44724" w14:textId="77777777" w:rsidR="00837E43" w:rsidRPr="00837E43" w:rsidRDefault="00837E43" w:rsidP="00837E43">
      <w:pPr>
        <w:numPr>
          <w:ilvl w:val="1"/>
          <w:numId w:val="10"/>
        </w:numPr>
      </w:pPr>
      <w:r w:rsidRPr="00837E43">
        <w:rPr>
          <w:b/>
          <w:bCs/>
        </w:rPr>
        <w:t xml:space="preserve">Carga de API (productos y </w:t>
      </w:r>
      <w:proofErr w:type="spellStart"/>
      <w:r w:rsidRPr="00837E43">
        <w:rPr>
          <w:b/>
          <w:bCs/>
        </w:rPr>
        <w:t>setProductos</w:t>
      </w:r>
      <w:proofErr w:type="spellEnd"/>
      <w:r w:rsidRPr="00837E43">
        <w:rPr>
          <w:b/>
          <w:bCs/>
        </w:rPr>
        <w:t>):</w:t>
      </w:r>
      <w:r w:rsidRPr="00837E43">
        <w:t xml:space="preserve"> Al montar la página con </w:t>
      </w:r>
      <w:proofErr w:type="spellStart"/>
      <w:r w:rsidRPr="00837E43">
        <w:t>useEffect</w:t>
      </w:r>
      <w:proofErr w:type="spellEnd"/>
      <w:r w:rsidRPr="00837E43">
        <w:t>, se realiza la petición HTTP a http://localhost:4000/products. Los datos devueltos se almacenan en el estado productos.</w:t>
      </w:r>
    </w:p>
    <w:p w14:paraId="6C4A2138" w14:textId="77777777" w:rsidR="00837E43" w:rsidRPr="00837E43" w:rsidRDefault="00837E43" w:rsidP="00837E43">
      <w:pPr>
        <w:numPr>
          <w:ilvl w:val="1"/>
          <w:numId w:val="10"/>
        </w:numPr>
      </w:pPr>
      <w:r w:rsidRPr="00837E43">
        <w:rPr>
          <w:b/>
          <w:bCs/>
        </w:rPr>
        <w:t>Estado de carga (</w:t>
      </w:r>
      <w:proofErr w:type="spellStart"/>
      <w:r w:rsidRPr="00837E43">
        <w:rPr>
          <w:b/>
          <w:bCs/>
        </w:rPr>
        <w:t>loading</w:t>
      </w:r>
      <w:proofErr w:type="spellEnd"/>
      <w:r w:rsidRPr="00837E43">
        <w:rPr>
          <w:b/>
          <w:bCs/>
        </w:rPr>
        <w:t xml:space="preserve"> y </w:t>
      </w:r>
      <w:proofErr w:type="spellStart"/>
      <w:r w:rsidRPr="00837E43">
        <w:rPr>
          <w:b/>
          <w:bCs/>
        </w:rPr>
        <w:t>setLoading</w:t>
      </w:r>
      <w:proofErr w:type="spellEnd"/>
      <w:r w:rsidRPr="00837E43">
        <w:rPr>
          <w:b/>
          <w:bCs/>
        </w:rPr>
        <w:t>):</w:t>
      </w:r>
      <w:r w:rsidRPr="00837E43">
        <w:t xml:space="preserve"> Maneja si la aplicación está en espera de la respuesta del servidor para mostrar un indicador de </w:t>
      </w:r>
      <w:r w:rsidRPr="00837E43">
        <w:rPr>
          <w:i/>
          <w:iCs/>
        </w:rPr>
        <w:t>"Cargando productos..."</w:t>
      </w:r>
      <w:r w:rsidRPr="00837E43">
        <w:t>.</w:t>
      </w:r>
    </w:p>
    <w:p w14:paraId="72E945D2" w14:textId="77777777" w:rsidR="00837E43" w:rsidRPr="00837E43" w:rsidRDefault="00837E43" w:rsidP="00837E43">
      <w:pPr>
        <w:numPr>
          <w:ilvl w:val="1"/>
          <w:numId w:val="10"/>
        </w:numPr>
      </w:pPr>
      <w:r w:rsidRPr="00837E43">
        <w:rPr>
          <w:b/>
          <w:bCs/>
        </w:rPr>
        <w:t>Carrito de compras (carrito):</w:t>
      </w:r>
      <w:r w:rsidRPr="00837E43">
        <w:t xml:space="preserve"> Mantiene en tiempo real el arreglo de ítems agregados, la cantidad por producto y el cálculo dinámico del total a pagar.</w:t>
      </w:r>
    </w:p>
    <w:p w14:paraId="7A287974" w14:textId="77777777" w:rsidR="00837E43" w:rsidRPr="00837E43" w:rsidRDefault="00837E43" w:rsidP="00837E43">
      <w:pPr>
        <w:rPr>
          <w:b/>
          <w:bCs/>
        </w:rPr>
      </w:pPr>
      <w:r w:rsidRPr="00837E43">
        <w:rPr>
          <w:b/>
          <w:bCs/>
        </w:rPr>
        <w:t xml:space="preserve">3. Estilos y Maquetación (Bootstrap / </w:t>
      </w:r>
      <w:proofErr w:type="spellStart"/>
      <w:r w:rsidRPr="00837E43">
        <w:rPr>
          <w:b/>
          <w:bCs/>
        </w:rPr>
        <w:t>Tailwind</w:t>
      </w:r>
      <w:proofErr w:type="spellEnd"/>
      <w:r w:rsidRPr="00837E43">
        <w:rPr>
          <w:b/>
          <w:bCs/>
        </w:rPr>
        <w:t xml:space="preserve"> CSS)</w:t>
      </w:r>
    </w:p>
    <w:p w14:paraId="7DC85431" w14:textId="77777777" w:rsidR="00837E43" w:rsidRPr="00837E43" w:rsidRDefault="00837E43" w:rsidP="00837E43">
      <w:pPr>
        <w:numPr>
          <w:ilvl w:val="0"/>
          <w:numId w:val="11"/>
        </w:numPr>
      </w:pPr>
      <w:r w:rsidRPr="00837E43">
        <w:rPr>
          <w:b/>
          <w:bCs/>
        </w:rPr>
        <w:t>¿Qué es?</w:t>
      </w:r>
      <w:r w:rsidRPr="00837E43">
        <w:t xml:space="preserve"> Es una metodología de diseño basada en clases utilitarias, lo que permite construir interfaces responsivas, modernas y adaptables sin necesidad de escribir CSS manual tradicional en archivos externos.</w:t>
      </w:r>
    </w:p>
    <w:p w14:paraId="0952E227" w14:textId="77777777" w:rsidR="00837E43" w:rsidRPr="00837E43" w:rsidRDefault="00837E43" w:rsidP="00837E43">
      <w:pPr>
        <w:numPr>
          <w:ilvl w:val="0"/>
          <w:numId w:val="11"/>
        </w:numPr>
      </w:pPr>
      <w:r w:rsidRPr="00837E43">
        <w:rPr>
          <w:b/>
          <w:bCs/>
        </w:rPr>
        <w:t>¿Cómo se aplican en el proyecto?</w:t>
      </w:r>
    </w:p>
    <w:p w14:paraId="4BBA9981" w14:textId="77777777" w:rsidR="00837E43" w:rsidRPr="00837E43" w:rsidRDefault="00837E43" w:rsidP="00837E43">
      <w:pPr>
        <w:numPr>
          <w:ilvl w:val="1"/>
          <w:numId w:val="11"/>
        </w:numPr>
      </w:pPr>
      <w:r w:rsidRPr="00837E43">
        <w:rPr>
          <w:b/>
          <w:bCs/>
        </w:rPr>
        <w:t>Grilla adaptativa (Sistema Responsive):</w:t>
      </w:r>
      <w:r w:rsidRPr="00837E43">
        <w:t xml:space="preserve"> Se utiliza la estructura </w:t>
      </w:r>
      <w:proofErr w:type="spellStart"/>
      <w:r w:rsidRPr="00837E43">
        <w:t>grid</w:t>
      </w:r>
      <w:proofErr w:type="spellEnd"/>
      <w:r w:rsidRPr="00837E43">
        <w:t xml:space="preserve"> grid-cols-1 </w:t>
      </w:r>
      <w:proofErr w:type="gramStart"/>
      <w:r w:rsidRPr="00837E43">
        <w:t>sm:grid</w:t>
      </w:r>
      <w:proofErr w:type="gramEnd"/>
      <w:r w:rsidRPr="00837E43">
        <w:t xml:space="preserve">-cols-2 </w:t>
      </w:r>
      <w:proofErr w:type="gramStart"/>
      <w:r w:rsidRPr="00837E43">
        <w:t>lg:grid</w:t>
      </w:r>
      <w:proofErr w:type="gramEnd"/>
      <w:r w:rsidRPr="00837E43">
        <w:t>-cols-4 gap-6. Esto garantiza que en pantallas pequeñas (móviles) se despliegue 1 columna, en tabletas 2 columnas y en monitores de escritorio 4 columnas con espacio entre tarjetas.</w:t>
      </w:r>
    </w:p>
    <w:p w14:paraId="509FD190" w14:textId="77777777" w:rsidR="00837E43" w:rsidRPr="00837E43" w:rsidRDefault="00837E43" w:rsidP="00837E43">
      <w:pPr>
        <w:numPr>
          <w:ilvl w:val="1"/>
          <w:numId w:val="11"/>
        </w:numPr>
      </w:pPr>
      <w:proofErr w:type="spellStart"/>
      <w:r w:rsidRPr="00837E43">
        <w:rPr>
          <w:b/>
          <w:bCs/>
        </w:rPr>
        <w:t>Layout</w:t>
      </w:r>
      <w:proofErr w:type="spellEnd"/>
      <w:r w:rsidRPr="00837E43">
        <w:rPr>
          <w:b/>
          <w:bCs/>
        </w:rPr>
        <w:t xml:space="preserve"> y </w:t>
      </w:r>
      <w:proofErr w:type="spellStart"/>
      <w:r w:rsidRPr="00837E43">
        <w:rPr>
          <w:b/>
          <w:bCs/>
        </w:rPr>
        <w:t>Flexbox</w:t>
      </w:r>
      <w:proofErr w:type="spellEnd"/>
      <w:r w:rsidRPr="00837E43">
        <w:rPr>
          <w:b/>
          <w:bCs/>
        </w:rPr>
        <w:t>:</w:t>
      </w:r>
      <w:r w:rsidRPr="00837E43">
        <w:t xml:space="preserve"> Se usan utilidades como </w:t>
      </w:r>
      <w:proofErr w:type="spellStart"/>
      <w:r w:rsidRPr="00837E43">
        <w:t>flex</w:t>
      </w:r>
      <w:proofErr w:type="spellEnd"/>
      <w:r w:rsidRPr="00837E43">
        <w:t xml:space="preserve"> </w:t>
      </w:r>
      <w:proofErr w:type="spellStart"/>
      <w:r w:rsidRPr="00837E43">
        <w:t>flex</w:t>
      </w:r>
      <w:proofErr w:type="spellEnd"/>
      <w:r w:rsidRPr="00837E43">
        <w:t xml:space="preserve">-col </w:t>
      </w:r>
      <w:proofErr w:type="spellStart"/>
      <w:r w:rsidRPr="00837E43">
        <w:t>justify-between</w:t>
      </w:r>
      <w:proofErr w:type="spellEnd"/>
      <w:r w:rsidRPr="00837E43">
        <w:t xml:space="preserve"> para alinear verticalmente el contenido de cada tarjeta, logrando que los nombres y precios mantengan una altura uniforme.</w:t>
      </w:r>
    </w:p>
    <w:p w14:paraId="1E376A24" w14:textId="77777777" w:rsidR="00837E43" w:rsidRPr="00837E43" w:rsidRDefault="00837E43" w:rsidP="00837E43">
      <w:pPr>
        <w:numPr>
          <w:ilvl w:val="1"/>
          <w:numId w:val="11"/>
        </w:numPr>
      </w:pPr>
      <w:r w:rsidRPr="00837E43">
        <w:rPr>
          <w:b/>
          <w:bCs/>
        </w:rPr>
        <w:t>Estética E-</w:t>
      </w:r>
      <w:proofErr w:type="spellStart"/>
      <w:r w:rsidRPr="00837E43">
        <w:rPr>
          <w:b/>
          <w:bCs/>
        </w:rPr>
        <w:t>commerce</w:t>
      </w:r>
      <w:proofErr w:type="spellEnd"/>
      <w:r w:rsidRPr="00837E43">
        <w:rPr>
          <w:b/>
          <w:bCs/>
        </w:rPr>
        <w:t xml:space="preserve"> moderna:</w:t>
      </w:r>
      <w:r w:rsidRPr="00837E43">
        <w:t xml:space="preserve"> Uso de colores oscuros (</w:t>
      </w:r>
      <w:proofErr w:type="spellStart"/>
      <w:r w:rsidRPr="00837E43">
        <w:t>bg-black</w:t>
      </w:r>
      <w:proofErr w:type="spellEnd"/>
      <w:r w:rsidRPr="00837E43">
        <w:t xml:space="preserve">, bg-zinc-900), bordes continentales (border-zinc-800), esquinas </w:t>
      </w:r>
      <w:r w:rsidRPr="00837E43">
        <w:lastRenderedPageBreak/>
        <w:t>redondeadas (</w:t>
      </w:r>
      <w:proofErr w:type="spellStart"/>
      <w:r w:rsidRPr="00837E43">
        <w:t>rounded-xl</w:t>
      </w:r>
      <w:proofErr w:type="spellEnd"/>
      <w:r w:rsidRPr="00837E43">
        <w:t>) y efectos de interacción al pasar el cursor (</w:t>
      </w:r>
      <w:proofErr w:type="gramStart"/>
      <w:r w:rsidRPr="00837E43">
        <w:t>hover:border</w:t>
      </w:r>
      <w:proofErr w:type="gramEnd"/>
      <w:r w:rsidRPr="00837E43">
        <w:t>-zinc-700, group-</w:t>
      </w:r>
      <w:proofErr w:type="gramStart"/>
      <w:r w:rsidRPr="00837E43">
        <w:t>hover:scale</w:t>
      </w:r>
      <w:proofErr w:type="gramEnd"/>
      <w:r w:rsidRPr="00837E43">
        <w:t>-105).</w:t>
      </w:r>
    </w:p>
    <w:p w14:paraId="731D48F1" w14:textId="77777777" w:rsidR="006153C9" w:rsidRDefault="006153C9"/>
    <w:sectPr w:rsidR="006153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780"/>
    <w:multiLevelType w:val="multilevel"/>
    <w:tmpl w:val="D41E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12F62"/>
    <w:multiLevelType w:val="multilevel"/>
    <w:tmpl w:val="E19E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D7902"/>
    <w:multiLevelType w:val="multilevel"/>
    <w:tmpl w:val="1F78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A22D0"/>
    <w:multiLevelType w:val="multilevel"/>
    <w:tmpl w:val="8B5C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D6A72"/>
    <w:multiLevelType w:val="multilevel"/>
    <w:tmpl w:val="D7C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0041C"/>
    <w:multiLevelType w:val="multilevel"/>
    <w:tmpl w:val="B644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30BEB"/>
    <w:multiLevelType w:val="multilevel"/>
    <w:tmpl w:val="D6A4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27C90"/>
    <w:multiLevelType w:val="multilevel"/>
    <w:tmpl w:val="F332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706C2"/>
    <w:multiLevelType w:val="multilevel"/>
    <w:tmpl w:val="C1D0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F25C6"/>
    <w:multiLevelType w:val="multilevel"/>
    <w:tmpl w:val="BCF0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277669"/>
    <w:multiLevelType w:val="multilevel"/>
    <w:tmpl w:val="E79A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953064">
    <w:abstractNumId w:val="7"/>
  </w:num>
  <w:num w:numId="2" w16cid:durableId="1667438369">
    <w:abstractNumId w:val="2"/>
  </w:num>
  <w:num w:numId="3" w16cid:durableId="545526056">
    <w:abstractNumId w:val="1"/>
  </w:num>
  <w:num w:numId="4" w16cid:durableId="1388066375">
    <w:abstractNumId w:val="10"/>
  </w:num>
  <w:num w:numId="5" w16cid:durableId="2018801980">
    <w:abstractNumId w:val="0"/>
  </w:num>
  <w:num w:numId="6" w16cid:durableId="1724138895">
    <w:abstractNumId w:val="8"/>
  </w:num>
  <w:num w:numId="7" w16cid:durableId="1941404123">
    <w:abstractNumId w:val="6"/>
  </w:num>
  <w:num w:numId="8" w16cid:durableId="554004811">
    <w:abstractNumId w:val="3"/>
  </w:num>
  <w:num w:numId="9" w16cid:durableId="2141679637">
    <w:abstractNumId w:val="5"/>
  </w:num>
  <w:num w:numId="10" w16cid:durableId="1246038881">
    <w:abstractNumId w:val="4"/>
  </w:num>
  <w:num w:numId="11" w16cid:durableId="18124052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3C9"/>
    <w:rsid w:val="006153C9"/>
    <w:rsid w:val="00837E43"/>
    <w:rsid w:val="00864B87"/>
    <w:rsid w:val="00D7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740BA"/>
  <w15:chartTrackingRefBased/>
  <w15:docId w15:val="{6D9B63F8-2487-4C49-977B-D1E6DFAE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5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5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3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3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3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3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3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3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5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3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53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3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3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5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1594</Words>
  <Characters>8770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ISAIAS TOLEDO BUSTAMANTE</dc:creator>
  <cp:keywords/>
  <dc:description/>
  <cp:lastModifiedBy>VICENTE ISAIAS TOLEDO BUSTAMANTE</cp:lastModifiedBy>
  <cp:revision>2</cp:revision>
  <dcterms:created xsi:type="dcterms:W3CDTF">2026-10-29T02:26:00Z</dcterms:created>
  <dcterms:modified xsi:type="dcterms:W3CDTF">2026-10-29T02:26:00Z</dcterms:modified>
</cp:coreProperties>
</file>