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876" w:rsidRDefault="008B0B00">
      <w:pPr>
        <w:rPr>
          <w:rFonts w:hint="eastAsia"/>
        </w:rPr>
      </w:pPr>
      <w:r>
        <w:rPr>
          <w:rFonts w:hint="eastAsia"/>
        </w:rPr>
        <w:t>运行效率：</w:t>
      </w:r>
    </w:p>
    <w:p w:rsidR="008B0B00" w:rsidRDefault="008B0B00">
      <w:pPr>
        <w:rPr>
          <w:rFonts w:hint="eastAsia"/>
        </w:rPr>
      </w:pPr>
    </w:p>
    <w:p w:rsidR="008B0B00" w:rsidRDefault="008B0B00">
      <w:pPr>
        <w:rPr>
          <w:rFonts w:hint="eastAsia"/>
        </w:rPr>
      </w:pPr>
      <w:r>
        <w:rPr>
          <w:rFonts w:hint="eastAsia"/>
        </w:rPr>
        <w:t>开发效率：</w:t>
      </w:r>
    </w:p>
    <w:tbl>
      <w:tblPr>
        <w:tblStyle w:val="a6"/>
        <w:tblW w:w="8506" w:type="dxa"/>
        <w:tblLayout w:type="fixed"/>
        <w:tblLook w:val="04A0" w:firstRow="1" w:lastRow="0" w:firstColumn="1" w:lastColumn="0" w:noHBand="0" w:noVBand="1"/>
      </w:tblPr>
      <w:tblGrid>
        <w:gridCol w:w="3510"/>
        <w:gridCol w:w="1964"/>
        <w:gridCol w:w="1104"/>
        <w:gridCol w:w="824"/>
        <w:gridCol w:w="1104"/>
      </w:tblGrid>
      <w:tr w:rsidR="00B875DD" w:rsidTr="00151FD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:rsidR="003C1958" w:rsidRPr="004D7AD4" w:rsidRDefault="003C1958" w:rsidP="00B875D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64" w:type="dxa"/>
            <w:tcBorders>
              <w:left w:val="single" w:sz="4" w:space="0" w:color="auto"/>
            </w:tcBorders>
          </w:tcPr>
          <w:p w:rsidR="003C1958" w:rsidRPr="004D7AD4" w:rsidRDefault="003C1958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基础模型（</w:t>
            </w:r>
            <w:r w:rsidRPr="004D7AD4">
              <w:rPr>
                <w:rFonts w:hint="eastAsia"/>
                <w:sz w:val="24"/>
                <w:szCs w:val="24"/>
              </w:rPr>
              <w:t>C</w:t>
            </w:r>
            <w:r w:rsidRPr="004D7AD4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104" w:type="dxa"/>
          </w:tcPr>
          <w:p w:rsidR="003C1958" w:rsidRPr="004D7AD4" w:rsidRDefault="003C1958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基础模型（</w:t>
            </w:r>
            <w:r w:rsidRPr="004D7AD4">
              <w:rPr>
                <w:rFonts w:hint="eastAsia"/>
                <w:sz w:val="24"/>
                <w:szCs w:val="24"/>
              </w:rPr>
              <w:t>Java</w:t>
            </w:r>
            <w:r w:rsidRPr="004D7AD4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824" w:type="dxa"/>
          </w:tcPr>
          <w:p w:rsidR="003C1958" w:rsidRPr="004D7AD4" w:rsidRDefault="003C1958" w:rsidP="00B875DD">
            <w:pPr>
              <w:jc w:val="left"/>
              <w:rPr>
                <w:rFonts w:hint="eastAsia"/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拓展模型（</w:t>
            </w:r>
            <w:r w:rsidRPr="004D7AD4">
              <w:rPr>
                <w:rFonts w:hint="eastAsia"/>
                <w:sz w:val="24"/>
                <w:szCs w:val="24"/>
              </w:rPr>
              <w:t>C</w:t>
            </w:r>
            <w:r w:rsidRPr="004D7AD4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104" w:type="dxa"/>
          </w:tcPr>
          <w:p w:rsidR="003C1958" w:rsidRPr="004D7AD4" w:rsidRDefault="003C1958" w:rsidP="00B875DD">
            <w:pPr>
              <w:jc w:val="left"/>
              <w:rPr>
                <w:rFonts w:hint="eastAsia"/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拓展模型（</w:t>
            </w:r>
            <w:r w:rsidRPr="004D7AD4">
              <w:rPr>
                <w:rFonts w:hint="eastAsia"/>
                <w:sz w:val="24"/>
                <w:szCs w:val="24"/>
              </w:rPr>
              <w:t>Java</w:t>
            </w:r>
            <w:r w:rsidRPr="004D7AD4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B875DD" w:rsidTr="00151FD6">
        <w:tc>
          <w:tcPr>
            <w:tcW w:w="3510" w:type="dxa"/>
            <w:tcBorders>
              <w:top w:val="single" w:sz="4" w:space="0" w:color="auto"/>
            </w:tcBorders>
          </w:tcPr>
          <w:p w:rsidR="003C1958" w:rsidRPr="004D7AD4" w:rsidRDefault="003C1958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系统初始化</w:t>
            </w:r>
          </w:p>
        </w:tc>
        <w:tc>
          <w:tcPr>
            <w:tcW w:w="196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363</w:t>
            </w:r>
          </w:p>
        </w:tc>
        <w:tc>
          <w:tcPr>
            <w:tcW w:w="110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220</w:t>
            </w:r>
          </w:p>
        </w:tc>
        <w:tc>
          <w:tcPr>
            <w:tcW w:w="82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503</w:t>
            </w:r>
          </w:p>
        </w:tc>
        <w:tc>
          <w:tcPr>
            <w:tcW w:w="110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328</w:t>
            </w:r>
          </w:p>
        </w:tc>
      </w:tr>
      <w:tr w:rsidR="00B875DD" w:rsidTr="00151FD6">
        <w:tc>
          <w:tcPr>
            <w:tcW w:w="3510" w:type="dxa"/>
          </w:tcPr>
          <w:p w:rsidR="003C1958" w:rsidRPr="004D7AD4" w:rsidRDefault="003C1958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核苷酸前体移动</w:t>
            </w:r>
          </w:p>
        </w:tc>
        <w:tc>
          <w:tcPr>
            <w:tcW w:w="196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28</w:t>
            </w:r>
          </w:p>
        </w:tc>
        <w:tc>
          <w:tcPr>
            <w:tcW w:w="110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82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41</w:t>
            </w:r>
          </w:p>
        </w:tc>
        <w:tc>
          <w:tcPr>
            <w:tcW w:w="110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31</w:t>
            </w:r>
          </w:p>
        </w:tc>
      </w:tr>
      <w:tr w:rsidR="00B875DD" w:rsidTr="00151FD6">
        <w:tc>
          <w:tcPr>
            <w:tcW w:w="3510" w:type="dxa"/>
          </w:tcPr>
          <w:p w:rsidR="003C1958" w:rsidRPr="004D7AD4" w:rsidRDefault="003C1958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核苷酸前体自然催化为核苷酸</w:t>
            </w:r>
          </w:p>
        </w:tc>
        <w:tc>
          <w:tcPr>
            <w:tcW w:w="196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45</w:t>
            </w:r>
          </w:p>
        </w:tc>
        <w:tc>
          <w:tcPr>
            <w:tcW w:w="110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39</w:t>
            </w:r>
          </w:p>
        </w:tc>
        <w:tc>
          <w:tcPr>
            <w:tcW w:w="82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27</w:t>
            </w:r>
          </w:p>
        </w:tc>
        <w:tc>
          <w:tcPr>
            <w:tcW w:w="110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15</w:t>
            </w:r>
          </w:p>
        </w:tc>
      </w:tr>
      <w:tr w:rsidR="00B875DD" w:rsidTr="00151FD6">
        <w:tc>
          <w:tcPr>
            <w:tcW w:w="3510" w:type="dxa"/>
          </w:tcPr>
          <w:p w:rsidR="003C1958" w:rsidRPr="004D7AD4" w:rsidRDefault="003C1958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RNA</w:t>
            </w:r>
            <w:r w:rsidRPr="004D7AD4">
              <w:rPr>
                <w:rFonts w:hint="eastAsia"/>
                <w:sz w:val="24"/>
                <w:szCs w:val="24"/>
              </w:rPr>
              <w:t>随机连接</w:t>
            </w:r>
          </w:p>
        </w:tc>
        <w:tc>
          <w:tcPr>
            <w:tcW w:w="196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33</w:t>
            </w:r>
          </w:p>
        </w:tc>
        <w:tc>
          <w:tcPr>
            <w:tcW w:w="1104" w:type="dxa"/>
          </w:tcPr>
          <w:p w:rsidR="003C1958" w:rsidRPr="004D7AD4" w:rsidRDefault="006A415C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82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75</w:t>
            </w:r>
          </w:p>
        </w:tc>
        <w:tc>
          <w:tcPr>
            <w:tcW w:w="110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67</w:t>
            </w:r>
          </w:p>
        </w:tc>
      </w:tr>
      <w:tr w:rsidR="00B875DD" w:rsidTr="00151FD6">
        <w:tc>
          <w:tcPr>
            <w:tcW w:w="3510" w:type="dxa"/>
          </w:tcPr>
          <w:p w:rsidR="003C1958" w:rsidRPr="004D7AD4" w:rsidRDefault="003C1958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RNA</w:t>
            </w:r>
            <w:r w:rsidRPr="004D7AD4">
              <w:rPr>
                <w:rFonts w:hint="eastAsia"/>
                <w:sz w:val="24"/>
                <w:szCs w:val="24"/>
              </w:rPr>
              <w:t>降解断裂</w:t>
            </w:r>
          </w:p>
        </w:tc>
        <w:tc>
          <w:tcPr>
            <w:tcW w:w="196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102</w:t>
            </w:r>
          </w:p>
        </w:tc>
        <w:tc>
          <w:tcPr>
            <w:tcW w:w="1104" w:type="dxa"/>
          </w:tcPr>
          <w:p w:rsidR="003C1958" w:rsidRPr="004D7AD4" w:rsidRDefault="006A415C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90</w:t>
            </w:r>
          </w:p>
        </w:tc>
        <w:tc>
          <w:tcPr>
            <w:tcW w:w="82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499</w:t>
            </w:r>
          </w:p>
        </w:tc>
        <w:tc>
          <w:tcPr>
            <w:tcW w:w="110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423</w:t>
            </w:r>
          </w:p>
        </w:tc>
      </w:tr>
      <w:tr w:rsidR="00B875DD" w:rsidTr="00151FD6">
        <w:tc>
          <w:tcPr>
            <w:tcW w:w="3510" w:type="dxa"/>
          </w:tcPr>
          <w:p w:rsidR="003C1958" w:rsidRPr="004D7AD4" w:rsidRDefault="003C1958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RNA</w:t>
            </w:r>
            <w:r w:rsidRPr="004D7AD4">
              <w:rPr>
                <w:rFonts w:hint="eastAsia"/>
                <w:sz w:val="24"/>
                <w:szCs w:val="24"/>
              </w:rPr>
              <w:t>在模板指导下的连接</w:t>
            </w:r>
          </w:p>
        </w:tc>
        <w:tc>
          <w:tcPr>
            <w:tcW w:w="196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47</w:t>
            </w:r>
          </w:p>
        </w:tc>
        <w:tc>
          <w:tcPr>
            <w:tcW w:w="1104" w:type="dxa"/>
          </w:tcPr>
          <w:p w:rsidR="003C1958" w:rsidRPr="004D7AD4" w:rsidRDefault="006A415C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47</w:t>
            </w:r>
          </w:p>
        </w:tc>
        <w:tc>
          <w:tcPr>
            <w:tcW w:w="82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377</w:t>
            </w:r>
          </w:p>
        </w:tc>
        <w:tc>
          <w:tcPr>
            <w:tcW w:w="110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360</w:t>
            </w:r>
          </w:p>
        </w:tc>
      </w:tr>
      <w:tr w:rsidR="00B875DD" w:rsidTr="00151FD6">
        <w:tc>
          <w:tcPr>
            <w:tcW w:w="3510" w:type="dxa"/>
          </w:tcPr>
          <w:p w:rsidR="003C1958" w:rsidRPr="004D7AD4" w:rsidRDefault="003C1958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RNA</w:t>
            </w:r>
            <w:r w:rsidRPr="004D7AD4">
              <w:rPr>
                <w:rFonts w:hint="eastAsia"/>
                <w:sz w:val="24"/>
                <w:szCs w:val="24"/>
              </w:rPr>
              <w:t>双链分开</w:t>
            </w:r>
          </w:p>
        </w:tc>
        <w:tc>
          <w:tcPr>
            <w:tcW w:w="196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29</w:t>
            </w:r>
          </w:p>
        </w:tc>
        <w:tc>
          <w:tcPr>
            <w:tcW w:w="1104" w:type="dxa"/>
          </w:tcPr>
          <w:p w:rsidR="003C1958" w:rsidRPr="004D7AD4" w:rsidRDefault="006A415C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82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51</w:t>
            </w:r>
          </w:p>
        </w:tc>
        <w:tc>
          <w:tcPr>
            <w:tcW w:w="110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37</w:t>
            </w:r>
          </w:p>
        </w:tc>
      </w:tr>
      <w:tr w:rsidR="00B875DD" w:rsidTr="00151FD6">
        <w:tc>
          <w:tcPr>
            <w:tcW w:w="3510" w:type="dxa"/>
          </w:tcPr>
          <w:p w:rsidR="003C1958" w:rsidRPr="004D7AD4" w:rsidRDefault="003C1958" w:rsidP="00B875DD">
            <w:pPr>
              <w:jc w:val="left"/>
              <w:rPr>
                <w:rFonts w:hint="eastAsia"/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NR</w:t>
            </w:r>
            <w:r w:rsidRPr="004D7AD4">
              <w:rPr>
                <w:rFonts w:hint="eastAsia"/>
                <w:sz w:val="24"/>
                <w:szCs w:val="24"/>
              </w:rPr>
              <w:t>催化核苷酸前体</w:t>
            </w:r>
          </w:p>
        </w:tc>
        <w:tc>
          <w:tcPr>
            <w:tcW w:w="196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44</w:t>
            </w:r>
          </w:p>
        </w:tc>
        <w:tc>
          <w:tcPr>
            <w:tcW w:w="1104" w:type="dxa"/>
          </w:tcPr>
          <w:p w:rsidR="003C1958" w:rsidRPr="004D7AD4" w:rsidRDefault="006A415C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41</w:t>
            </w:r>
          </w:p>
        </w:tc>
        <w:tc>
          <w:tcPr>
            <w:tcW w:w="82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52</w:t>
            </w:r>
          </w:p>
        </w:tc>
        <w:tc>
          <w:tcPr>
            <w:tcW w:w="110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32</w:t>
            </w:r>
          </w:p>
        </w:tc>
      </w:tr>
      <w:tr w:rsidR="00B875DD" w:rsidTr="00151FD6">
        <w:tc>
          <w:tcPr>
            <w:tcW w:w="3510" w:type="dxa"/>
          </w:tcPr>
          <w:p w:rsidR="003C1958" w:rsidRPr="004D7AD4" w:rsidRDefault="003C1958" w:rsidP="00B875DD">
            <w:pPr>
              <w:jc w:val="left"/>
              <w:rPr>
                <w:rFonts w:hint="eastAsia"/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RNA</w:t>
            </w:r>
            <w:r w:rsidRPr="004D7AD4">
              <w:rPr>
                <w:rFonts w:hint="eastAsia"/>
                <w:sz w:val="24"/>
                <w:szCs w:val="24"/>
              </w:rPr>
              <w:t>移动</w:t>
            </w:r>
          </w:p>
        </w:tc>
        <w:tc>
          <w:tcPr>
            <w:tcW w:w="196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88</w:t>
            </w:r>
          </w:p>
        </w:tc>
        <w:tc>
          <w:tcPr>
            <w:tcW w:w="1104" w:type="dxa"/>
          </w:tcPr>
          <w:p w:rsidR="003C1958" w:rsidRPr="004D7AD4" w:rsidRDefault="006A415C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82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73</w:t>
            </w:r>
          </w:p>
        </w:tc>
        <w:tc>
          <w:tcPr>
            <w:tcW w:w="1104" w:type="dxa"/>
          </w:tcPr>
          <w:p w:rsidR="003C1958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14</w:t>
            </w:r>
          </w:p>
        </w:tc>
      </w:tr>
      <w:tr w:rsidR="004D7AD4" w:rsidTr="00151FD6">
        <w:tc>
          <w:tcPr>
            <w:tcW w:w="3510" w:type="dxa"/>
          </w:tcPr>
          <w:p w:rsidR="00D756F2" w:rsidRPr="004D7AD4" w:rsidRDefault="00D756F2" w:rsidP="00B875DD">
            <w:pPr>
              <w:jc w:val="left"/>
              <w:rPr>
                <w:rFonts w:hint="eastAsia"/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记录结果</w:t>
            </w:r>
          </w:p>
        </w:tc>
        <w:tc>
          <w:tcPr>
            <w:tcW w:w="1964" w:type="dxa"/>
          </w:tcPr>
          <w:p w:rsidR="00D756F2" w:rsidRPr="004D7AD4" w:rsidRDefault="006A415C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89</w:t>
            </w:r>
          </w:p>
        </w:tc>
        <w:tc>
          <w:tcPr>
            <w:tcW w:w="1104" w:type="dxa"/>
          </w:tcPr>
          <w:p w:rsidR="00D756F2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74</w:t>
            </w:r>
          </w:p>
        </w:tc>
        <w:tc>
          <w:tcPr>
            <w:tcW w:w="824" w:type="dxa"/>
          </w:tcPr>
          <w:p w:rsidR="00D756F2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156</w:t>
            </w:r>
          </w:p>
        </w:tc>
        <w:tc>
          <w:tcPr>
            <w:tcW w:w="1104" w:type="dxa"/>
          </w:tcPr>
          <w:p w:rsidR="00D756F2" w:rsidRPr="004D7AD4" w:rsidRDefault="00D756F2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124</w:t>
            </w:r>
          </w:p>
        </w:tc>
      </w:tr>
      <w:tr w:rsidR="00151FD6" w:rsidTr="00151FD6">
        <w:tc>
          <w:tcPr>
            <w:tcW w:w="3510" w:type="dxa"/>
          </w:tcPr>
          <w:p w:rsidR="006A415C" w:rsidRPr="004D7AD4" w:rsidRDefault="006A415C" w:rsidP="00B875DD">
            <w:pPr>
              <w:jc w:val="left"/>
              <w:rPr>
                <w:rFonts w:hint="eastAsia"/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总行数</w:t>
            </w:r>
          </w:p>
        </w:tc>
        <w:tc>
          <w:tcPr>
            <w:tcW w:w="1964" w:type="dxa"/>
          </w:tcPr>
          <w:p w:rsidR="006A415C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868</w:t>
            </w:r>
          </w:p>
        </w:tc>
        <w:tc>
          <w:tcPr>
            <w:tcW w:w="1104" w:type="dxa"/>
          </w:tcPr>
          <w:p w:rsidR="006A415C" w:rsidRPr="004D7AD4" w:rsidRDefault="00B875DD" w:rsidP="00B875DD">
            <w:pPr>
              <w:jc w:val="left"/>
              <w:rPr>
                <w:rFonts w:hint="eastAsia"/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610</w:t>
            </w:r>
          </w:p>
        </w:tc>
        <w:tc>
          <w:tcPr>
            <w:tcW w:w="824" w:type="dxa"/>
          </w:tcPr>
          <w:p w:rsidR="006A415C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1854</w:t>
            </w:r>
          </w:p>
        </w:tc>
        <w:tc>
          <w:tcPr>
            <w:tcW w:w="1104" w:type="dxa"/>
          </w:tcPr>
          <w:p w:rsidR="006A415C" w:rsidRPr="004D7AD4" w:rsidRDefault="00B875DD" w:rsidP="00B875DD">
            <w:pPr>
              <w:jc w:val="left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1428</w:t>
            </w:r>
          </w:p>
        </w:tc>
      </w:tr>
      <w:tr w:rsidR="00B875DD" w:rsidTr="00151FD6">
        <w:tc>
          <w:tcPr>
            <w:tcW w:w="3510" w:type="dxa"/>
          </w:tcPr>
          <w:p w:rsidR="00B875DD" w:rsidRPr="004D7AD4" w:rsidRDefault="004D7AD4" w:rsidP="007A1DB1">
            <w:pPr>
              <w:jc w:val="left"/>
              <w:rPr>
                <w:rFonts w:hint="eastAsia"/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简化百分比</w:t>
            </w:r>
          </w:p>
        </w:tc>
        <w:tc>
          <w:tcPr>
            <w:tcW w:w="3068" w:type="dxa"/>
            <w:gridSpan w:val="2"/>
          </w:tcPr>
          <w:p w:rsidR="00B875DD" w:rsidRPr="004D7AD4" w:rsidRDefault="004D7AD4" w:rsidP="004D7AD4">
            <w:pPr>
              <w:jc w:val="center"/>
              <w:rPr>
                <w:rFonts w:hint="eastAsia"/>
                <w:sz w:val="24"/>
                <w:szCs w:val="24"/>
              </w:rPr>
            </w:pPr>
            <w:r w:rsidRPr="004D7AD4">
              <w:rPr>
                <w:rFonts w:hint="eastAsia"/>
                <w:sz w:val="24"/>
                <w:szCs w:val="24"/>
              </w:rPr>
              <w:t>29.72%</w:t>
            </w:r>
          </w:p>
        </w:tc>
        <w:tc>
          <w:tcPr>
            <w:tcW w:w="1928" w:type="dxa"/>
            <w:gridSpan w:val="2"/>
          </w:tcPr>
          <w:p w:rsidR="00B875DD" w:rsidRPr="004D7AD4" w:rsidRDefault="004D7AD4" w:rsidP="004D7AD4">
            <w:pPr>
              <w:jc w:val="center"/>
              <w:rPr>
                <w:sz w:val="24"/>
                <w:szCs w:val="24"/>
              </w:rPr>
            </w:pPr>
            <w:r w:rsidRPr="004D7AD4">
              <w:rPr>
                <w:sz w:val="24"/>
                <w:szCs w:val="24"/>
              </w:rPr>
              <w:t>22.98%</w:t>
            </w:r>
          </w:p>
        </w:tc>
      </w:tr>
    </w:tbl>
    <w:p w:rsidR="00F436CC" w:rsidRDefault="00210263" w:rsidP="007A1DB1">
      <w:pPr>
        <w:jc w:val="left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07pt">
            <v:imagedata r:id="rId7" o:title="差值箭头柱形图-副本"/>
          </v:shape>
        </w:pict>
      </w:r>
    </w:p>
    <w:p w:rsidR="00210263" w:rsidRDefault="00210263" w:rsidP="007A1DB1">
      <w:pPr>
        <w:jc w:val="left"/>
      </w:pPr>
      <w:bookmarkStart w:id="0" w:name="_GoBack"/>
      <w:bookmarkEnd w:id="0"/>
    </w:p>
    <w:sectPr w:rsidR="00210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CCD" w:rsidRDefault="00102CCD" w:rsidP="008B0B00">
      <w:r>
        <w:separator/>
      </w:r>
    </w:p>
  </w:endnote>
  <w:endnote w:type="continuationSeparator" w:id="0">
    <w:p w:rsidR="00102CCD" w:rsidRDefault="00102CCD" w:rsidP="008B0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CCD" w:rsidRDefault="00102CCD" w:rsidP="008B0B00">
      <w:r>
        <w:separator/>
      </w:r>
    </w:p>
  </w:footnote>
  <w:footnote w:type="continuationSeparator" w:id="0">
    <w:p w:rsidR="00102CCD" w:rsidRDefault="00102CCD" w:rsidP="008B0B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E1A"/>
    <w:rsid w:val="00011508"/>
    <w:rsid w:val="00090653"/>
    <w:rsid w:val="00102CCD"/>
    <w:rsid w:val="00151FD6"/>
    <w:rsid w:val="00210263"/>
    <w:rsid w:val="00230D47"/>
    <w:rsid w:val="002D3FC1"/>
    <w:rsid w:val="00316F69"/>
    <w:rsid w:val="003C1958"/>
    <w:rsid w:val="003D7DA3"/>
    <w:rsid w:val="003F7E1A"/>
    <w:rsid w:val="00414998"/>
    <w:rsid w:val="004D7AD4"/>
    <w:rsid w:val="00557ED5"/>
    <w:rsid w:val="00564876"/>
    <w:rsid w:val="006A415C"/>
    <w:rsid w:val="006E0D0A"/>
    <w:rsid w:val="00710F2B"/>
    <w:rsid w:val="007A1DB1"/>
    <w:rsid w:val="008B0B00"/>
    <w:rsid w:val="00B875DD"/>
    <w:rsid w:val="00D756F2"/>
    <w:rsid w:val="00DE5230"/>
    <w:rsid w:val="00F05E9F"/>
    <w:rsid w:val="00F436CC"/>
    <w:rsid w:val="00F6610D"/>
    <w:rsid w:val="00FF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D4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230D47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0D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0D47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30D47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230D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basedOn w:val="a0"/>
    <w:link w:val="a3"/>
    <w:uiPriority w:val="10"/>
    <w:rsid w:val="00230D47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8B0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B0B0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B0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B0B00"/>
    <w:rPr>
      <w:sz w:val="18"/>
      <w:szCs w:val="18"/>
    </w:rPr>
  </w:style>
  <w:style w:type="table" w:styleId="a6">
    <w:name w:val="Table Grid"/>
    <w:basedOn w:val="a1"/>
    <w:uiPriority w:val="59"/>
    <w:rsid w:val="007A1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2"/>
    <w:uiPriority w:val="99"/>
    <w:semiHidden/>
    <w:unhideWhenUsed/>
    <w:rsid w:val="0021026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102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D4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230D47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0D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0D47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30D47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230D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basedOn w:val="a0"/>
    <w:link w:val="a3"/>
    <w:uiPriority w:val="10"/>
    <w:rsid w:val="00230D47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8B0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B0B0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B0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B0B00"/>
    <w:rPr>
      <w:sz w:val="18"/>
      <w:szCs w:val="18"/>
    </w:rPr>
  </w:style>
  <w:style w:type="table" w:styleId="a6">
    <w:name w:val="Table Grid"/>
    <w:basedOn w:val="a1"/>
    <w:uiPriority w:val="59"/>
    <w:rsid w:val="007A1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2"/>
    <w:uiPriority w:val="99"/>
    <w:semiHidden/>
    <w:unhideWhenUsed/>
    <w:rsid w:val="0021026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102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2024-04-02T07:56:00Z</dcterms:created>
  <dcterms:modified xsi:type="dcterms:W3CDTF">2024-04-05T06:02:00Z</dcterms:modified>
</cp:coreProperties>
</file>