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7D04" w14:textId="1A2900A8" w:rsidR="00000000" w:rsidRDefault="00C9176E">
      <w:pPr>
        <w:rPr>
          <w:rFonts w:ascii="ADLaM Display" w:hAnsi="ADLaM Display" w:cs="ADLaM Display"/>
        </w:rPr>
      </w:pPr>
      <w:r w:rsidRPr="00C9176E">
        <w:rPr>
          <w:rFonts w:ascii="ADLaM Display" w:hAnsi="ADLaM Display" w:cs="ADLaM Display"/>
        </w:rPr>
        <w:t>L'esercizio è mirato a prendere confidenza con il concetto di dato e informazione. Scegli un argomento di tuo interesse. Riporta su un documento testuale quali informazioni ti piacerebbe derivare cercando su internet i potenziali dataset strutturati e non strutturati (almeno 3 del primo tipo, 2 del secondo) utilizzabili. Per ogni dataset strutturato individua gli attributi e l’identificativo; per ogni dataset non strutturato descrivi le analisi che svolgeresti su di esso e l’obiettivo di queste analisi.</w:t>
      </w:r>
    </w:p>
    <w:p w14:paraId="33970131" w14:textId="77777777" w:rsidR="00C9176E" w:rsidRDefault="00C9176E">
      <w:pPr>
        <w:pBdr>
          <w:bottom w:val="single" w:sz="6" w:space="1" w:color="auto"/>
        </w:pBdr>
        <w:rPr>
          <w:rFonts w:ascii="ADLaM Display" w:hAnsi="ADLaM Display" w:cs="ADLaM Display"/>
        </w:rPr>
      </w:pPr>
    </w:p>
    <w:p w14:paraId="6BF0C505" w14:textId="77777777" w:rsidR="00C9176E" w:rsidRDefault="00C9176E">
      <w:pPr>
        <w:rPr>
          <w:rFonts w:ascii="ADLaM Display" w:hAnsi="ADLaM Display" w:cs="ADLaM Display"/>
        </w:rPr>
      </w:pPr>
    </w:p>
    <w:p w14:paraId="74BA8D90" w14:textId="77777777" w:rsidR="00C9176E" w:rsidRDefault="00C9176E">
      <w:pPr>
        <w:rPr>
          <w:rFonts w:ascii="ADLaM Display" w:hAnsi="ADLaM Display" w:cs="ADLaM Display"/>
        </w:rPr>
      </w:pPr>
    </w:p>
    <w:p w14:paraId="0438C853" w14:textId="0093D260" w:rsidR="00C9176E" w:rsidRDefault="00C9176E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Numero di reazioni avverse, dopo la somministrazione del vaccino COVI-19 , in Friuli Venezia Giulia</w:t>
      </w:r>
      <w:r w:rsidR="008E786F">
        <w:rPr>
          <w:rFonts w:ascii="ADLaM Display" w:hAnsi="ADLaM Display" w:cs="ADLaM Display"/>
        </w:rPr>
        <w:t xml:space="preserve">, fino al 26 </w:t>
      </w:r>
      <w:proofErr w:type="gramStart"/>
      <w:r w:rsidR="008E786F">
        <w:rPr>
          <w:rFonts w:ascii="ADLaM Display" w:hAnsi="ADLaM Display" w:cs="ADLaM Display"/>
        </w:rPr>
        <w:t>Dicembre</w:t>
      </w:r>
      <w:proofErr w:type="gramEnd"/>
      <w:r w:rsidR="008E786F">
        <w:rPr>
          <w:rFonts w:ascii="ADLaM Display" w:hAnsi="ADLaM Display" w:cs="ADLaM Display"/>
        </w:rPr>
        <w:t xml:space="preserve"> 2021 </w:t>
      </w:r>
    </w:p>
    <w:p w14:paraId="79F86C56" w14:textId="36609234" w:rsidR="00C9176E" w:rsidRDefault="00C9176E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Considerando:</w:t>
      </w:r>
    </w:p>
    <w:p w14:paraId="6A9AB043" w14:textId="1AF123DB" w:rsidR="00C9176E" w:rsidRDefault="00C9176E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Tipo di vaccino somministrato</w:t>
      </w:r>
    </w:p>
    <w:p w14:paraId="084D0DC3" w14:textId="3D71A889" w:rsidR="00C9176E" w:rsidRDefault="00C9176E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N</w:t>
      </w:r>
      <w:r w:rsidR="00157016">
        <w:rPr>
          <w:rFonts w:ascii="ADLaM Display" w:hAnsi="ADLaM Display" w:cs="ADLaM Display"/>
        </w:rPr>
        <w:t>°</w:t>
      </w:r>
      <w:r>
        <w:rPr>
          <w:rFonts w:ascii="ADLaM Display" w:hAnsi="ADLaM Display" w:cs="ADLaM Display"/>
        </w:rPr>
        <w:t xml:space="preserve"> di dose</w:t>
      </w:r>
    </w:p>
    <w:p w14:paraId="5D38728E" w14:textId="66058142" w:rsidR="00C9176E" w:rsidRDefault="00157016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Di queste persone , quante avevano malattie pregresse. </w:t>
      </w:r>
    </w:p>
    <w:p w14:paraId="7FC0F876" w14:textId="77777777" w:rsidR="00157016" w:rsidRDefault="00157016">
      <w:pPr>
        <w:rPr>
          <w:rFonts w:ascii="ADLaM Display" w:hAnsi="ADLaM Display" w:cs="ADLaM Display"/>
        </w:rPr>
      </w:pPr>
    </w:p>
    <w:p w14:paraId="517C0744" w14:textId="7F93907B" w:rsidR="00157016" w:rsidRPr="0098451D" w:rsidRDefault="00157016">
      <w:pPr>
        <w:rPr>
          <w:rFonts w:ascii="ADLaM Display" w:hAnsi="ADLaM Display" w:cs="ADLaM Display"/>
          <w:sz w:val="28"/>
          <w:szCs w:val="28"/>
        </w:rPr>
      </w:pPr>
      <w:r w:rsidRPr="0098451D">
        <w:rPr>
          <w:rFonts w:ascii="ADLaM Display" w:hAnsi="ADLaM Display" w:cs="ADLaM Display"/>
          <w:sz w:val="28"/>
          <w:szCs w:val="28"/>
        </w:rPr>
        <w:t xml:space="preserve"> </w:t>
      </w:r>
      <w:r w:rsidR="0098451D" w:rsidRPr="0098451D">
        <w:rPr>
          <w:rFonts w:ascii="ADLaM Display" w:hAnsi="ADLaM Display" w:cs="ADLaM Display"/>
          <w:sz w:val="28"/>
          <w:szCs w:val="28"/>
        </w:rPr>
        <w:t xml:space="preserve">                                                 </w:t>
      </w:r>
      <w:r w:rsidRPr="0098451D">
        <w:rPr>
          <w:rFonts w:ascii="ADLaM Display" w:hAnsi="ADLaM Display" w:cs="ADLaM Display"/>
          <w:sz w:val="28"/>
          <w:szCs w:val="28"/>
        </w:rPr>
        <w:t xml:space="preserve"> Dati strutturati : </w:t>
      </w:r>
    </w:p>
    <w:p w14:paraId="7FAFCF0D" w14:textId="77777777" w:rsidR="0098451D" w:rsidRDefault="0098451D">
      <w:pPr>
        <w:rPr>
          <w:rFonts w:ascii="ADLaM Display" w:hAnsi="ADLaM Display" w:cs="ADLaM Display"/>
        </w:rPr>
      </w:pPr>
    </w:p>
    <w:p w14:paraId="05988A8D" w14:textId="20817815" w:rsidR="00157016" w:rsidRDefault="00157016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N° dosi di vaccino somministrate in FVG.</w:t>
      </w:r>
      <w:r w:rsidR="0098451D">
        <w:rPr>
          <w:rFonts w:ascii="ADLaM Display" w:hAnsi="ADLaM Display" w:cs="ADLaM Display"/>
        </w:rPr>
        <w:t xml:space="preserve"> e tipo d</w:t>
      </w:r>
      <w:r w:rsidR="007055D8">
        <w:rPr>
          <w:rFonts w:ascii="ADLaM Display" w:hAnsi="ADLaM Display" w:cs="ADLaM Display"/>
        </w:rPr>
        <w:t>i</w:t>
      </w:r>
      <w:r w:rsidR="0098451D">
        <w:rPr>
          <w:rFonts w:ascii="ADLaM Display" w:hAnsi="ADLaM Display" w:cs="ADLaM Display"/>
        </w:rPr>
        <w:t xml:space="preserve"> vaccino : </w:t>
      </w:r>
    </w:p>
    <w:p w14:paraId="205CFE53" w14:textId="77777777" w:rsidR="0098451D" w:rsidRDefault="0098451D">
      <w:pPr>
        <w:rPr>
          <w:rFonts w:ascii="ADLaM Display" w:hAnsi="ADLaM Display" w:cs="ADLaM Display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8451D" w14:paraId="6FBDAF83" w14:textId="77777777" w:rsidTr="0098451D">
        <w:tc>
          <w:tcPr>
            <w:tcW w:w="4814" w:type="dxa"/>
          </w:tcPr>
          <w:p w14:paraId="42577749" w14:textId="0360DFBD" w:rsidR="0098451D" w:rsidRDefault="0098451D" w:rsidP="0098451D">
            <w:pPr>
              <w:jc w:val="center"/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 xml:space="preserve">VACCINO COVID </w:t>
            </w:r>
          </w:p>
        </w:tc>
        <w:tc>
          <w:tcPr>
            <w:tcW w:w="4814" w:type="dxa"/>
          </w:tcPr>
          <w:p w14:paraId="308815EB" w14:textId="373D9375" w:rsidR="0098451D" w:rsidRDefault="0098451D" w:rsidP="0098451D">
            <w:pPr>
              <w:tabs>
                <w:tab w:val="left" w:pos="1140"/>
              </w:tabs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 xml:space="preserve">DOSI SOMMINISTRATE AL 26/12/21 </w:t>
            </w:r>
          </w:p>
        </w:tc>
      </w:tr>
      <w:tr w:rsidR="0098451D" w14:paraId="2BE85F19" w14:textId="77777777" w:rsidTr="0098451D">
        <w:tc>
          <w:tcPr>
            <w:tcW w:w="4814" w:type="dxa"/>
          </w:tcPr>
          <w:p w14:paraId="5B0317F2" w14:textId="5CD09F35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COMIRNATY</w:t>
            </w:r>
          </w:p>
        </w:tc>
        <w:tc>
          <w:tcPr>
            <w:tcW w:w="4814" w:type="dxa"/>
          </w:tcPr>
          <w:p w14:paraId="20BA735C" w14:textId="3E833479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1.428.921</w:t>
            </w:r>
          </w:p>
        </w:tc>
      </w:tr>
      <w:tr w:rsidR="0098451D" w14:paraId="1289F8B3" w14:textId="77777777" w:rsidTr="0098451D">
        <w:tc>
          <w:tcPr>
            <w:tcW w:w="4814" w:type="dxa"/>
          </w:tcPr>
          <w:p w14:paraId="0C951149" w14:textId="74FC67D8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SPIKEVAX</w:t>
            </w:r>
          </w:p>
        </w:tc>
        <w:tc>
          <w:tcPr>
            <w:tcW w:w="4814" w:type="dxa"/>
          </w:tcPr>
          <w:p w14:paraId="4DC4D0C5" w14:textId="06DA1AD5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314.623</w:t>
            </w:r>
          </w:p>
        </w:tc>
      </w:tr>
      <w:tr w:rsidR="0098451D" w14:paraId="419701C6" w14:textId="77777777" w:rsidTr="0098451D">
        <w:tc>
          <w:tcPr>
            <w:tcW w:w="4814" w:type="dxa"/>
          </w:tcPr>
          <w:p w14:paraId="5216AA6A" w14:textId="76ABC9E5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 xml:space="preserve">VAXZERIA </w:t>
            </w:r>
          </w:p>
        </w:tc>
        <w:tc>
          <w:tcPr>
            <w:tcW w:w="4814" w:type="dxa"/>
          </w:tcPr>
          <w:p w14:paraId="4A9497F9" w14:textId="7EE6990B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258.329</w:t>
            </w:r>
          </w:p>
        </w:tc>
      </w:tr>
      <w:tr w:rsidR="0098451D" w14:paraId="6CE4FC8D" w14:textId="77777777" w:rsidTr="0098451D">
        <w:tc>
          <w:tcPr>
            <w:tcW w:w="4814" w:type="dxa"/>
          </w:tcPr>
          <w:p w14:paraId="592BEC5C" w14:textId="49A1420C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 xml:space="preserve">JANSSEN </w:t>
            </w:r>
          </w:p>
        </w:tc>
        <w:tc>
          <w:tcPr>
            <w:tcW w:w="4814" w:type="dxa"/>
          </w:tcPr>
          <w:p w14:paraId="051760B0" w14:textId="5D655ECA" w:rsidR="0098451D" w:rsidRDefault="0098451D">
            <w:pPr>
              <w:rPr>
                <w:rFonts w:ascii="ADLaM Display" w:hAnsi="ADLaM Display" w:cs="ADLaM Display"/>
              </w:rPr>
            </w:pPr>
            <w:r>
              <w:rPr>
                <w:rFonts w:ascii="ADLaM Display" w:hAnsi="ADLaM Display" w:cs="ADLaM Display"/>
              </w:rPr>
              <w:t>23.771</w:t>
            </w:r>
          </w:p>
        </w:tc>
      </w:tr>
      <w:tr w:rsidR="0098451D" w14:paraId="7F8D0568" w14:textId="77777777" w:rsidTr="0098451D">
        <w:tc>
          <w:tcPr>
            <w:tcW w:w="4814" w:type="dxa"/>
          </w:tcPr>
          <w:p w14:paraId="27B9AB67" w14:textId="5C3B1324" w:rsidR="0098451D" w:rsidRPr="0098451D" w:rsidRDefault="0098451D">
            <w:pPr>
              <w:rPr>
                <w:rFonts w:ascii="ADLaM Display" w:hAnsi="ADLaM Display" w:cs="ADLaM Display"/>
                <w:color w:val="FF0000"/>
              </w:rPr>
            </w:pPr>
            <w:r w:rsidRPr="0098451D">
              <w:rPr>
                <w:rFonts w:ascii="ADLaM Display" w:hAnsi="ADLaM Display" w:cs="ADLaM Display"/>
                <w:color w:val="FF0000"/>
              </w:rPr>
              <w:t xml:space="preserve">TOTALE </w:t>
            </w:r>
          </w:p>
        </w:tc>
        <w:tc>
          <w:tcPr>
            <w:tcW w:w="4814" w:type="dxa"/>
          </w:tcPr>
          <w:p w14:paraId="18F163C4" w14:textId="1E8DD087" w:rsidR="0098451D" w:rsidRPr="0098451D" w:rsidRDefault="0098451D">
            <w:pPr>
              <w:rPr>
                <w:rFonts w:ascii="ADLaM Display" w:hAnsi="ADLaM Display" w:cs="ADLaM Display"/>
                <w:color w:val="FF0000"/>
              </w:rPr>
            </w:pPr>
            <w:r w:rsidRPr="0098451D">
              <w:rPr>
                <w:rFonts w:ascii="ADLaM Display" w:hAnsi="ADLaM Display" w:cs="ADLaM Display"/>
                <w:color w:val="FF0000"/>
              </w:rPr>
              <w:t xml:space="preserve">2.026.144 </w:t>
            </w:r>
          </w:p>
        </w:tc>
      </w:tr>
    </w:tbl>
    <w:p w14:paraId="41557369" w14:textId="77777777" w:rsidR="0098451D" w:rsidRDefault="0098451D">
      <w:pPr>
        <w:rPr>
          <w:rFonts w:ascii="ADLaM Display" w:hAnsi="ADLaM Display" w:cs="ADLaM Display"/>
        </w:rPr>
      </w:pPr>
    </w:p>
    <w:p w14:paraId="6C2D7845" w14:textId="6B88A4D7" w:rsidR="0098451D" w:rsidRDefault="0098451D">
      <w:pPr>
        <w:rPr>
          <w:rFonts w:ascii="ADLaM Display" w:hAnsi="ADLaM Display" w:cs="ADLaM Display"/>
        </w:rPr>
      </w:pPr>
    </w:p>
    <w:p w14:paraId="50FFAA2F" w14:textId="77777777" w:rsidR="007055D8" w:rsidRDefault="007055D8">
      <w:pPr>
        <w:rPr>
          <w:rFonts w:ascii="ADLaM Display" w:hAnsi="ADLaM Display" w:cs="ADLaM Display"/>
        </w:rPr>
      </w:pPr>
    </w:p>
    <w:p w14:paraId="3061452A" w14:textId="41FA54D0" w:rsidR="007055D8" w:rsidRDefault="007055D8">
      <w:pPr>
        <w:rPr>
          <w:rFonts w:ascii="ADLaM Display" w:hAnsi="ADLaM Display" w:cs="ADLaM Display"/>
          <w:sz w:val="28"/>
          <w:szCs w:val="28"/>
        </w:rPr>
      </w:pPr>
      <w:r w:rsidRPr="007055D8">
        <w:rPr>
          <w:rFonts w:ascii="ADLaM Display" w:hAnsi="ADLaM Display" w:cs="ADLaM Display"/>
          <w:sz w:val="28"/>
          <w:szCs w:val="28"/>
        </w:rPr>
        <w:t xml:space="preserve">                                  </w:t>
      </w:r>
      <w:r w:rsidR="00C802CC">
        <w:rPr>
          <w:rFonts w:ascii="ADLaM Display" w:hAnsi="ADLaM Display" w:cs="ADLaM Display"/>
          <w:sz w:val="28"/>
          <w:szCs w:val="28"/>
        </w:rPr>
        <w:t xml:space="preserve">  </w:t>
      </w:r>
      <w:r w:rsidRPr="007055D8">
        <w:rPr>
          <w:rFonts w:ascii="ADLaM Display" w:hAnsi="ADLaM Display" w:cs="ADLaM Display"/>
          <w:sz w:val="28"/>
          <w:szCs w:val="28"/>
        </w:rPr>
        <w:t xml:space="preserve">     Dati non strutturati</w:t>
      </w:r>
      <w:r w:rsidR="00C802CC">
        <w:rPr>
          <w:rFonts w:ascii="ADLaM Display" w:hAnsi="ADLaM Display" w:cs="ADLaM Display"/>
          <w:sz w:val="28"/>
          <w:szCs w:val="28"/>
        </w:rPr>
        <w:t xml:space="preserve"> </w:t>
      </w:r>
      <w:r w:rsidR="008E786F">
        <w:rPr>
          <w:rFonts w:ascii="ADLaM Display" w:hAnsi="ADLaM Display" w:cs="ADLaM Display"/>
          <w:sz w:val="28"/>
          <w:szCs w:val="28"/>
        </w:rPr>
        <w:t>:</w:t>
      </w:r>
    </w:p>
    <w:p w14:paraId="236EAC1F" w14:textId="77777777" w:rsidR="00C802CC" w:rsidRPr="00C802CC" w:rsidRDefault="00C802CC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5F2A9F89" w14:textId="7CD032F8" w:rsidR="00C802CC" w:rsidRDefault="008E786F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</w:rPr>
        <w:t xml:space="preserve">          </w:t>
      </w:r>
      <w:r w:rsidR="00C802CC" w:rsidRPr="00C802CC">
        <w:rPr>
          <w:rFonts w:ascii="ADLaM Display" w:hAnsi="ADLaM Display" w:cs="ADLaM Display"/>
          <w:u w:val="single"/>
        </w:rPr>
        <w:t xml:space="preserve">Partendo dall’ipotesi che non abbiamo dati sulle segnalazioni effettuate </w:t>
      </w:r>
    </w:p>
    <w:p w14:paraId="33C5D054" w14:textId="6B17251B" w:rsidR="00C802CC" w:rsidRDefault="00C802CC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      </w:t>
      </w:r>
    </w:p>
    <w:p w14:paraId="438B1373" w14:textId="3D58764F" w:rsidR="00C802CC" w:rsidRPr="00C802CC" w:rsidRDefault="00C802CC" w:rsidP="00C802CC">
      <w:pPr>
        <w:pStyle w:val="Paragrafoelenco"/>
        <w:numPr>
          <w:ilvl w:val="0"/>
          <w:numId w:val="1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96340" wp14:editId="61A45CB2">
                <wp:simplePos x="0" y="0"/>
                <wp:positionH relativeFrom="column">
                  <wp:posOffset>2581275</wp:posOffset>
                </wp:positionH>
                <wp:positionV relativeFrom="paragraph">
                  <wp:posOffset>389890</wp:posOffset>
                </wp:positionV>
                <wp:extent cx="457200" cy="600075"/>
                <wp:effectExtent l="19050" t="0" r="19050" b="47625"/>
                <wp:wrapNone/>
                <wp:docPr id="859984147" name="Freccia in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00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7A1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4" o:spid="_x0000_s1026" type="#_x0000_t67" style="position:absolute;margin-left:203.25pt;margin-top:30.7pt;width:36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" adj="13371" fillcolor="#4472c4" strokecolor="#172c51" strokeweight="1pt"/>
            </w:pict>
          </mc:Fallback>
        </mc:AlternateContent>
      </w:r>
      <w:r w:rsidRPr="00C802CC">
        <w:rPr>
          <w:rFonts w:ascii="ADLaM Display" w:hAnsi="ADLaM Display" w:cs="ADLaM Display"/>
        </w:rPr>
        <w:t xml:space="preserve">Segnalazioni fatte attraverso la farmaco-vigilanza dai soggetti che hanno avuto reazioni avverse </w:t>
      </w:r>
    </w:p>
    <w:p w14:paraId="16A0777E" w14:textId="4C6AEED0" w:rsidR="00C802CC" w:rsidRDefault="00C802CC">
      <w:pPr>
        <w:rPr>
          <w:rFonts w:ascii="ADLaM Display" w:hAnsi="ADLaM Display" w:cs="ADLaM Display"/>
          <w:sz w:val="28"/>
          <w:szCs w:val="28"/>
        </w:rPr>
      </w:pPr>
    </w:p>
    <w:p w14:paraId="753FC5CE" w14:textId="77777777" w:rsidR="00C802CC" w:rsidRDefault="00C802CC">
      <w:pPr>
        <w:rPr>
          <w:rFonts w:ascii="ADLaM Display" w:hAnsi="ADLaM Display" w:cs="ADLaM Display"/>
          <w:sz w:val="28"/>
          <w:szCs w:val="28"/>
        </w:rPr>
      </w:pPr>
    </w:p>
    <w:p w14:paraId="0BB9FDF6" w14:textId="10BEF9B9" w:rsidR="007055D8" w:rsidRDefault="00C802CC">
      <w:pPr>
        <w:rPr>
          <w:rFonts w:ascii="ADLaM Display" w:hAnsi="ADLaM Display" w:cs="ADLaM Display"/>
        </w:rPr>
      </w:pPr>
      <w:r w:rsidRPr="00C802CC">
        <w:rPr>
          <w:rFonts w:ascii="ADLaM Display" w:hAnsi="ADLaM Display" w:cs="ADLaM Display"/>
        </w:rPr>
        <w:t xml:space="preserve">Incrociando questi  i dati possiamo ricavare : il numero  di segnalazioni effettuate e il tipo di vaccino somministrato  </w:t>
      </w:r>
    </w:p>
    <w:p w14:paraId="628573CB" w14:textId="77777777" w:rsidR="00C802CC" w:rsidRDefault="00C802CC">
      <w:pPr>
        <w:rPr>
          <w:rFonts w:ascii="ADLaM Display" w:hAnsi="ADLaM Display" w:cs="ADLaM Display"/>
        </w:rPr>
      </w:pPr>
    </w:p>
    <w:p w14:paraId="15C19168" w14:textId="77777777" w:rsidR="00C802CC" w:rsidRPr="00C802CC" w:rsidRDefault="00C802CC">
      <w:pPr>
        <w:rPr>
          <w:rFonts w:ascii="ADLaM Display" w:hAnsi="ADLaM Display" w:cs="ADLaM Display"/>
        </w:rPr>
      </w:pPr>
    </w:p>
    <w:p w14:paraId="14D38CEF" w14:textId="0E932C90" w:rsidR="007055D8" w:rsidRPr="00C802CC" w:rsidRDefault="00C802CC" w:rsidP="00C802CC">
      <w:pPr>
        <w:pStyle w:val="Paragrafoelenco"/>
        <w:numPr>
          <w:ilvl w:val="0"/>
          <w:numId w:val="1"/>
        </w:numPr>
        <w:rPr>
          <w:rFonts w:ascii="ADLaM Display" w:hAnsi="ADLaM Display" w:cs="ADLaM Display"/>
        </w:rPr>
      </w:pPr>
      <w:r w:rsidRPr="00C802CC">
        <w:rPr>
          <w:rFonts w:ascii="ADLaM Display" w:hAnsi="ADLaM Display" w:cs="ADLaM Display"/>
        </w:rPr>
        <w:t xml:space="preserve">  </w:t>
      </w:r>
      <w:r>
        <w:rPr>
          <w:rFonts w:ascii="ADLaM Display" w:hAnsi="ADLaM Display" w:cs="ADLaM Display"/>
        </w:rPr>
        <w:t xml:space="preserve">Moduli di consenso firmati il giorno della somministrazione </w:t>
      </w:r>
    </w:p>
    <w:p w14:paraId="67C23177" w14:textId="367A38ED" w:rsidR="0098451D" w:rsidRDefault="00C802CC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6B8CA" wp14:editId="684681E9">
                <wp:simplePos x="0" y="0"/>
                <wp:positionH relativeFrom="column">
                  <wp:posOffset>2705100</wp:posOffset>
                </wp:positionH>
                <wp:positionV relativeFrom="paragraph">
                  <wp:posOffset>8890</wp:posOffset>
                </wp:positionV>
                <wp:extent cx="457200" cy="600075"/>
                <wp:effectExtent l="19050" t="0" r="19050" b="47625"/>
                <wp:wrapNone/>
                <wp:docPr id="1445530568" name="Freccia in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000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C0556" id="Freccia in giù 4" o:spid="_x0000_s1026" type="#_x0000_t67" style="position:absolute;margin-left:213pt;margin-top:.7pt;width:36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" adj="13371" fillcolor="#4472c4" strokecolor="#172c51" strokeweight="1pt"/>
            </w:pict>
          </mc:Fallback>
        </mc:AlternateContent>
      </w:r>
    </w:p>
    <w:p w14:paraId="59659C31" w14:textId="77777777" w:rsidR="0098451D" w:rsidRDefault="0098451D">
      <w:pPr>
        <w:rPr>
          <w:rFonts w:ascii="ADLaM Display" w:hAnsi="ADLaM Display" w:cs="ADLaM Display"/>
        </w:rPr>
      </w:pPr>
    </w:p>
    <w:p w14:paraId="14DA9ED4" w14:textId="4FED8F58" w:rsidR="0098451D" w:rsidRDefault="00C802CC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  Incrociando i dati possiamo ricavare  il tipo di vaccino somministrato il tipo di dose e se il soggetto in sede vaccinale ha dichiarato di avere malattie pregresse </w:t>
      </w:r>
    </w:p>
    <w:p w14:paraId="4B56FDD7" w14:textId="77777777" w:rsidR="008E786F" w:rsidRDefault="008E786F">
      <w:pPr>
        <w:rPr>
          <w:rFonts w:ascii="ADLaM Display" w:hAnsi="ADLaM Display" w:cs="ADLaM Display"/>
        </w:rPr>
      </w:pPr>
    </w:p>
    <w:p w14:paraId="4E14E89F" w14:textId="77777777" w:rsidR="008E786F" w:rsidRDefault="008E786F">
      <w:pPr>
        <w:rPr>
          <w:rFonts w:ascii="ADLaM Display" w:hAnsi="ADLaM Display" w:cs="ADLaM Display"/>
        </w:rPr>
      </w:pPr>
    </w:p>
    <w:p w14:paraId="3DF6B0B4" w14:textId="77777777" w:rsidR="008E786F" w:rsidRDefault="008E786F">
      <w:pPr>
        <w:rPr>
          <w:rFonts w:ascii="ADLaM Display" w:hAnsi="ADLaM Display" w:cs="ADLaM Display"/>
        </w:rPr>
      </w:pPr>
    </w:p>
    <w:p w14:paraId="7A9BE7CA" w14:textId="77777777" w:rsidR="008E786F" w:rsidRDefault="008E786F">
      <w:pPr>
        <w:rPr>
          <w:rFonts w:ascii="ADLaM Display" w:hAnsi="ADLaM Display" w:cs="ADLaM Display"/>
        </w:rPr>
      </w:pPr>
    </w:p>
    <w:p w14:paraId="1BDC09F3" w14:textId="05FFE539" w:rsidR="008E786F" w:rsidRDefault="008E786F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</w:rPr>
        <w:t xml:space="preserve">         </w:t>
      </w:r>
      <w:r w:rsidRPr="008E786F">
        <w:rPr>
          <w:rFonts w:ascii="ADLaM Display" w:hAnsi="ADLaM Display" w:cs="ADLaM Display"/>
          <w:u w:val="single"/>
        </w:rPr>
        <w:t xml:space="preserve">Partendo dall’ipotesi che abbiamo i dati sulle segnalazioni già effettuate </w:t>
      </w:r>
    </w:p>
    <w:p w14:paraId="31D46F2A" w14:textId="12ECFEA8" w:rsidR="008E786F" w:rsidRPr="008E786F" w:rsidRDefault="008E786F">
      <w:pPr>
        <w:rPr>
          <w:rFonts w:ascii="ADLaM Display" w:hAnsi="ADLaM Display" w:cs="ADLaM Display"/>
          <w:sz w:val="28"/>
          <w:szCs w:val="28"/>
        </w:rPr>
      </w:pPr>
      <w:r w:rsidRPr="008E786F">
        <w:rPr>
          <w:rFonts w:ascii="ADLaM Display" w:hAnsi="ADLaM Display" w:cs="ADLaM Display"/>
          <w:sz w:val="28"/>
          <w:szCs w:val="28"/>
        </w:rPr>
        <w:t xml:space="preserve">      </w:t>
      </w:r>
      <w:r>
        <w:rPr>
          <w:rFonts w:ascii="ADLaM Display" w:hAnsi="ADLaM Display" w:cs="ADLaM Display"/>
          <w:sz w:val="28"/>
          <w:szCs w:val="28"/>
        </w:rPr>
        <w:t xml:space="preserve">                                    </w:t>
      </w:r>
      <w:r w:rsidRPr="008E786F">
        <w:rPr>
          <w:rFonts w:ascii="ADLaM Display" w:hAnsi="ADLaM Display" w:cs="ADLaM Display"/>
          <w:sz w:val="28"/>
          <w:szCs w:val="28"/>
        </w:rPr>
        <w:t xml:space="preserve">  Dati strutturati :</w:t>
      </w:r>
    </w:p>
    <w:p w14:paraId="1451C2E4" w14:textId="77777777" w:rsidR="008E786F" w:rsidRDefault="008E786F">
      <w:pPr>
        <w:rPr>
          <w:rFonts w:ascii="ADLaM Display" w:hAnsi="ADLaM Display" w:cs="ADLaM Display"/>
          <w:u w:val="single"/>
        </w:rPr>
      </w:pPr>
    </w:p>
    <w:p w14:paraId="7DD7C181" w14:textId="5A91B970" w:rsidR="008E786F" w:rsidRDefault="008E786F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  <w:noProof/>
          <w:u w:val="single"/>
        </w:rPr>
        <w:drawing>
          <wp:inline distT="0" distB="0" distL="0" distR="0" wp14:anchorId="2383DCD9" wp14:editId="388389A3">
            <wp:extent cx="6120130" cy="1819275"/>
            <wp:effectExtent l="0" t="0" r="0" b="9525"/>
            <wp:docPr id="49455819" name="Immagine 5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819" name="Immagine 5" descr="Immagine che contiene testo, schermata, Carattere, numer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5" b="18244"/>
                    <a:stretch/>
                  </pic:blipFill>
                  <pic:spPr bwMode="auto"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F9CA" w14:textId="77777777" w:rsidR="008E786F" w:rsidRDefault="008E786F">
      <w:pPr>
        <w:rPr>
          <w:rFonts w:ascii="ADLaM Display" w:hAnsi="ADLaM Display" w:cs="ADLaM Display"/>
          <w:u w:val="single"/>
        </w:rPr>
      </w:pPr>
    </w:p>
    <w:p w14:paraId="7273C01F" w14:textId="77777777" w:rsidR="008E786F" w:rsidRPr="008E786F" w:rsidRDefault="008E786F">
      <w:pPr>
        <w:rPr>
          <w:rFonts w:ascii="ADLaM Display" w:hAnsi="ADLaM Display" w:cs="ADLaM Display"/>
          <w:u w:val="single"/>
        </w:rPr>
      </w:pPr>
    </w:p>
    <w:p w14:paraId="52EA92ED" w14:textId="3310200F" w:rsidR="008E786F" w:rsidRDefault="008E786F">
      <w:pPr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 xml:space="preserve">                                      </w:t>
      </w:r>
      <w:r w:rsidRPr="008E786F">
        <w:rPr>
          <w:rFonts w:ascii="ADLaM Display" w:hAnsi="ADLaM Display" w:cs="ADLaM Display"/>
          <w:sz w:val="28"/>
          <w:szCs w:val="28"/>
        </w:rPr>
        <w:t xml:space="preserve"> Dati non strutturati : </w:t>
      </w:r>
    </w:p>
    <w:p w14:paraId="0CF1F94A" w14:textId="77777777" w:rsidR="008E786F" w:rsidRDefault="008E786F">
      <w:pPr>
        <w:rPr>
          <w:rFonts w:ascii="ADLaM Display" w:hAnsi="ADLaM Display" w:cs="ADLaM Display"/>
          <w:sz w:val="28"/>
          <w:szCs w:val="28"/>
        </w:rPr>
      </w:pPr>
    </w:p>
    <w:p w14:paraId="76735B4A" w14:textId="5114586F" w:rsidR="008E786F" w:rsidRPr="000E574F" w:rsidRDefault="008E786F">
      <w:pPr>
        <w:rPr>
          <w:rFonts w:ascii="ADLaM Display" w:hAnsi="ADLaM Display" w:cs="ADLaM Display"/>
          <w:u w:val="single"/>
        </w:rPr>
      </w:pPr>
      <w:r w:rsidRPr="000E574F">
        <w:rPr>
          <w:rFonts w:ascii="ADLaM Display" w:hAnsi="ADLaM Display" w:cs="ADLaM Display"/>
          <w:u w:val="single"/>
        </w:rPr>
        <w:lastRenderedPageBreak/>
        <w:t>Moduli di consenso firmati il giorno della somministrazion</w:t>
      </w:r>
      <w:r w:rsidRPr="000E574F">
        <w:rPr>
          <w:rFonts w:ascii="ADLaM Display" w:hAnsi="ADLaM Display" w:cs="ADLaM Display"/>
          <w:u w:val="single"/>
        </w:rPr>
        <w:t>e e  segnalazioni .</w:t>
      </w:r>
    </w:p>
    <w:p w14:paraId="2D304944" w14:textId="77777777" w:rsidR="008E786F" w:rsidRDefault="008E786F">
      <w:pPr>
        <w:rPr>
          <w:rFonts w:ascii="ADLaM Display" w:hAnsi="ADLaM Display" w:cs="ADLaM Display"/>
        </w:rPr>
      </w:pPr>
    </w:p>
    <w:p w14:paraId="71F0A586" w14:textId="143F3B43" w:rsidR="008E786F" w:rsidRPr="008E786F" w:rsidRDefault="008E786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Incrociando direttamente le segnalazioni avremo il tipo di vaccino effettuato e </w:t>
      </w:r>
      <w:r w:rsidR="000E574F">
        <w:rPr>
          <w:rFonts w:ascii="ADLaM Display" w:hAnsi="ADLaM Display" w:cs="ADLaM Display"/>
        </w:rPr>
        <w:t>andando nel modulo di consenso firmato scopriremo eventuali malattie pregresse e numero di vaccino .</w:t>
      </w:r>
    </w:p>
    <w:sectPr w:rsidR="008E786F" w:rsidRPr="008E7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57E2"/>
    <w:multiLevelType w:val="hybridMultilevel"/>
    <w:tmpl w:val="6E80AFEA"/>
    <w:lvl w:ilvl="0" w:tplc="EC40D1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6103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6E"/>
    <w:rsid w:val="000E574F"/>
    <w:rsid w:val="00157016"/>
    <w:rsid w:val="0043630A"/>
    <w:rsid w:val="007055D8"/>
    <w:rsid w:val="008E786F"/>
    <w:rsid w:val="0098451D"/>
    <w:rsid w:val="00B879F2"/>
    <w:rsid w:val="00C802CC"/>
    <w:rsid w:val="00C9176E"/>
    <w:rsid w:val="00D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81DA"/>
  <w15:chartTrackingRefBased/>
  <w15:docId w15:val="{42985B39-37FF-4D3D-AB38-EA4A702A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8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2023-10-30T09:28:00Z</dcterms:created>
  <dcterms:modified xsi:type="dcterms:W3CDTF">2023-10-30T10:49:00Z</dcterms:modified>
</cp:coreProperties>
</file>