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F55A" w14:textId="5120B84C" w:rsidR="00000000" w:rsidRDefault="00FE14B7" w:rsidP="00FE14B7">
      <w:pPr>
        <w:pStyle w:val="Paragrafoelenco"/>
        <w:numPr>
          <w:ilvl w:val="0"/>
          <w:numId w:val="1"/>
        </w:numPr>
        <w:rPr>
          <w:sz w:val="48"/>
          <w:szCs w:val="48"/>
        </w:rPr>
      </w:pPr>
      <w:r w:rsidRPr="00FE14B7">
        <w:rPr>
          <w:sz w:val="48"/>
          <w:szCs w:val="48"/>
        </w:rPr>
        <w:t xml:space="preserve">M1D1- PRATICA 1 </w:t>
      </w:r>
      <w:r>
        <w:rPr>
          <w:sz w:val="48"/>
          <w:szCs w:val="48"/>
        </w:rPr>
        <w:t>–</w:t>
      </w:r>
    </w:p>
    <w:p w14:paraId="21F0C7A1" w14:textId="77777777" w:rsidR="00FE14B7" w:rsidRDefault="00FE14B7" w:rsidP="00FE14B7">
      <w:pPr>
        <w:rPr>
          <w:sz w:val="28"/>
          <w:szCs w:val="28"/>
        </w:rPr>
      </w:pPr>
    </w:p>
    <w:p w14:paraId="13EFC7F9" w14:textId="77777777" w:rsidR="00E4257C" w:rsidRDefault="00E4257C" w:rsidP="00FE14B7">
      <w:pPr>
        <w:rPr>
          <w:sz w:val="28"/>
          <w:szCs w:val="28"/>
        </w:rPr>
      </w:pPr>
      <w:r>
        <w:rPr>
          <w:sz w:val="28"/>
          <w:szCs w:val="28"/>
        </w:rPr>
        <w:t>Dai seguenti video, sono venute fuori delle descrizioni contrastanti che riguardano il mondo dei big Data.</w:t>
      </w:r>
    </w:p>
    <w:p w14:paraId="55FDC74B" w14:textId="57F6D852" w:rsidR="002A565A" w:rsidRDefault="00E4257C" w:rsidP="00FE14B7">
      <w:pPr>
        <w:rPr>
          <w:sz w:val="28"/>
          <w:szCs w:val="28"/>
        </w:rPr>
      </w:pPr>
      <w:r>
        <w:rPr>
          <w:sz w:val="28"/>
          <w:szCs w:val="28"/>
        </w:rPr>
        <w:t>Da una parte abbiamo visto come questo mondo si sia sviluppato enormemente negli ultimi anni e di come la loro crescita sia prevista in aumento anche per i prossimi anni</w:t>
      </w:r>
      <w:r w:rsidR="00E13DE7">
        <w:rPr>
          <w:sz w:val="28"/>
          <w:szCs w:val="28"/>
        </w:rPr>
        <w:t xml:space="preserve">, tanto che ad oggi le aziende tech sono diventate le più ricche, superando  addirittura quelle petrolifere. Questo progresso tecnologico ha permesso anche la nascita </w:t>
      </w:r>
      <w:r w:rsidR="006D0F14">
        <w:rPr>
          <w:sz w:val="28"/>
          <w:szCs w:val="28"/>
        </w:rPr>
        <w:t xml:space="preserve"> </w:t>
      </w:r>
      <w:r w:rsidR="00E13DE7">
        <w:rPr>
          <w:sz w:val="28"/>
          <w:szCs w:val="28"/>
        </w:rPr>
        <w:t xml:space="preserve">di </w:t>
      </w:r>
      <w:r w:rsidR="0084635A">
        <w:rPr>
          <w:sz w:val="28"/>
          <w:szCs w:val="28"/>
        </w:rPr>
        <w:t>alcune nuove figure professionali ,</w:t>
      </w:r>
      <w:r w:rsidR="006D0F14">
        <w:rPr>
          <w:sz w:val="28"/>
          <w:szCs w:val="28"/>
        </w:rPr>
        <w:t xml:space="preserve">dal data </w:t>
      </w:r>
      <w:r w:rsidR="00C11D4D">
        <w:rPr>
          <w:sz w:val="28"/>
          <w:szCs w:val="28"/>
        </w:rPr>
        <w:t>Analyst</w:t>
      </w:r>
      <w:r w:rsidR="006D0F14">
        <w:rPr>
          <w:sz w:val="28"/>
          <w:szCs w:val="28"/>
        </w:rPr>
        <w:t xml:space="preserve">, al data scientist. </w:t>
      </w:r>
    </w:p>
    <w:p w14:paraId="702BE216" w14:textId="04777C5E" w:rsidR="006D0F14" w:rsidRDefault="006D0F14" w:rsidP="00FE14B7">
      <w:pPr>
        <w:rPr>
          <w:sz w:val="28"/>
          <w:szCs w:val="28"/>
        </w:rPr>
      </w:pPr>
      <w:r>
        <w:rPr>
          <w:sz w:val="28"/>
          <w:szCs w:val="28"/>
        </w:rPr>
        <w:t>Come tutte le novità, però, questo nuovo mondo porta con sé</w:t>
      </w:r>
      <w:r w:rsidR="00D929F9">
        <w:rPr>
          <w:sz w:val="28"/>
          <w:szCs w:val="28"/>
        </w:rPr>
        <w:t xml:space="preserve">, oltre alla </w:t>
      </w:r>
      <w:r>
        <w:rPr>
          <w:sz w:val="28"/>
          <w:szCs w:val="28"/>
        </w:rPr>
        <w:t xml:space="preserve"> tanta curiosità</w:t>
      </w:r>
      <w:r w:rsidR="00D929F9">
        <w:rPr>
          <w:sz w:val="28"/>
          <w:szCs w:val="28"/>
        </w:rPr>
        <w:t>,</w:t>
      </w:r>
      <w:r>
        <w:rPr>
          <w:sz w:val="28"/>
          <w:szCs w:val="28"/>
        </w:rPr>
        <w:t xml:space="preserve">  anche diversi  aspetti negativi, causati </w:t>
      </w:r>
      <w:r w:rsidR="00D929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“dall’inesperienza”: infatti dai video emerge quanto questo sia ancora un mondo “ambiguo”, con molte problematiche e senza una regolamentazione a livello internazionale. </w:t>
      </w:r>
    </w:p>
    <w:p w14:paraId="15E8FF89" w14:textId="25D55037" w:rsidR="002A2869" w:rsidRDefault="002A2869" w:rsidP="00FE14B7">
      <w:pPr>
        <w:rPr>
          <w:sz w:val="28"/>
          <w:szCs w:val="28"/>
        </w:rPr>
      </w:pPr>
      <w:r>
        <w:rPr>
          <w:sz w:val="28"/>
          <w:szCs w:val="28"/>
        </w:rPr>
        <w:t>I  nemici numero uno dei Data, sono la diffidenza e lo scetticismo delle persone; bisogna cercare di andare oltre la tipica frase, che sicuramente avremmo detto anche noi,  - “ma chissà che ci fanno “-  e per fare questo , bisogna parlare chiaro alle persone e non attraverso una solita frase scritta ad ogni registrazione</w:t>
      </w:r>
      <w:r w:rsidR="00D929F9">
        <w:rPr>
          <w:sz w:val="28"/>
          <w:szCs w:val="28"/>
        </w:rPr>
        <w:t xml:space="preserve"> di applicazioni </w:t>
      </w:r>
      <w:r>
        <w:rPr>
          <w:sz w:val="28"/>
          <w:szCs w:val="28"/>
        </w:rPr>
        <w:t xml:space="preserve">“ Acconsente all’uso dei dati </w:t>
      </w:r>
      <w:proofErr w:type="spellStart"/>
      <w:r>
        <w:rPr>
          <w:sz w:val="28"/>
          <w:szCs w:val="28"/>
        </w:rPr>
        <w:t>ecc</w:t>
      </w:r>
      <w:proofErr w:type="spellEnd"/>
      <w:r>
        <w:rPr>
          <w:sz w:val="28"/>
          <w:szCs w:val="28"/>
        </w:rPr>
        <w:t xml:space="preserve">” , bisogna chiarie alle persone quello che si fa e lo scopo dell’utilizzo dei dati, solo cosi  ci si potrà accaparrare la fiducia delle persone. </w:t>
      </w:r>
    </w:p>
    <w:p w14:paraId="7E6BB796" w14:textId="0B12A173" w:rsidR="00676F3E" w:rsidRDefault="00676F3E" w:rsidP="00FE14B7">
      <w:pPr>
        <w:rPr>
          <w:sz w:val="28"/>
          <w:szCs w:val="28"/>
        </w:rPr>
      </w:pPr>
      <w:r>
        <w:rPr>
          <w:sz w:val="28"/>
          <w:szCs w:val="28"/>
        </w:rPr>
        <w:t>Fondamentale è far capire alle persone che  i dati non sono le chiamate che ci disturbano per pubblicità varie, ma possono essere importanti per le nostre vite e per</w:t>
      </w:r>
      <w:r w:rsidR="0084635A">
        <w:rPr>
          <w:sz w:val="28"/>
          <w:szCs w:val="28"/>
        </w:rPr>
        <w:t xml:space="preserve"> migliorarne la qualità</w:t>
      </w:r>
      <w:r>
        <w:rPr>
          <w:sz w:val="28"/>
          <w:szCs w:val="28"/>
        </w:rPr>
        <w:t>,</w:t>
      </w:r>
      <w:r w:rsidR="0084635A">
        <w:rPr>
          <w:sz w:val="28"/>
          <w:szCs w:val="28"/>
        </w:rPr>
        <w:t xml:space="preserve"> come dimostra</w:t>
      </w:r>
      <w:r>
        <w:rPr>
          <w:sz w:val="28"/>
          <w:szCs w:val="28"/>
        </w:rPr>
        <w:t xml:space="preserve"> la diffusione massiccia ne</w:t>
      </w:r>
      <w:r w:rsidR="00D929F9">
        <w:rPr>
          <w:sz w:val="28"/>
          <w:szCs w:val="28"/>
        </w:rPr>
        <w:t>l</w:t>
      </w:r>
      <w:r>
        <w:rPr>
          <w:sz w:val="28"/>
          <w:szCs w:val="28"/>
        </w:rPr>
        <w:t xml:space="preserve"> settor</w:t>
      </w:r>
      <w:r w:rsidR="00D929F9">
        <w:rPr>
          <w:sz w:val="28"/>
          <w:szCs w:val="28"/>
        </w:rPr>
        <w:t>e</w:t>
      </w:r>
      <w:r>
        <w:rPr>
          <w:sz w:val="28"/>
          <w:szCs w:val="28"/>
        </w:rPr>
        <w:t xml:space="preserve"> sanitari</w:t>
      </w:r>
      <w:r w:rsidR="00D929F9">
        <w:rPr>
          <w:sz w:val="28"/>
          <w:szCs w:val="28"/>
        </w:rPr>
        <w:t>o</w:t>
      </w:r>
      <w:r>
        <w:rPr>
          <w:sz w:val="28"/>
          <w:szCs w:val="28"/>
        </w:rPr>
        <w:t xml:space="preserve">, dei trasporti, dell’energia nel settore finanziario, nella grande distribuzione e nelle telecomunicazioni. </w:t>
      </w:r>
    </w:p>
    <w:p w14:paraId="11024010" w14:textId="3100D790" w:rsidR="00ED2864" w:rsidRDefault="00ED2864" w:rsidP="00E13DE7">
      <w:pPr>
        <w:rPr>
          <w:sz w:val="28"/>
          <w:szCs w:val="28"/>
        </w:rPr>
      </w:pPr>
      <w:r>
        <w:rPr>
          <w:sz w:val="28"/>
          <w:szCs w:val="28"/>
        </w:rPr>
        <w:t>Cosa si potrebbe fare in futuro? Sicuramente una legislazione</w:t>
      </w:r>
      <w:r w:rsidR="00D929F9">
        <w:rPr>
          <w:sz w:val="28"/>
          <w:szCs w:val="28"/>
        </w:rPr>
        <w:t xml:space="preserve"> internazionale </w:t>
      </w:r>
      <w:r>
        <w:rPr>
          <w:sz w:val="28"/>
          <w:szCs w:val="28"/>
        </w:rPr>
        <w:t xml:space="preserve"> ad hoc </w:t>
      </w:r>
      <w:r w:rsidR="00D929F9">
        <w:rPr>
          <w:sz w:val="28"/>
          <w:szCs w:val="28"/>
        </w:rPr>
        <w:t xml:space="preserve">che regoli la diffusione dei dati che  venga aggiornata con l’aumentare  del volume e della varietà dei dati. </w:t>
      </w:r>
      <w:r w:rsidR="00E13DE7">
        <w:rPr>
          <w:sz w:val="28"/>
          <w:szCs w:val="28"/>
        </w:rPr>
        <w:t xml:space="preserve"> Questa credibilità giuridica sarà fondamentale per conquistare la fiducia delle persone e non rimanere indietro nell’innovazione tecnologica.</w:t>
      </w:r>
    </w:p>
    <w:p w14:paraId="4B5D10C8" w14:textId="77777777" w:rsidR="00FE14B7" w:rsidRPr="00E4257C" w:rsidRDefault="00FE14B7" w:rsidP="00FE14B7">
      <w:pPr>
        <w:rPr>
          <w:sz w:val="24"/>
          <w:szCs w:val="24"/>
        </w:rPr>
      </w:pPr>
    </w:p>
    <w:p w14:paraId="27D81B7F" w14:textId="77777777" w:rsidR="00FE14B7" w:rsidRDefault="00FE14B7" w:rsidP="00FE14B7">
      <w:pPr>
        <w:rPr>
          <w:sz w:val="48"/>
          <w:szCs w:val="48"/>
        </w:rPr>
      </w:pPr>
    </w:p>
    <w:p w14:paraId="29988634" w14:textId="77777777" w:rsidR="00FE14B7" w:rsidRPr="00FE14B7" w:rsidRDefault="00FE14B7" w:rsidP="00FE14B7">
      <w:pPr>
        <w:rPr>
          <w:sz w:val="48"/>
          <w:szCs w:val="48"/>
        </w:rPr>
      </w:pPr>
    </w:p>
    <w:sectPr w:rsidR="00FE14B7" w:rsidRPr="00FE14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3ACB"/>
    <w:multiLevelType w:val="hybridMultilevel"/>
    <w:tmpl w:val="A5F4F4B4"/>
    <w:lvl w:ilvl="0" w:tplc="8412089C">
      <w:numFmt w:val="bullet"/>
      <w:lvlText w:val="-"/>
      <w:lvlJc w:val="left"/>
      <w:pPr>
        <w:ind w:left="307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num w:numId="1" w16cid:durableId="211563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B7"/>
    <w:rsid w:val="002A2869"/>
    <w:rsid w:val="002A565A"/>
    <w:rsid w:val="0043630A"/>
    <w:rsid w:val="00676F3E"/>
    <w:rsid w:val="006D0F14"/>
    <w:rsid w:val="0084635A"/>
    <w:rsid w:val="00B879F2"/>
    <w:rsid w:val="00C11D4D"/>
    <w:rsid w:val="00D575E5"/>
    <w:rsid w:val="00D929F9"/>
    <w:rsid w:val="00E13DE7"/>
    <w:rsid w:val="00E4257C"/>
    <w:rsid w:val="00ED2864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FA97"/>
  <w15:chartTrackingRefBased/>
  <w15:docId w15:val="{CB06ABFE-278A-4E9A-A4B4-95F3427D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2023-10-25T10:23:00Z</dcterms:created>
  <dcterms:modified xsi:type="dcterms:W3CDTF">2023-10-25T13:34:00Z</dcterms:modified>
</cp:coreProperties>
</file>