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72565" w:rsidRDefault="00772565" w:rsidP="00924FFA">
      <w:pPr>
        <w:pStyle w:val="Titre"/>
        <w:jc w:val="center"/>
        <w:rPr>
          <w:sz w:val="40"/>
          <w:szCs w:val="40"/>
          <w:u w:val="single"/>
        </w:rPr>
      </w:pPr>
    </w:p>
    <w:p w:rsidR="00335BC3" w:rsidRDefault="00924FFA" w:rsidP="00924FFA">
      <w:pPr>
        <w:pStyle w:val="Titre"/>
        <w:jc w:val="center"/>
        <w:rPr>
          <w:sz w:val="40"/>
          <w:szCs w:val="40"/>
          <w:u w:val="single"/>
        </w:rPr>
      </w:pPr>
      <w:r w:rsidRPr="00924FFA">
        <w:rPr>
          <w:sz w:val="40"/>
          <w:szCs w:val="40"/>
          <w:u w:val="single"/>
        </w:rPr>
        <w:t>Rapport des bonnes pratiques de gestion des mots de passe.</w:t>
      </w:r>
    </w:p>
    <w:p w:rsidR="00924FFA" w:rsidRDefault="00924FFA" w:rsidP="00924FFA"/>
    <w:p w:rsidR="00924FFA" w:rsidRDefault="00924FFA" w:rsidP="00924FFA">
      <w:pPr>
        <w:pStyle w:val="Titre1"/>
        <w:numPr>
          <w:ilvl w:val="0"/>
          <w:numId w:val="1"/>
        </w:numPr>
      </w:pPr>
      <w:r>
        <w:t>Conseils à appliquer :</w:t>
      </w:r>
    </w:p>
    <w:p w:rsidR="00924FFA" w:rsidRDefault="00924FFA" w:rsidP="00924FFA"/>
    <w:p w:rsidR="00DD1FBC" w:rsidRDefault="00924FFA" w:rsidP="00F8042E">
      <w:pPr>
        <w:ind w:firstLine="360"/>
      </w:pPr>
      <w:r>
        <w:t xml:space="preserve">Un conseil donné dans l’article que je devrais suivre et mettre en place est d’utiliser un mot de passe différent pour chaque service, surtout pour les plus importants. Un bon gestionnaire de mots de passe sera bien utile. </w:t>
      </w:r>
    </w:p>
    <w:p w:rsidR="00DD1FBC" w:rsidRPr="00DD1FBC" w:rsidRDefault="00DD1FBC" w:rsidP="00924FFA">
      <w:r>
        <w:t xml:space="preserve">En effet, j’utilise différents mots de passe mais pas </w:t>
      </w:r>
      <w:r>
        <w:rPr>
          <w:u w:val="single"/>
        </w:rPr>
        <w:t>que</w:t>
      </w:r>
      <w:r>
        <w:t xml:space="preserve"> des différents.</w:t>
      </w:r>
    </w:p>
    <w:p w:rsidR="00DD1FBC" w:rsidRDefault="00DD1FBC" w:rsidP="00924FFA"/>
    <w:p w:rsidR="00DD1FBC" w:rsidRDefault="00DD1FBC" w:rsidP="00924FFA">
      <w:r>
        <w:t>Ensuite, activer la double authentification à chaque fois que c’est proposé, même aller activer manuellement, serait une bonne chose à faire. J’utilise trop peu la double authentification.</w:t>
      </w:r>
    </w:p>
    <w:p w:rsidR="00DD1FBC" w:rsidRDefault="00DD1FBC" w:rsidP="00924FFA"/>
    <w:p w:rsidR="00DD1FBC" w:rsidRDefault="00DD1FBC" w:rsidP="00DD1FBC"/>
    <w:p w:rsidR="00DD1FBC" w:rsidRDefault="00F8042E" w:rsidP="00F8042E">
      <w:pPr>
        <w:ind w:firstLine="708"/>
      </w:pPr>
      <w:r>
        <w:t>L</w:t>
      </w:r>
      <w:r w:rsidR="00DD1FBC">
        <w:t xml:space="preserve">e gestionnaire de mots de passe </w:t>
      </w:r>
      <w:proofErr w:type="spellStart"/>
      <w:r w:rsidR="00DD1FBC" w:rsidRPr="00924FFA">
        <w:rPr>
          <w:i/>
          <w:iCs/>
        </w:rPr>
        <w:t>KeePass</w:t>
      </w:r>
      <w:proofErr w:type="spellEnd"/>
      <w:r w:rsidR="00DD1FBC">
        <w:t xml:space="preserve"> est cité. Personnellement j’utilise déjà celui de Firefox (il ne propose de sauvegarder un mot de passe et identifiant lors d’une connexion/inscription. Travaillant sous Mac, MacOs propose également un gestionnaire de mots de passe nommé </w:t>
      </w:r>
      <w:r w:rsidR="00DD1FBC">
        <w:rPr>
          <w:i/>
          <w:iCs/>
        </w:rPr>
        <w:t>Trousseau</w:t>
      </w:r>
      <w:r w:rsidR="00DD1FBC">
        <w:t>. Ce service permet de générer un mot de passe très robuste (très long, caractères en minuscules/majuscules, …) et les sauvegarde au sein du système ou d’</w:t>
      </w:r>
      <w:proofErr w:type="spellStart"/>
      <w:r w:rsidR="00DD1FBC">
        <w:t>iCloud</w:t>
      </w:r>
      <w:proofErr w:type="spellEnd"/>
      <w:r w:rsidR="00DD1FBC">
        <w:t>. Le service est assez pratique si on possède d’autre périphériques Apple d’après mon expérience. Cependant, je trouve que sauvegarder ses mots de passe dans le cloud et chez une grande firme comme Apple sois la meilleure chose en termes de confidentialité.</w:t>
      </w:r>
    </w:p>
    <w:p w:rsidR="00DD1FBC" w:rsidRDefault="00DD1FBC" w:rsidP="00DD1FBC"/>
    <w:p w:rsidR="00DD1FBC" w:rsidRDefault="00DD1FBC" w:rsidP="00DD1FBC">
      <w:r>
        <w:t>Ensuite, les mots de passe que j’utilise sont plutôt robustes selon les critères recommandés. Ils ne sont, forcément, pas devinables. Je ne me suis pas basé sur une méthode de conception comme cité dans l’article mais il est vrai que ce sont d’excellents moyens de créer des mots de passe.</w:t>
      </w:r>
    </w:p>
    <w:p w:rsidR="00DD1FBC" w:rsidRDefault="00DD1FBC" w:rsidP="00DD1FBC"/>
    <w:p w:rsidR="00DD1FBC" w:rsidRDefault="00772565" w:rsidP="00DD1FBC">
      <w:r>
        <w:t>Je n’ai jamais eu de soupçons sur la fiabilité ou le secret de mes mots de passe, j’ai également été voir sur un site s’ils n’ont pas fuité (même si ce n’est pas la meilleure chose à faire). J’évite les ordinateurs publics, partagés, etc. et quand je le fais (à HELMo, dans les labos) je n’enregistre jamais le mot de passe.</w:t>
      </w:r>
    </w:p>
    <w:p w:rsidR="00772565" w:rsidRDefault="00772565" w:rsidP="00DD1FBC"/>
    <w:p w:rsidR="00772565" w:rsidRDefault="00772565" w:rsidP="00DD1FBC">
      <w:r>
        <w:t>Enfin, le mot de passe par défaut donné par HELMo lors de mon inscription a immédiatement été changé.</w:t>
      </w:r>
    </w:p>
    <w:p w:rsidR="00F8042E" w:rsidRDefault="00F8042E" w:rsidP="00DD1FBC"/>
    <w:p w:rsidR="00F8042E" w:rsidRDefault="00F8042E" w:rsidP="00F8042E">
      <w:pPr>
        <w:pStyle w:val="Titre1"/>
      </w:pPr>
    </w:p>
    <w:p w:rsidR="00F8042E" w:rsidRDefault="00F8042E" w:rsidP="00F8042E"/>
    <w:p w:rsidR="00F8042E" w:rsidRDefault="00F8042E" w:rsidP="00F8042E"/>
    <w:p w:rsidR="00F8042E" w:rsidRDefault="00F8042E" w:rsidP="00F8042E"/>
    <w:p w:rsidR="00F8042E" w:rsidRPr="00F8042E" w:rsidRDefault="00F8042E" w:rsidP="00F8042E"/>
    <w:p w:rsidR="00F8042E" w:rsidRDefault="00F8042E" w:rsidP="00F8042E">
      <w:pPr>
        <w:pStyle w:val="Titre1"/>
        <w:numPr>
          <w:ilvl w:val="0"/>
          <w:numId w:val="1"/>
        </w:numPr>
      </w:pPr>
      <w:r>
        <w:t>Procédure 2FA</w:t>
      </w:r>
      <w:r w:rsidR="00CC6A27">
        <w:t> :</w:t>
      </w:r>
    </w:p>
    <w:p w:rsidR="00F8042E" w:rsidRDefault="00F8042E" w:rsidP="00F8042E"/>
    <w:p w:rsidR="00F8042E" w:rsidRDefault="007C76A4" w:rsidP="00F8042E">
      <w:r>
        <w:t xml:space="preserve">L’application que j’ai </w:t>
      </w:r>
      <w:r w:rsidR="00FD34A2">
        <w:t>choisie</w:t>
      </w:r>
      <w:r>
        <w:t xml:space="preserve"> est Twitter, voici la procédure de double authentification avec un code via l’application 2FAs :</w:t>
      </w:r>
    </w:p>
    <w:p w:rsidR="00A1520A" w:rsidRDefault="00A1520A" w:rsidP="00F8042E"/>
    <w:p w:rsidR="00A1520A" w:rsidRDefault="00A1520A" w:rsidP="00A1520A">
      <w:pPr>
        <w:pStyle w:val="Paragraphedeliste"/>
        <w:numPr>
          <w:ilvl w:val="0"/>
          <w:numId w:val="2"/>
        </w:numPr>
      </w:pPr>
      <w:r>
        <w:t>Parcours dans les paramètres pour atteindre le service 2FA :</w:t>
      </w:r>
    </w:p>
    <w:p w:rsidR="007C76A4" w:rsidRDefault="007C76A4" w:rsidP="00F8042E"/>
    <w:p w:rsidR="007C76A4" w:rsidRDefault="007C76A4" w:rsidP="00F8042E">
      <w:r>
        <w:rPr>
          <w:noProof/>
        </w:rPr>
        <w:drawing>
          <wp:inline distT="0" distB="0" distL="0" distR="0">
            <wp:extent cx="1616364" cy="349800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37289" cy="3543286"/>
                    </a:xfrm>
                    <a:prstGeom prst="rect">
                      <a:avLst/>
                    </a:prstGeom>
                  </pic:spPr>
                </pic:pic>
              </a:graphicData>
            </a:graphic>
          </wp:inline>
        </w:drawing>
      </w:r>
      <w:r>
        <w:rPr>
          <w:noProof/>
        </w:rPr>
        <w:drawing>
          <wp:inline distT="0" distB="0" distL="0" distR="0">
            <wp:extent cx="1616364" cy="3498000"/>
            <wp:effectExtent l="0" t="0" r="0" b="0"/>
            <wp:docPr id="2" name="Image 2" descr="Une image contenant moniteur, écran, capture d’écran, rou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moniteur, écran, capture d’écran, rout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48883" cy="3568375"/>
                    </a:xfrm>
                    <a:prstGeom prst="rect">
                      <a:avLst/>
                    </a:prstGeom>
                  </pic:spPr>
                </pic:pic>
              </a:graphicData>
            </a:graphic>
          </wp:inline>
        </w:drawing>
      </w:r>
      <w:r>
        <w:rPr>
          <w:noProof/>
        </w:rPr>
        <w:drawing>
          <wp:inline distT="0" distB="0" distL="0" distR="0">
            <wp:extent cx="1616329" cy="3497926"/>
            <wp:effectExtent l="0" t="0" r="0"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47964" cy="3566388"/>
                    </a:xfrm>
                    <a:prstGeom prst="rect">
                      <a:avLst/>
                    </a:prstGeom>
                  </pic:spPr>
                </pic:pic>
              </a:graphicData>
            </a:graphic>
          </wp:inline>
        </w:drawing>
      </w:r>
    </w:p>
    <w:p w:rsidR="00A1520A" w:rsidRDefault="00A1520A" w:rsidP="00F8042E"/>
    <w:p w:rsidR="00A1520A" w:rsidRDefault="00A1520A" w:rsidP="00A1520A">
      <w:pPr>
        <w:pStyle w:val="Paragraphedeliste"/>
        <w:numPr>
          <w:ilvl w:val="0"/>
          <w:numId w:val="2"/>
        </w:numPr>
      </w:pPr>
      <w:r>
        <w:t xml:space="preserve">Choix d’utiliser l’application </w:t>
      </w:r>
      <w:r>
        <w:rPr>
          <w:i/>
          <w:iCs/>
        </w:rPr>
        <w:t>2FAs</w:t>
      </w:r>
      <w:r>
        <w:t xml:space="preserve"> : </w:t>
      </w:r>
    </w:p>
    <w:p w:rsidR="00BE16EB" w:rsidRDefault="00BE16EB" w:rsidP="00BE16EB"/>
    <w:p w:rsidR="00A1520A" w:rsidRDefault="00BE16EB" w:rsidP="00F8042E">
      <w:r>
        <w:rPr>
          <w:noProof/>
        </w:rPr>
        <w:drawing>
          <wp:inline distT="0" distB="0" distL="0" distR="0" wp14:anchorId="5009E713" wp14:editId="26F2932E">
            <wp:extent cx="1433195" cy="3101597"/>
            <wp:effectExtent l="0" t="0" r="1905"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27422" cy="3305516"/>
                    </a:xfrm>
                    <a:prstGeom prst="rect">
                      <a:avLst/>
                    </a:prstGeom>
                  </pic:spPr>
                </pic:pic>
              </a:graphicData>
            </a:graphic>
          </wp:inline>
        </w:drawing>
      </w:r>
      <w:r>
        <w:rPr>
          <w:noProof/>
        </w:rPr>
        <w:drawing>
          <wp:inline distT="0" distB="0" distL="0" distR="0" wp14:anchorId="341837EA" wp14:editId="2025D537">
            <wp:extent cx="1431636" cy="3098226"/>
            <wp:effectExtent l="0" t="0" r="3810" b="635"/>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64504" cy="3169356"/>
                    </a:xfrm>
                    <a:prstGeom prst="rect">
                      <a:avLst/>
                    </a:prstGeom>
                  </pic:spPr>
                </pic:pic>
              </a:graphicData>
            </a:graphic>
          </wp:inline>
        </w:drawing>
      </w:r>
      <w:r>
        <w:rPr>
          <w:noProof/>
        </w:rPr>
        <w:drawing>
          <wp:inline distT="0" distB="0" distL="0" distR="0" wp14:anchorId="2888F035" wp14:editId="2873F27A">
            <wp:extent cx="1432915" cy="3100993"/>
            <wp:effectExtent l="0" t="0" r="254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63118" cy="3166357"/>
                    </a:xfrm>
                    <a:prstGeom prst="rect">
                      <a:avLst/>
                    </a:prstGeom>
                  </pic:spPr>
                </pic:pic>
              </a:graphicData>
            </a:graphic>
          </wp:inline>
        </w:drawing>
      </w:r>
    </w:p>
    <w:p w:rsidR="00A1520A" w:rsidRDefault="00A1520A" w:rsidP="00F8042E"/>
    <w:p w:rsidR="00BE16EB" w:rsidRDefault="00BE16EB" w:rsidP="00F8042E"/>
    <w:p w:rsidR="00CC6A27" w:rsidRDefault="00A1520A" w:rsidP="00CC6A27">
      <w:pPr>
        <w:pStyle w:val="Paragraphedeliste"/>
        <w:numPr>
          <w:ilvl w:val="0"/>
          <w:numId w:val="2"/>
        </w:numPr>
      </w:pPr>
      <w:r>
        <w:t>Connexion à mon compte Twitter :</w:t>
      </w:r>
    </w:p>
    <w:p w:rsidR="007C76A4" w:rsidRDefault="007C76A4" w:rsidP="00F8042E"/>
    <w:p w:rsidR="007C76A4" w:rsidRDefault="007C76A4" w:rsidP="00F8042E">
      <w:r>
        <w:rPr>
          <w:noProof/>
        </w:rPr>
        <w:drawing>
          <wp:inline distT="0" distB="0" distL="0" distR="0">
            <wp:extent cx="1745462" cy="3777384"/>
            <wp:effectExtent l="0" t="0" r="0" b="0"/>
            <wp:docPr id="7" name="Image 7" descr="Une image contenant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ordinateur&#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07191" cy="3910973"/>
                    </a:xfrm>
                    <a:prstGeom prst="rect">
                      <a:avLst/>
                    </a:prstGeom>
                  </pic:spPr>
                </pic:pic>
              </a:graphicData>
            </a:graphic>
          </wp:inline>
        </w:drawing>
      </w:r>
      <w:r>
        <w:rPr>
          <w:noProof/>
        </w:rPr>
        <w:drawing>
          <wp:inline distT="0" distB="0" distL="0" distR="0">
            <wp:extent cx="1745672" cy="3777837"/>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53487" cy="3794750"/>
                    </a:xfrm>
                    <a:prstGeom prst="rect">
                      <a:avLst/>
                    </a:prstGeom>
                  </pic:spPr>
                </pic:pic>
              </a:graphicData>
            </a:graphic>
          </wp:inline>
        </w:drawing>
      </w:r>
    </w:p>
    <w:p w:rsidR="00CC6A27" w:rsidRDefault="00CC6A27" w:rsidP="00CC6A27">
      <w:pPr>
        <w:pStyle w:val="Titre1"/>
      </w:pPr>
    </w:p>
    <w:p w:rsidR="00CC6A27" w:rsidRDefault="00CC6A27" w:rsidP="00CC6A27"/>
    <w:p w:rsidR="00CC6A27" w:rsidRDefault="00CC6A27" w:rsidP="00BE16EB">
      <w:pPr>
        <w:pStyle w:val="Titre1"/>
        <w:numPr>
          <w:ilvl w:val="0"/>
          <w:numId w:val="1"/>
        </w:numPr>
      </w:pPr>
      <w:r>
        <w:t>Procédure 2FA Microsoft HELMo :</w:t>
      </w:r>
    </w:p>
    <w:p w:rsidR="00BE16EB" w:rsidRDefault="00BE16EB" w:rsidP="00BE16EB"/>
    <w:p w:rsidR="00BE16EB" w:rsidRDefault="00BE16EB" w:rsidP="00BE16EB">
      <w:r>
        <w:rPr>
          <w:noProof/>
        </w:rPr>
        <w:drawing>
          <wp:inline distT="0" distB="0" distL="0" distR="0">
            <wp:extent cx="5760720" cy="2251710"/>
            <wp:effectExtent l="0" t="0" r="508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251710"/>
                    </a:xfrm>
                    <a:prstGeom prst="rect">
                      <a:avLst/>
                    </a:prstGeom>
                  </pic:spPr>
                </pic:pic>
              </a:graphicData>
            </a:graphic>
          </wp:inline>
        </w:drawing>
      </w:r>
    </w:p>
    <w:p w:rsidR="00BE16EB" w:rsidRDefault="00BE16EB" w:rsidP="00BE16EB"/>
    <w:p w:rsidR="00BE16EB" w:rsidRDefault="00BE16EB" w:rsidP="00BE16EB"/>
    <w:p w:rsidR="00382B7A" w:rsidRDefault="00382B7A" w:rsidP="00BE16EB"/>
    <w:p w:rsidR="00382B7A" w:rsidRDefault="00382B7A" w:rsidP="00BE16EB"/>
    <w:p w:rsidR="00382B7A" w:rsidRDefault="00382B7A" w:rsidP="00BE16EB"/>
    <w:p w:rsidR="00382B7A" w:rsidRDefault="00382B7A" w:rsidP="00BE16EB"/>
    <w:p w:rsidR="00382B7A" w:rsidRDefault="00382B7A" w:rsidP="00BE16EB"/>
    <w:p w:rsidR="00382B7A" w:rsidRDefault="00382B7A" w:rsidP="00382B7A">
      <w:pPr>
        <w:pStyle w:val="Titre1"/>
        <w:numPr>
          <w:ilvl w:val="0"/>
          <w:numId w:val="1"/>
        </w:numPr>
      </w:pPr>
      <w:r>
        <w:t>Authentification Windows 10 :</w:t>
      </w:r>
    </w:p>
    <w:p w:rsidR="00382B7A" w:rsidRDefault="00382B7A" w:rsidP="00382B7A"/>
    <w:p w:rsidR="00382B7A" w:rsidRPr="007863DD" w:rsidRDefault="00382B7A" w:rsidP="00382B7A">
      <w:pPr>
        <w:pStyle w:val="NormalWeb"/>
        <w:numPr>
          <w:ilvl w:val="0"/>
          <w:numId w:val="6"/>
        </w:numPr>
        <w:shd w:val="clear" w:color="auto" w:fill="FFFFFF"/>
        <w:rPr>
          <w:rFonts w:ascii="Verdana" w:hAnsi="Verdana"/>
          <w:i/>
          <w:iCs/>
          <w:sz w:val="21"/>
          <w:szCs w:val="21"/>
        </w:rPr>
      </w:pPr>
      <w:r w:rsidRPr="007863DD">
        <w:rPr>
          <w:rFonts w:ascii="Verdana" w:hAnsi="Verdana"/>
          <w:i/>
          <w:iCs/>
          <w:sz w:val="21"/>
          <w:szCs w:val="21"/>
        </w:rPr>
        <w:t xml:space="preserve">Quels sont les dangers des comptes Microsoft ? Comment Microsoft a-t-il résolu ces risques de sécurité ? </w:t>
      </w:r>
    </w:p>
    <w:p w:rsidR="00382B7A" w:rsidRDefault="007863DD" w:rsidP="00382B7A">
      <w:pPr>
        <w:pStyle w:val="NormalWeb"/>
        <w:shd w:val="clear" w:color="auto" w:fill="FFFFFF"/>
        <w:ind w:left="1068"/>
        <w:rPr>
          <w:rFonts w:ascii="Verdana" w:hAnsi="Verdana"/>
          <w:sz w:val="20"/>
          <w:szCs w:val="20"/>
        </w:rPr>
      </w:pPr>
      <w:r>
        <w:rPr>
          <w:rFonts w:ascii="Verdana" w:hAnsi="Verdana"/>
          <w:sz w:val="20"/>
          <w:szCs w:val="20"/>
        </w:rPr>
        <w:t>L’un des dangers est que les comptes Microsoft sont des comptes en ligne et donc par internet, ce qui veut dire que lorsqu’un utilisateur veut s’y connecter, il échangera avec un serveur. Une personne mal intentionnée pourrait donc intercepter les données échangées et les utiliser pour se connecter aux services Microsoft liés au compte.</w:t>
      </w:r>
    </w:p>
    <w:p w:rsidR="007863DD" w:rsidRDefault="007863DD" w:rsidP="007863DD">
      <w:pPr>
        <w:pStyle w:val="NormalWeb"/>
        <w:shd w:val="clear" w:color="auto" w:fill="FFFFFF"/>
        <w:ind w:left="1068"/>
        <w:rPr>
          <w:rFonts w:ascii="Verdana" w:hAnsi="Verdana"/>
          <w:sz w:val="20"/>
          <w:szCs w:val="20"/>
        </w:rPr>
      </w:pPr>
      <w:r>
        <w:rPr>
          <w:rFonts w:ascii="Verdana" w:hAnsi="Verdana"/>
          <w:sz w:val="20"/>
          <w:szCs w:val="20"/>
        </w:rPr>
        <w:t>Car le second danger est que le compte Microsoft donne accès à plusieurs services de Microsoft. Si un pirate a su prendre possession du compte, celui-ci aura accès à tous les services en ligne, sur PC ou sur smartphone de l’utilisateur (il pourrait lire les emails, des messages échangés, un agenda, …).</w:t>
      </w:r>
    </w:p>
    <w:p w:rsidR="007863DD" w:rsidRDefault="007863DD" w:rsidP="00382B7A">
      <w:pPr>
        <w:pStyle w:val="NormalWeb"/>
        <w:shd w:val="clear" w:color="auto" w:fill="FFFFFF"/>
        <w:ind w:left="1068"/>
        <w:rPr>
          <w:rFonts w:ascii="Verdana" w:hAnsi="Verdana"/>
          <w:sz w:val="20"/>
          <w:szCs w:val="20"/>
        </w:rPr>
      </w:pPr>
      <w:r>
        <w:rPr>
          <w:rFonts w:ascii="Verdana" w:hAnsi="Verdana"/>
          <w:sz w:val="20"/>
          <w:szCs w:val="20"/>
        </w:rPr>
        <w:t>Afin de remédier à ces problèmes, Microsoft a mis en place des moyens d’authentification multiple : utilisation d’un code PIN, de la reconnaissance faciale, mot de passe par image, …</w:t>
      </w:r>
    </w:p>
    <w:p w:rsidR="007863DD" w:rsidRPr="00382B7A" w:rsidRDefault="007863DD" w:rsidP="00382B7A">
      <w:pPr>
        <w:pStyle w:val="NormalWeb"/>
        <w:shd w:val="clear" w:color="auto" w:fill="FFFFFF"/>
        <w:ind w:left="1068"/>
        <w:rPr>
          <w:rFonts w:ascii="Verdana" w:hAnsi="Verdana"/>
          <w:sz w:val="20"/>
          <w:szCs w:val="20"/>
        </w:rPr>
      </w:pPr>
    </w:p>
    <w:p w:rsidR="00382B7A" w:rsidRPr="007863DD" w:rsidRDefault="00382B7A" w:rsidP="00382B7A">
      <w:pPr>
        <w:pStyle w:val="NormalWeb"/>
        <w:numPr>
          <w:ilvl w:val="0"/>
          <w:numId w:val="6"/>
        </w:numPr>
        <w:shd w:val="clear" w:color="auto" w:fill="FFFFFF"/>
        <w:rPr>
          <w:rFonts w:ascii="Verdana" w:hAnsi="Verdana"/>
          <w:i/>
          <w:iCs/>
          <w:sz w:val="21"/>
          <w:szCs w:val="21"/>
        </w:rPr>
      </w:pPr>
      <w:r w:rsidRPr="007863DD">
        <w:rPr>
          <w:rFonts w:ascii="Verdana" w:hAnsi="Verdana"/>
          <w:i/>
          <w:iCs/>
          <w:sz w:val="21"/>
          <w:szCs w:val="21"/>
        </w:rPr>
        <w:t xml:space="preserve">Suite </w:t>
      </w:r>
      <w:proofErr w:type="spellStart"/>
      <w:r w:rsidRPr="007863DD">
        <w:rPr>
          <w:rFonts w:ascii="Verdana" w:hAnsi="Verdana"/>
          <w:i/>
          <w:iCs/>
          <w:sz w:val="21"/>
          <w:szCs w:val="21"/>
        </w:rPr>
        <w:t>a</w:t>
      </w:r>
      <w:proofErr w:type="spellEnd"/>
      <w:r w:rsidRPr="007863DD">
        <w:rPr>
          <w:rFonts w:ascii="Verdana" w:hAnsi="Verdana"/>
          <w:i/>
          <w:iCs/>
          <w:sz w:val="21"/>
          <w:szCs w:val="21"/>
        </w:rPr>
        <w:t xml:space="preserve">̀ cette lecture, quels sont les méthodes d'authentification que vous recommanderiez sur un Windows 10 ? </w:t>
      </w:r>
    </w:p>
    <w:p w:rsidR="007863DD" w:rsidRDefault="007863DD" w:rsidP="007863DD">
      <w:pPr>
        <w:pStyle w:val="NormalWeb"/>
        <w:shd w:val="clear" w:color="auto" w:fill="FFFFFF"/>
        <w:ind w:left="1068"/>
        <w:rPr>
          <w:rFonts w:ascii="Verdana" w:hAnsi="Verdana"/>
          <w:sz w:val="20"/>
          <w:szCs w:val="20"/>
        </w:rPr>
      </w:pPr>
      <w:r>
        <w:rPr>
          <w:rFonts w:ascii="Verdana" w:hAnsi="Verdana"/>
          <w:sz w:val="20"/>
          <w:szCs w:val="20"/>
        </w:rPr>
        <w:t>Personnellement, je recommanderais d’activer l’authentification multiple, avec au moins 2 facteurs :</w:t>
      </w:r>
    </w:p>
    <w:p w:rsidR="007863DD" w:rsidRDefault="007863DD" w:rsidP="007863DD">
      <w:pPr>
        <w:pStyle w:val="NormalWeb"/>
        <w:shd w:val="clear" w:color="auto" w:fill="FFFFFF"/>
        <w:ind w:left="1068"/>
        <w:rPr>
          <w:rFonts w:ascii="Verdana" w:hAnsi="Verdana"/>
          <w:sz w:val="20"/>
          <w:szCs w:val="20"/>
        </w:rPr>
      </w:pPr>
      <w:r>
        <w:rPr>
          <w:rFonts w:ascii="Verdana" w:hAnsi="Verdana"/>
          <w:sz w:val="20"/>
          <w:szCs w:val="20"/>
        </w:rPr>
        <w:t xml:space="preserve">Premièrement, un mot de passe robuste avec les minimums 8 caractères, minuscules, majuscules, chiffres, caractères spéciaux. </w:t>
      </w:r>
    </w:p>
    <w:p w:rsidR="00175E0F" w:rsidRDefault="00175E0F" w:rsidP="007863DD">
      <w:pPr>
        <w:pStyle w:val="NormalWeb"/>
        <w:shd w:val="clear" w:color="auto" w:fill="FFFFFF"/>
        <w:ind w:left="1068"/>
        <w:rPr>
          <w:rFonts w:ascii="Verdana" w:hAnsi="Verdana"/>
          <w:sz w:val="20"/>
          <w:szCs w:val="20"/>
        </w:rPr>
      </w:pPr>
      <w:r>
        <w:rPr>
          <w:rFonts w:ascii="Verdana" w:hAnsi="Verdana"/>
          <w:sz w:val="20"/>
          <w:szCs w:val="20"/>
        </w:rPr>
        <w:t>Deuxièmement, le code PIN ou confidentiel est un excellent choix car ce code est local à la machine et il est chiffré. C’est un problème lorsque l’utilisateur souhaite accéder à son compte Microsoft depuis un autre appareil mais c’est très sécurisé pour l’ordinateur.</w:t>
      </w:r>
    </w:p>
    <w:p w:rsidR="00175E0F" w:rsidRDefault="00175E0F" w:rsidP="007863DD">
      <w:pPr>
        <w:pStyle w:val="NormalWeb"/>
        <w:shd w:val="clear" w:color="auto" w:fill="FFFFFF"/>
        <w:ind w:left="1068"/>
        <w:rPr>
          <w:rFonts w:ascii="Verdana" w:hAnsi="Verdana"/>
          <w:sz w:val="20"/>
          <w:szCs w:val="20"/>
        </w:rPr>
      </w:pPr>
      <w:r>
        <w:rPr>
          <w:rFonts w:ascii="Verdana" w:hAnsi="Verdana"/>
          <w:sz w:val="20"/>
          <w:szCs w:val="20"/>
        </w:rPr>
        <w:t>Ensuite, Windows Hello est un excellent facteur d’authentification car il faut être l’utilisateur et c’est aussi local. Il faut évidemment être à l’aise avec l’idée que ces données sont récoltées par Microsoft.</w:t>
      </w:r>
    </w:p>
    <w:p w:rsidR="007863DD" w:rsidRDefault="00175E0F" w:rsidP="007863DD">
      <w:pPr>
        <w:pStyle w:val="NormalWeb"/>
        <w:shd w:val="clear" w:color="auto" w:fill="FFFFFF"/>
        <w:ind w:left="1068"/>
        <w:rPr>
          <w:rFonts w:ascii="Verdana" w:hAnsi="Verdana"/>
          <w:sz w:val="20"/>
          <w:szCs w:val="20"/>
        </w:rPr>
      </w:pPr>
      <w:r>
        <w:rPr>
          <w:rFonts w:ascii="Verdana" w:hAnsi="Verdana"/>
          <w:sz w:val="20"/>
          <w:szCs w:val="20"/>
        </w:rPr>
        <w:t>Enfin</w:t>
      </w:r>
      <w:r w:rsidR="007863DD">
        <w:rPr>
          <w:rFonts w:ascii="Verdana" w:hAnsi="Verdana"/>
          <w:sz w:val="20"/>
          <w:szCs w:val="20"/>
        </w:rPr>
        <w:t>, je recommanderais une clé de sécurité physique</w:t>
      </w:r>
      <w:r>
        <w:rPr>
          <w:rFonts w:ascii="Verdana" w:hAnsi="Verdana"/>
          <w:sz w:val="20"/>
          <w:szCs w:val="20"/>
        </w:rPr>
        <w:t xml:space="preserve"> (ou un générateur de clés sur un autre appareil) pour l’authentification aux applications Microsoft.</w:t>
      </w:r>
    </w:p>
    <w:p w:rsidR="00A10798" w:rsidRDefault="00A10798" w:rsidP="007863DD">
      <w:pPr>
        <w:pStyle w:val="NormalWeb"/>
        <w:shd w:val="clear" w:color="auto" w:fill="FFFFFF"/>
        <w:ind w:left="1068"/>
        <w:rPr>
          <w:rFonts w:ascii="Verdana" w:hAnsi="Verdana"/>
          <w:sz w:val="20"/>
          <w:szCs w:val="20"/>
        </w:rPr>
      </w:pPr>
    </w:p>
    <w:p w:rsidR="00A10798" w:rsidRDefault="00A10798" w:rsidP="007863DD">
      <w:pPr>
        <w:pStyle w:val="NormalWeb"/>
        <w:shd w:val="clear" w:color="auto" w:fill="FFFFFF"/>
        <w:ind w:left="1068"/>
        <w:rPr>
          <w:rFonts w:ascii="Verdana" w:hAnsi="Verdana"/>
          <w:sz w:val="20"/>
          <w:szCs w:val="20"/>
        </w:rPr>
      </w:pPr>
    </w:p>
    <w:p w:rsidR="00A10798" w:rsidRDefault="00A10798" w:rsidP="007863DD">
      <w:pPr>
        <w:pStyle w:val="NormalWeb"/>
        <w:shd w:val="clear" w:color="auto" w:fill="FFFFFF"/>
        <w:ind w:left="1068"/>
        <w:rPr>
          <w:rFonts w:ascii="Verdana" w:hAnsi="Verdana"/>
          <w:sz w:val="20"/>
          <w:szCs w:val="20"/>
        </w:rPr>
      </w:pPr>
    </w:p>
    <w:p w:rsidR="00A10798" w:rsidRPr="007863DD" w:rsidRDefault="00A10798" w:rsidP="007863DD">
      <w:pPr>
        <w:pStyle w:val="NormalWeb"/>
        <w:shd w:val="clear" w:color="auto" w:fill="FFFFFF"/>
        <w:ind w:left="1068"/>
        <w:rPr>
          <w:rFonts w:ascii="Verdana" w:hAnsi="Verdana"/>
          <w:sz w:val="20"/>
          <w:szCs w:val="20"/>
        </w:rPr>
      </w:pPr>
    </w:p>
    <w:p w:rsidR="00382B7A" w:rsidRPr="007863DD" w:rsidRDefault="00382B7A" w:rsidP="00382B7A">
      <w:pPr>
        <w:pStyle w:val="NormalWeb"/>
        <w:numPr>
          <w:ilvl w:val="0"/>
          <w:numId w:val="6"/>
        </w:numPr>
        <w:shd w:val="clear" w:color="auto" w:fill="FFFFFF"/>
        <w:rPr>
          <w:rFonts w:ascii="Verdana" w:hAnsi="Verdana"/>
          <w:i/>
          <w:iCs/>
          <w:sz w:val="21"/>
          <w:szCs w:val="21"/>
        </w:rPr>
      </w:pPr>
      <w:r w:rsidRPr="007863DD">
        <w:rPr>
          <w:rFonts w:ascii="Verdana" w:hAnsi="Verdana"/>
          <w:i/>
          <w:iCs/>
          <w:sz w:val="21"/>
          <w:szCs w:val="21"/>
        </w:rPr>
        <w:t>Pourquoi</w:t>
      </w:r>
      <w:r w:rsidRPr="007863DD">
        <w:rPr>
          <w:rFonts w:ascii="Verdana" w:hAnsi="Verdana"/>
          <w:i/>
          <w:iCs/>
          <w:sz w:val="21"/>
          <w:szCs w:val="21"/>
        </w:rPr>
        <w:t xml:space="preserve"> </w:t>
      </w:r>
      <w:r w:rsidRPr="007863DD">
        <w:rPr>
          <w:rFonts w:ascii="Verdana" w:hAnsi="Verdana"/>
          <w:i/>
          <w:iCs/>
          <w:sz w:val="21"/>
          <w:szCs w:val="21"/>
        </w:rPr>
        <w:t>le</w:t>
      </w:r>
      <w:r w:rsidRPr="007863DD">
        <w:rPr>
          <w:rFonts w:ascii="Verdana" w:hAnsi="Verdana"/>
          <w:i/>
          <w:iCs/>
          <w:sz w:val="21"/>
          <w:szCs w:val="21"/>
        </w:rPr>
        <w:t xml:space="preserve"> </w:t>
      </w:r>
      <w:r w:rsidRPr="007863DD">
        <w:rPr>
          <w:rFonts w:ascii="Verdana" w:hAnsi="Verdana"/>
          <w:i/>
          <w:iCs/>
          <w:sz w:val="21"/>
          <w:szCs w:val="21"/>
        </w:rPr>
        <w:t>code</w:t>
      </w:r>
      <w:r w:rsidRPr="007863DD">
        <w:rPr>
          <w:rFonts w:ascii="Verdana" w:hAnsi="Verdana"/>
          <w:i/>
          <w:iCs/>
          <w:sz w:val="21"/>
          <w:szCs w:val="21"/>
        </w:rPr>
        <w:t xml:space="preserve"> </w:t>
      </w:r>
      <w:r w:rsidRPr="007863DD">
        <w:rPr>
          <w:rFonts w:ascii="Verdana" w:hAnsi="Verdana"/>
          <w:i/>
          <w:iCs/>
          <w:sz w:val="21"/>
          <w:szCs w:val="21"/>
        </w:rPr>
        <w:t>PIN</w:t>
      </w:r>
      <w:r w:rsidRPr="007863DD">
        <w:rPr>
          <w:rFonts w:ascii="Verdana" w:hAnsi="Verdana"/>
          <w:i/>
          <w:iCs/>
          <w:sz w:val="21"/>
          <w:szCs w:val="21"/>
        </w:rPr>
        <w:t xml:space="preserve"> </w:t>
      </w:r>
      <w:r w:rsidRPr="007863DD">
        <w:rPr>
          <w:rFonts w:ascii="Verdana" w:hAnsi="Verdana"/>
          <w:i/>
          <w:iCs/>
          <w:sz w:val="21"/>
          <w:szCs w:val="21"/>
        </w:rPr>
        <w:t>de</w:t>
      </w:r>
      <w:r w:rsidRPr="007863DD">
        <w:rPr>
          <w:rFonts w:ascii="Verdana" w:hAnsi="Verdana"/>
          <w:i/>
          <w:iCs/>
          <w:sz w:val="21"/>
          <w:szCs w:val="21"/>
        </w:rPr>
        <w:t xml:space="preserve"> </w:t>
      </w:r>
      <w:r w:rsidRPr="007863DD">
        <w:rPr>
          <w:rFonts w:ascii="Verdana" w:hAnsi="Verdana"/>
          <w:i/>
          <w:iCs/>
          <w:sz w:val="21"/>
          <w:szCs w:val="21"/>
        </w:rPr>
        <w:t>moins</w:t>
      </w:r>
      <w:r w:rsidRPr="007863DD">
        <w:rPr>
          <w:rFonts w:ascii="Verdana" w:hAnsi="Verdana"/>
          <w:i/>
          <w:iCs/>
          <w:sz w:val="21"/>
          <w:szCs w:val="21"/>
        </w:rPr>
        <w:t xml:space="preserve"> </w:t>
      </w:r>
      <w:r w:rsidRPr="007863DD">
        <w:rPr>
          <w:rFonts w:ascii="Verdana" w:hAnsi="Verdana"/>
          <w:i/>
          <w:iCs/>
          <w:sz w:val="21"/>
          <w:szCs w:val="21"/>
        </w:rPr>
        <w:t>de</w:t>
      </w:r>
      <w:r w:rsidRPr="007863DD">
        <w:rPr>
          <w:rFonts w:ascii="Verdana" w:hAnsi="Verdana"/>
          <w:i/>
          <w:iCs/>
          <w:sz w:val="21"/>
          <w:szCs w:val="21"/>
        </w:rPr>
        <w:t xml:space="preserve"> </w:t>
      </w:r>
      <w:r w:rsidRPr="007863DD">
        <w:rPr>
          <w:rFonts w:ascii="Verdana" w:hAnsi="Verdana"/>
          <w:i/>
          <w:iCs/>
          <w:sz w:val="21"/>
          <w:szCs w:val="21"/>
        </w:rPr>
        <w:t>6</w:t>
      </w:r>
      <w:r w:rsidRPr="007863DD">
        <w:rPr>
          <w:rFonts w:ascii="Verdana" w:hAnsi="Verdana"/>
          <w:i/>
          <w:iCs/>
          <w:sz w:val="21"/>
          <w:szCs w:val="21"/>
        </w:rPr>
        <w:t xml:space="preserve"> </w:t>
      </w:r>
      <w:r w:rsidRPr="007863DD">
        <w:rPr>
          <w:rFonts w:ascii="Verdana" w:hAnsi="Verdana"/>
          <w:i/>
          <w:iCs/>
          <w:sz w:val="21"/>
          <w:szCs w:val="21"/>
        </w:rPr>
        <w:t>caractères</w:t>
      </w:r>
      <w:r w:rsidRPr="007863DD">
        <w:rPr>
          <w:rFonts w:ascii="Verdana" w:hAnsi="Verdana"/>
          <w:i/>
          <w:iCs/>
          <w:sz w:val="21"/>
          <w:szCs w:val="21"/>
        </w:rPr>
        <w:t xml:space="preserve"> </w:t>
      </w:r>
      <w:r w:rsidRPr="007863DD">
        <w:rPr>
          <w:rFonts w:ascii="Verdana" w:hAnsi="Verdana"/>
          <w:i/>
          <w:iCs/>
          <w:sz w:val="21"/>
          <w:szCs w:val="21"/>
        </w:rPr>
        <w:t>est-il</w:t>
      </w:r>
      <w:r w:rsidRPr="007863DD">
        <w:rPr>
          <w:rFonts w:ascii="Verdana" w:hAnsi="Verdana"/>
          <w:i/>
          <w:iCs/>
          <w:sz w:val="21"/>
          <w:szCs w:val="21"/>
        </w:rPr>
        <w:t xml:space="preserve"> </w:t>
      </w:r>
      <w:r w:rsidRPr="007863DD">
        <w:rPr>
          <w:rFonts w:ascii="Verdana" w:hAnsi="Verdana"/>
          <w:i/>
          <w:iCs/>
          <w:sz w:val="21"/>
          <w:szCs w:val="21"/>
        </w:rPr>
        <w:t>plus</w:t>
      </w:r>
      <w:r w:rsidRPr="007863DD">
        <w:rPr>
          <w:rFonts w:ascii="Verdana" w:hAnsi="Verdana"/>
          <w:i/>
          <w:iCs/>
          <w:sz w:val="21"/>
          <w:szCs w:val="21"/>
        </w:rPr>
        <w:t xml:space="preserve"> </w:t>
      </w:r>
      <w:r w:rsidRPr="007863DD">
        <w:rPr>
          <w:rFonts w:ascii="Verdana" w:hAnsi="Verdana"/>
          <w:i/>
          <w:iCs/>
          <w:sz w:val="21"/>
          <w:szCs w:val="21"/>
        </w:rPr>
        <w:t>sécurisant</w:t>
      </w:r>
      <w:r w:rsidRPr="007863DD">
        <w:rPr>
          <w:rFonts w:ascii="Verdana" w:hAnsi="Verdana"/>
          <w:i/>
          <w:iCs/>
          <w:sz w:val="21"/>
          <w:szCs w:val="21"/>
        </w:rPr>
        <w:t xml:space="preserve"> </w:t>
      </w:r>
      <w:r w:rsidRPr="007863DD">
        <w:rPr>
          <w:rFonts w:ascii="Verdana" w:hAnsi="Verdana"/>
          <w:i/>
          <w:iCs/>
          <w:sz w:val="21"/>
          <w:szCs w:val="21"/>
        </w:rPr>
        <w:t>qu'un</w:t>
      </w:r>
      <w:r w:rsidRPr="007863DD">
        <w:rPr>
          <w:rFonts w:ascii="Verdana" w:hAnsi="Verdana"/>
          <w:i/>
          <w:iCs/>
          <w:sz w:val="21"/>
          <w:szCs w:val="21"/>
        </w:rPr>
        <w:t xml:space="preserve"> </w:t>
      </w:r>
      <w:r w:rsidRPr="007863DD">
        <w:rPr>
          <w:rFonts w:ascii="Verdana" w:hAnsi="Verdana"/>
          <w:i/>
          <w:iCs/>
          <w:sz w:val="21"/>
          <w:szCs w:val="21"/>
        </w:rPr>
        <w:t>mot</w:t>
      </w:r>
      <w:r w:rsidRPr="007863DD">
        <w:rPr>
          <w:rFonts w:ascii="Verdana" w:hAnsi="Verdana"/>
          <w:i/>
          <w:iCs/>
          <w:sz w:val="21"/>
          <w:szCs w:val="21"/>
        </w:rPr>
        <w:t xml:space="preserve"> </w:t>
      </w:r>
      <w:r w:rsidRPr="007863DD">
        <w:rPr>
          <w:rFonts w:ascii="Verdana" w:hAnsi="Verdana"/>
          <w:i/>
          <w:iCs/>
          <w:sz w:val="21"/>
          <w:szCs w:val="21"/>
        </w:rPr>
        <w:t>de</w:t>
      </w:r>
      <w:r w:rsidRPr="007863DD">
        <w:rPr>
          <w:rFonts w:ascii="Verdana" w:hAnsi="Verdana"/>
          <w:i/>
          <w:iCs/>
          <w:sz w:val="21"/>
          <w:szCs w:val="21"/>
        </w:rPr>
        <w:t xml:space="preserve"> </w:t>
      </w:r>
      <w:r w:rsidRPr="007863DD">
        <w:rPr>
          <w:rFonts w:ascii="Verdana" w:hAnsi="Verdana"/>
          <w:i/>
          <w:iCs/>
          <w:sz w:val="21"/>
          <w:szCs w:val="21"/>
        </w:rPr>
        <w:t xml:space="preserve">passe sur Windows 10 ? </w:t>
      </w:r>
    </w:p>
    <w:p w:rsidR="00A10798" w:rsidRDefault="00A10798" w:rsidP="00A10798">
      <w:pPr>
        <w:pStyle w:val="NormalWeb"/>
        <w:shd w:val="clear" w:color="auto" w:fill="FFFFFF"/>
        <w:ind w:left="1068"/>
        <w:rPr>
          <w:rFonts w:ascii="Verdana" w:hAnsi="Verdana"/>
          <w:sz w:val="20"/>
          <w:szCs w:val="20"/>
        </w:rPr>
      </w:pPr>
      <w:r>
        <w:rPr>
          <w:rFonts w:ascii="Verdana" w:hAnsi="Verdana"/>
          <w:sz w:val="20"/>
          <w:szCs w:val="20"/>
        </w:rPr>
        <w:t>Le code PIN est plus sécurisant pour plusieurs raisons.</w:t>
      </w:r>
    </w:p>
    <w:p w:rsidR="00382B7A" w:rsidRDefault="00A10798" w:rsidP="00A10798">
      <w:pPr>
        <w:pStyle w:val="NormalWeb"/>
        <w:shd w:val="clear" w:color="auto" w:fill="FFFFFF"/>
        <w:ind w:left="1068"/>
        <w:rPr>
          <w:rFonts w:ascii="Verdana" w:hAnsi="Verdana"/>
          <w:sz w:val="20"/>
          <w:szCs w:val="20"/>
        </w:rPr>
      </w:pPr>
      <w:r>
        <w:rPr>
          <w:rFonts w:ascii="Verdana" w:hAnsi="Verdana"/>
          <w:sz w:val="20"/>
          <w:szCs w:val="20"/>
        </w:rPr>
        <w:t>D’abord, il est stocké localement à la machine et donc il ne peut pas être intercepté par une personne malveillante.</w:t>
      </w:r>
    </w:p>
    <w:p w:rsidR="00A10798" w:rsidRDefault="00A10798" w:rsidP="00A10798">
      <w:pPr>
        <w:pStyle w:val="NormalWeb"/>
        <w:shd w:val="clear" w:color="auto" w:fill="FFFFFF"/>
        <w:ind w:left="1068"/>
        <w:rPr>
          <w:rFonts w:ascii="Verdana" w:hAnsi="Verdana"/>
          <w:sz w:val="20"/>
          <w:szCs w:val="20"/>
        </w:rPr>
      </w:pPr>
      <w:r>
        <w:rPr>
          <w:rFonts w:ascii="Verdana" w:hAnsi="Verdana"/>
          <w:sz w:val="20"/>
          <w:szCs w:val="20"/>
        </w:rPr>
        <w:t>Ensuite, ce code est chiffré sur base des puces TPM. Cette puce est protégée contre des modifications et elle est disponible sur de nombreuses machines Windows 10.</w:t>
      </w:r>
    </w:p>
    <w:p w:rsidR="00A10798" w:rsidRDefault="00A10798" w:rsidP="00A10798">
      <w:pPr>
        <w:pStyle w:val="NormalWeb"/>
        <w:shd w:val="clear" w:color="auto" w:fill="FFFFFF"/>
        <w:ind w:left="1068"/>
        <w:rPr>
          <w:rFonts w:ascii="Verdana" w:hAnsi="Verdana"/>
          <w:sz w:val="20"/>
          <w:szCs w:val="20"/>
        </w:rPr>
      </w:pPr>
    </w:p>
    <w:p w:rsidR="00382B7A" w:rsidRPr="007863DD" w:rsidRDefault="00382B7A" w:rsidP="00382B7A">
      <w:pPr>
        <w:pStyle w:val="NormalWeb"/>
        <w:numPr>
          <w:ilvl w:val="0"/>
          <w:numId w:val="6"/>
        </w:numPr>
        <w:shd w:val="clear" w:color="auto" w:fill="FFFFFF"/>
        <w:rPr>
          <w:rFonts w:ascii="Verdana" w:hAnsi="Verdana"/>
          <w:i/>
          <w:iCs/>
          <w:sz w:val="21"/>
          <w:szCs w:val="21"/>
        </w:rPr>
      </w:pPr>
      <w:r w:rsidRPr="007863DD">
        <w:rPr>
          <w:rFonts w:ascii="Verdana" w:hAnsi="Verdana"/>
          <w:i/>
          <w:iCs/>
          <w:sz w:val="21"/>
          <w:szCs w:val="21"/>
        </w:rPr>
        <w:t>Qu'est-ce</w:t>
      </w:r>
      <w:r w:rsidRPr="007863DD">
        <w:rPr>
          <w:rFonts w:ascii="Verdana" w:hAnsi="Verdana"/>
          <w:i/>
          <w:iCs/>
          <w:sz w:val="21"/>
          <w:szCs w:val="21"/>
        </w:rPr>
        <w:t xml:space="preserve"> </w:t>
      </w:r>
      <w:r w:rsidRPr="007863DD">
        <w:rPr>
          <w:rFonts w:ascii="Verdana" w:hAnsi="Verdana"/>
          <w:i/>
          <w:iCs/>
          <w:sz w:val="21"/>
          <w:szCs w:val="21"/>
        </w:rPr>
        <w:t>que</w:t>
      </w:r>
      <w:r w:rsidRPr="007863DD">
        <w:rPr>
          <w:rFonts w:ascii="Verdana" w:hAnsi="Verdana"/>
          <w:i/>
          <w:iCs/>
          <w:sz w:val="21"/>
          <w:szCs w:val="21"/>
        </w:rPr>
        <w:t xml:space="preserve"> </w:t>
      </w:r>
      <w:r w:rsidRPr="007863DD">
        <w:rPr>
          <w:rFonts w:ascii="Verdana" w:hAnsi="Verdana"/>
          <w:i/>
          <w:iCs/>
          <w:sz w:val="21"/>
          <w:szCs w:val="21"/>
        </w:rPr>
        <w:t>Windows</w:t>
      </w:r>
      <w:r w:rsidRPr="007863DD">
        <w:rPr>
          <w:rFonts w:ascii="Verdana" w:hAnsi="Verdana"/>
          <w:i/>
          <w:iCs/>
          <w:sz w:val="21"/>
          <w:szCs w:val="21"/>
        </w:rPr>
        <w:t xml:space="preserve"> </w:t>
      </w:r>
      <w:r w:rsidRPr="007863DD">
        <w:rPr>
          <w:rFonts w:ascii="Verdana" w:hAnsi="Verdana"/>
          <w:i/>
          <w:iCs/>
          <w:sz w:val="21"/>
          <w:szCs w:val="21"/>
        </w:rPr>
        <w:t>Hello</w:t>
      </w:r>
      <w:r w:rsidRPr="007863DD">
        <w:rPr>
          <w:rFonts w:ascii="Verdana" w:hAnsi="Verdana"/>
          <w:i/>
          <w:iCs/>
          <w:sz w:val="21"/>
          <w:szCs w:val="21"/>
        </w:rPr>
        <w:t xml:space="preserve"> </w:t>
      </w:r>
      <w:r w:rsidRPr="007863DD">
        <w:rPr>
          <w:rFonts w:ascii="Verdana" w:hAnsi="Verdana"/>
          <w:i/>
          <w:iCs/>
          <w:sz w:val="21"/>
          <w:szCs w:val="21"/>
        </w:rPr>
        <w:t>?</w:t>
      </w:r>
      <w:r w:rsidRPr="007863DD">
        <w:rPr>
          <w:rFonts w:ascii="Verdana" w:hAnsi="Verdana"/>
          <w:i/>
          <w:iCs/>
          <w:sz w:val="21"/>
          <w:szCs w:val="21"/>
        </w:rPr>
        <w:t xml:space="preserve"> </w:t>
      </w:r>
      <w:r w:rsidRPr="007863DD">
        <w:rPr>
          <w:rFonts w:ascii="Verdana" w:hAnsi="Verdana"/>
          <w:i/>
          <w:iCs/>
          <w:sz w:val="21"/>
          <w:szCs w:val="21"/>
        </w:rPr>
        <w:t>Tous</w:t>
      </w:r>
      <w:r w:rsidRPr="007863DD">
        <w:rPr>
          <w:rFonts w:ascii="Verdana" w:hAnsi="Verdana"/>
          <w:i/>
          <w:iCs/>
          <w:sz w:val="21"/>
          <w:szCs w:val="21"/>
        </w:rPr>
        <w:t xml:space="preserve"> </w:t>
      </w:r>
      <w:r w:rsidRPr="007863DD">
        <w:rPr>
          <w:rFonts w:ascii="Verdana" w:hAnsi="Verdana"/>
          <w:i/>
          <w:iCs/>
          <w:sz w:val="21"/>
          <w:szCs w:val="21"/>
        </w:rPr>
        <w:t>les</w:t>
      </w:r>
      <w:r w:rsidRPr="007863DD">
        <w:rPr>
          <w:rFonts w:ascii="Verdana" w:hAnsi="Verdana"/>
          <w:i/>
          <w:iCs/>
          <w:sz w:val="21"/>
          <w:szCs w:val="21"/>
        </w:rPr>
        <w:t xml:space="preserve"> </w:t>
      </w:r>
      <w:r w:rsidRPr="007863DD">
        <w:rPr>
          <w:rFonts w:ascii="Verdana" w:hAnsi="Verdana"/>
          <w:i/>
          <w:iCs/>
          <w:sz w:val="21"/>
          <w:szCs w:val="21"/>
        </w:rPr>
        <w:t>systèmes</w:t>
      </w:r>
      <w:r w:rsidRPr="007863DD">
        <w:rPr>
          <w:rFonts w:ascii="Verdana" w:hAnsi="Verdana"/>
          <w:i/>
          <w:iCs/>
          <w:sz w:val="21"/>
          <w:szCs w:val="21"/>
        </w:rPr>
        <w:t xml:space="preserve"> </w:t>
      </w:r>
      <w:r w:rsidRPr="007863DD">
        <w:rPr>
          <w:rFonts w:ascii="Verdana" w:hAnsi="Verdana"/>
          <w:i/>
          <w:iCs/>
          <w:sz w:val="21"/>
          <w:szCs w:val="21"/>
        </w:rPr>
        <w:t>sous</w:t>
      </w:r>
      <w:r w:rsidRPr="007863DD">
        <w:rPr>
          <w:rFonts w:ascii="Verdana" w:hAnsi="Verdana"/>
          <w:i/>
          <w:iCs/>
          <w:sz w:val="21"/>
          <w:szCs w:val="21"/>
        </w:rPr>
        <w:t xml:space="preserve"> </w:t>
      </w:r>
      <w:r w:rsidRPr="007863DD">
        <w:rPr>
          <w:rFonts w:ascii="Verdana" w:hAnsi="Verdana"/>
          <w:i/>
          <w:iCs/>
          <w:sz w:val="21"/>
          <w:szCs w:val="21"/>
        </w:rPr>
        <w:t>Windows</w:t>
      </w:r>
      <w:r w:rsidRPr="007863DD">
        <w:rPr>
          <w:rFonts w:ascii="Verdana" w:hAnsi="Verdana"/>
          <w:i/>
          <w:iCs/>
          <w:sz w:val="21"/>
          <w:szCs w:val="21"/>
        </w:rPr>
        <w:t xml:space="preserve"> </w:t>
      </w:r>
      <w:r w:rsidRPr="007863DD">
        <w:rPr>
          <w:rFonts w:ascii="Verdana" w:hAnsi="Verdana"/>
          <w:i/>
          <w:iCs/>
          <w:sz w:val="21"/>
          <w:szCs w:val="21"/>
        </w:rPr>
        <w:t>10</w:t>
      </w:r>
      <w:r w:rsidRPr="007863DD">
        <w:rPr>
          <w:rFonts w:ascii="Verdana" w:hAnsi="Verdana"/>
          <w:i/>
          <w:iCs/>
          <w:sz w:val="21"/>
          <w:szCs w:val="21"/>
        </w:rPr>
        <w:t xml:space="preserve"> </w:t>
      </w:r>
      <w:r w:rsidRPr="007863DD">
        <w:rPr>
          <w:rFonts w:ascii="Verdana" w:hAnsi="Verdana"/>
          <w:i/>
          <w:iCs/>
          <w:sz w:val="21"/>
          <w:szCs w:val="21"/>
        </w:rPr>
        <w:t>peuvent-ils</w:t>
      </w:r>
      <w:r w:rsidRPr="007863DD">
        <w:rPr>
          <w:rFonts w:ascii="Verdana" w:hAnsi="Verdana"/>
          <w:i/>
          <w:iCs/>
          <w:sz w:val="21"/>
          <w:szCs w:val="21"/>
        </w:rPr>
        <w:t xml:space="preserve"> </w:t>
      </w:r>
      <w:r w:rsidRPr="007863DD">
        <w:rPr>
          <w:rFonts w:ascii="Verdana" w:hAnsi="Verdana"/>
          <w:i/>
          <w:iCs/>
          <w:sz w:val="21"/>
          <w:szCs w:val="21"/>
        </w:rPr>
        <w:t xml:space="preserve">l'utiliser et pourquoi ? </w:t>
      </w:r>
    </w:p>
    <w:p w:rsidR="00382B7A" w:rsidRDefault="00A10798" w:rsidP="00A10798">
      <w:pPr>
        <w:ind w:left="1068"/>
      </w:pPr>
      <w:r>
        <w:t>Windows Hello</w:t>
      </w:r>
      <w:r w:rsidR="00A61581">
        <w:t xml:space="preserve"> </w:t>
      </w:r>
      <w:r>
        <w:t>est un</w:t>
      </w:r>
      <w:r w:rsidR="00A61581">
        <w:t xml:space="preserve">e méthode </w:t>
      </w:r>
      <w:r>
        <w:t xml:space="preserve">d’authentification </w:t>
      </w:r>
      <w:r w:rsidR="00A61581">
        <w:t xml:space="preserve">par </w:t>
      </w:r>
      <w:r>
        <w:t>biométrie. L’utilisateur peut l’utiliser avec la reconnaissance faciale ou digitale et ne requiert aucun mot de passe.</w:t>
      </w:r>
    </w:p>
    <w:p w:rsidR="00A10798" w:rsidRDefault="00A10798" w:rsidP="00A10798">
      <w:pPr>
        <w:ind w:left="1068"/>
      </w:pPr>
    </w:p>
    <w:p w:rsidR="00A10798" w:rsidRDefault="00A10798" w:rsidP="00A10798">
      <w:pPr>
        <w:ind w:left="1068"/>
      </w:pPr>
      <w:r>
        <w:t>Cependant, malgré que l’option soit disponible pour tout utilisateur de Windows 10, la machine doit avoir les composants hardware qui permettent d’authentifier l’utilisateur : une caméra de reconnaissance faciale et/ou un capteur d’empreinte digitale.</w:t>
      </w:r>
    </w:p>
    <w:p w:rsidR="00A61581" w:rsidRDefault="00A61581" w:rsidP="00A61581"/>
    <w:p w:rsidR="00EA6712" w:rsidRDefault="00EA6712" w:rsidP="00A61581"/>
    <w:p w:rsidR="00A61581" w:rsidRDefault="00EA6712" w:rsidP="00EA6712">
      <w:pPr>
        <w:pStyle w:val="Titre2"/>
      </w:pPr>
      <w:r>
        <w:t>4.1 Procédure d’authentification MacOs :</w:t>
      </w:r>
    </w:p>
    <w:p w:rsidR="00CA2133" w:rsidRDefault="00CA2133" w:rsidP="00CA2133">
      <w:pPr>
        <w:pStyle w:val="Titre3"/>
        <w:ind w:left="708"/>
      </w:pPr>
      <w:r>
        <w:rPr>
          <w:noProof/>
        </w:rPr>
        <w:drawing>
          <wp:anchor distT="0" distB="0" distL="114300" distR="114300" simplePos="0" relativeHeight="251658240" behindDoc="0" locked="0" layoutInCell="1" allowOverlap="1">
            <wp:simplePos x="0" y="0"/>
            <wp:positionH relativeFrom="margin">
              <wp:posOffset>2635885</wp:posOffset>
            </wp:positionH>
            <wp:positionV relativeFrom="margin">
              <wp:posOffset>5481897</wp:posOffset>
            </wp:positionV>
            <wp:extent cx="2808605" cy="2197735"/>
            <wp:effectExtent l="0" t="0" r="0" b="0"/>
            <wp:wrapSquare wrapText="bothSides"/>
            <wp:docPr id="11" name="Image 11" descr="Une image contenant texte, capture d’écran, moni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capture d’écran, moniteur, noir&#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08605" cy="2197735"/>
                    </a:xfrm>
                    <a:prstGeom prst="rect">
                      <a:avLst/>
                    </a:prstGeom>
                  </pic:spPr>
                </pic:pic>
              </a:graphicData>
            </a:graphic>
            <wp14:sizeRelH relativeFrom="margin">
              <wp14:pctWidth>0</wp14:pctWidth>
            </wp14:sizeRelH>
            <wp14:sizeRelV relativeFrom="margin">
              <wp14:pctHeight>0</wp14:pctHeight>
            </wp14:sizeRelV>
          </wp:anchor>
        </w:drawing>
      </w:r>
      <w:r w:rsidR="0063789E">
        <w:t xml:space="preserve">4.1.1 Programmer le verrouillage : </w:t>
      </w:r>
    </w:p>
    <w:p w:rsidR="00CA2133" w:rsidRPr="00CA2133" w:rsidRDefault="00CA2133" w:rsidP="00CA2133">
      <w:r>
        <w:rPr>
          <w:noProof/>
        </w:rPr>
        <w:drawing>
          <wp:anchor distT="0" distB="0" distL="114300" distR="114300" simplePos="0" relativeHeight="251659264" behindDoc="0" locked="0" layoutInCell="1" allowOverlap="1">
            <wp:simplePos x="0" y="0"/>
            <wp:positionH relativeFrom="margin">
              <wp:posOffset>-4445</wp:posOffset>
            </wp:positionH>
            <wp:positionV relativeFrom="margin">
              <wp:posOffset>5482533</wp:posOffset>
            </wp:positionV>
            <wp:extent cx="2687320" cy="2070735"/>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87320" cy="2070735"/>
                    </a:xfrm>
                    <a:prstGeom prst="rect">
                      <a:avLst/>
                    </a:prstGeom>
                  </pic:spPr>
                </pic:pic>
              </a:graphicData>
            </a:graphic>
            <wp14:sizeRelH relativeFrom="margin">
              <wp14:pctWidth>0</wp14:pctWidth>
            </wp14:sizeRelH>
            <wp14:sizeRelV relativeFrom="margin">
              <wp14:pctHeight>0</wp14:pctHeight>
            </wp14:sizeRelV>
          </wp:anchor>
        </w:drawing>
      </w:r>
    </w:p>
    <w:p w:rsidR="0063789E" w:rsidRDefault="0063789E" w:rsidP="00CA2133">
      <w:pPr>
        <w:pStyle w:val="Titre3"/>
        <w:ind w:left="708"/>
      </w:pPr>
      <w:r>
        <w:t xml:space="preserve">4.1.2 </w:t>
      </w:r>
      <w:r w:rsidR="00A92480">
        <w:t xml:space="preserve">Sécuriser le PC avec un code PIN : </w:t>
      </w:r>
    </w:p>
    <w:p w:rsidR="00CA2133" w:rsidRDefault="00CA2133" w:rsidP="00CA2133">
      <w:r>
        <w:tab/>
      </w:r>
      <w:r>
        <w:tab/>
        <w:t>Pas de possibilité de mettre en place un code PIN.</w:t>
      </w:r>
    </w:p>
    <w:p w:rsidR="00CA2133" w:rsidRDefault="00CA2133" w:rsidP="00CA2133"/>
    <w:p w:rsidR="00CA2133" w:rsidRDefault="00CA2133" w:rsidP="00CA2133"/>
    <w:p w:rsidR="00CA2133" w:rsidRDefault="00CA2133" w:rsidP="00CA2133"/>
    <w:p w:rsidR="00CA2133" w:rsidRDefault="00CA2133" w:rsidP="00CA2133"/>
    <w:p w:rsidR="00CA2133" w:rsidRPr="00CA2133" w:rsidRDefault="00CA2133" w:rsidP="00CA2133"/>
    <w:p w:rsidR="00A92480" w:rsidRDefault="00A92480" w:rsidP="00CA2133">
      <w:pPr>
        <w:pStyle w:val="Titre3"/>
        <w:ind w:left="708"/>
      </w:pPr>
      <w:r>
        <w:t xml:space="preserve">4.1.3 Sécuriser le PC sans mot de passe avec </w:t>
      </w:r>
      <w:proofErr w:type="spellStart"/>
      <w:r>
        <w:t>Touch</w:t>
      </w:r>
      <w:proofErr w:type="spellEnd"/>
      <w:r>
        <w:t xml:space="preserve"> ID :</w:t>
      </w:r>
    </w:p>
    <w:p w:rsidR="00CA2133" w:rsidRPr="00CA2133" w:rsidRDefault="00CA2133" w:rsidP="00CA2133"/>
    <w:p w:rsidR="00A92480" w:rsidRDefault="00CA2133" w:rsidP="00CA2133">
      <w:pPr>
        <w:jc w:val="center"/>
      </w:pPr>
      <w:r>
        <w:rPr>
          <w:noProof/>
        </w:rPr>
        <w:drawing>
          <wp:inline distT="0" distB="0" distL="0" distR="0">
            <wp:extent cx="3657600" cy="1047044"/>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97616" cy="1058499"/>
                    </a:xfrm>
                    <a:prstGeom prst="rect">
                      <a:avLst/>
                    </a:prstGeom>
                  </pic:spPr>
                </pic:pic>
              </a:graphicData>
            </a:graphic>
          </wp:inline>
        </w:drawing>
      </w:r>
    </w:p>
    <w:p w:rsidR="00CA2133" w:rsidRDefault="00CA2133" w:rsidP="00CA2133"/>
    <w:p w:rsidR="00CA2133" w:rsidRDefault="00CA2133" w:rsidP="00CA2133"/>
    <w:p w:rsidR="00CA2133" w:rsidRPr="00A92480" w:rsidRDefault="00CA2133" w:rsidP="00CA2133"/>
    <w:sectPr w:rsidR="00CA2133" w:rsidRPr="00A92480">
      <w:headerReference w:type="default" r:id="rId20"/>
      <w:footerReference w:type="even" r:id="rId21"/>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B04690" w:rsidRDefault="00B04690" w:rsidP="009E5FF0">
      <w:r>
        <w:separator/>
      </w:r>
    </w:p>
  </w:endnote>
  <w:endnote w:type="continuationSeparator" w:id="0">
    <w:p w:rsidR="00B04690" w:rsidRDefault="00B04690" w:rsidP="009E5F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1974396871"/>
      <w:docPartObj>
        <w:docPartGallery w:val="Page Numbers (Bottom of Page)"/>
        <w:docPartUnique/>
      </w:docPartObj>
    </w:sdtPr>
    <w:sdtEndPr>
      <w:rPr>
        <w:rStyle w:val="Numrodepage"/>
      </w:rPr>
    </w:sdtEndPr>
    <w:sdtContent>
      <w:p w:rsidR="00924FFA" w:rsidRDefault="00924FFA" w:rsidP="00E112B1">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924FFA" w:rsidRDefault="00924FF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387765249"/>
      <w:docPartObj>
        <w:docPartGallery w:val="Page Numbers (Bottom of Page)"/>
        <w:docPartUnique/>
      </w:docPartObj>
    </w:sdtPr>
    <w:sdtEndPr>
      <w:rPr>
        <w:rStyle w:val="Numrodepage"/>
      </w:rPr>
    </w:sdtEndPr>
    <w:sdtContent>
      <w:p w:rsidR="00924FFA" w:rsidRDefault="00924FFA" w:rsidP="00E112B1">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rsidR="00924FFA" w:rsidRDefault="00924FF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B04690" w:rsidRDefault="00B04690" w:rsidP="009E5FF0">
      <w:r>
        <w:separator/>
      </w:r>
    </w:p>
  </w:footnote>
  <w:footnote w:type="continuationSeparator" w:id="0">
    <w:p w:rsidR="00B04690" w:rsidRDefault="00B04690" w:rsidP="009E5F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E5FF0" w:rsidRDefault="009E5FF0">
    <w:pPr>
      <w:pStyle w:val="En-tte"/>
    </w:pPr>
    <w:r>
      <w:t>UE19</w:t>
    </w:r>
    <w:r w:rsidR="00924FFA">
      <w:t xml:space="preserve"> </w:t>
    </w:r>
    <w:r>
      <w:t>-</w:t>
    </w:r>
    <w:r w:rsidR="00924FFA">
      <w:t xml:space="preserve"> Principes avancés de sécurité</w:t>
    </w:r>
    <w:r>
      <w:ptab w:relativeTo="margin" w:alignment="center" w:leader="none"/>
    </w:r>
    <w:r>
      <w:ptab w:relativeTo="margin" w:alignment="right" w:leader="none"/>
    </w:r>
    <w:r w:rsidR="00924FFA">
      <w:t>Bodson Fabrice</w:t>
    </w:r>
  </w:p>
  <w:p w:rsidR="00772565" w:rsidRDefault="00772565">
    <w:pPr>
      <w:pStyle w:val="En-tte"/>
    </w:pPr>
    <w:r>
      <w:t>Labo 2 - Authentification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8F369F"/>
    <w:multiLevelType w:val="hybridMultilevel"/>
    <w:tmpl w:val="DB52803A"/>
    <w:lvl w:ilvl="0" w:tplc="040C0017">
      <w:start w:val="1"/>
      <w:numFmt w:val="lowerLetter"/>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 w15:restartNumberingAfterBreak="0">
    <w:nsid w:val="4A99263D"/>
    <w:multiLevelType w:val="multilevel"/>
    <w:tmpl w:val="68F86BF6"/>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2" w15:restartNumberingAfterBreak="0">
    <w:nsid w:val="55F7209C"/>
    <w:multiLevelType w:val="hybridMultilevel"/>
    <w:tmpl w:val="BC3016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612B724F"/>
    <w:multiLevelType w:val="hybridMultilevel"/>
    <w:tmpl w:val="4526422A"/>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15:restartNumberingAfterBreak="0">
    <w:nsid w:val="6443234A"/>
    <w:multiLevelType w:val="multilevel"/>
    <w:tmpl w:val="40D0C61C"/>
    <w:lvl w:ilvl="0">
      <w:start w:val="1"/>
      <w:numFmt w:val="decimal"/>
      <w:lvlText w:val="%1."/>
      <w:lvlJc w:val="left"/>
      <w:pPr>
        <w:ind w:left="720" w:hanging="360"/>
      </w:pPr>
      <w:rPr>
        <w:rFonts w:hint="default"/>
      </w:rPr>
    </w:lvl>
    <w:lvl w:ilvl="1">
      <w:start w:val="1"/>
      <w:numFmt w:val="decimal"/>
      <w:isLgl/>
      <w:lvlText w:val="%1.%2"/>
      <w:lvlJc w:val="left"/>
      <w:pPr>
        <w:ind w:left="3660" w:hanging="3300"/>
      </w:pPr>
      <w:rPr>
        <w:rFonts w:hint="default"/>
      </w:rPr>
    </w:lvl>
    <w:lvl w:ilvl="2">
      <w:start w:val="1"/>
      <w:numFmt w:val="decimal"/>
      <w:isLgl/>
      <w:lvlText w:val="%1.%2.%3"/>
      <w:lvlJc w:val="left"/>
      <w:pPr>
        <w:ind w:left="3660" w:hanging="3300"/>
      </w:pPr>
      <w:rPr>
        <w:rFonts w:hint="default"/>
      </w:rPr>
    </w:lvl>
    <w:lvl w:ilvl="3">
      <w:start w:val="1"/>
      <w:numFmt w:val="decimal"/>
      <w:isLgl/>
      <w:lvlText w:val="%1.%2.%3.%4"/>
      <w:lvlJc w:val="left"/>
      <w:pPr>
        <w:ind w:left="3660" w:hanging="3300"/>
      </w:pPr>
      <w:rPr>
        <w:rFonts w:hint="default"/>
      </w:rPr>
    </w:lvl>
    <w:lvl w:ilvl="4">
      <w:start w:val="1"/>
      <w:numFmt w:val="decimal"/>
      <w:isLgl/>
      <w:lvlText w:val="%1.%2.%3.%4.%5"/>
      <w:lvlJc w:val="left"/>
      <w:pPr>
        <w:ind w:left="3660" w:hanging="3300"/>
      </w:pPr>
      <w:rPr>
        <w:rFonts w:hint="default"/>
      </w:rPr>
    </w:lvl>
    <w:lvl w:ilvl="5">
      <w:start w:val="1"/>
      <w:numFmt w:val="decimal"/>
      <w:isLgl/>
      <w:lvlText w:val="%1.%2.%3.%4.%5.%6"/>
      <w:lvlJc w:val="left"/>
      <w:pPr>
        <w:ind w:left="3660" w:hanging="3300"/>
      </w:pPr>
      <w:rPr>
        <w:rFonts w:hint="default"/>
      </w:rPr>
    </w:lvl>
    <w:lvl w:ilvl="6">
      <w:start w:val="1"/>
      <w:numFmt w:val="decimal"/>
      <w:isLgl/>
      <w:lvlText w:val="%1.%2.%3.%4.%5.%6.%7"/>
      <w:lvlJc w:val="left"/>
      <w:pPr>
        <w:ind w:left="3660" w:hanging="3300"/>
      </w:pPr>
      <w:rPr>
        <w:rFonts w:hint="default"/>
      </w:rPr>
    </w:lvl>
    <w:lvl w:ilvl="7">
      <w:start w:val="1"/>
      <w:numFmt w:val="decimal"/>
      <w:isLgl/>
      <w:lvlText w:val="%1.%2.%3.%4.%5.%6.%7.%8"/>
      <w:lvlJc w:val="left"/>
      <w:pPr>
        <w:ind w:left="3660" w:hanging="3300"/>
      </w:pPr>
      <w:rPr>
        <w:rFonts w:hint="default"/>
      </w:rPr>
    </w:lvl>
    <w:lvl w:ilvl="8">
      <w:start w:val="1"/>
      <w:numFmt w:val="decimal"/>
      <w:isLgl/>
      <w:lvlText w:val="%1.%2.%3.%4.%5.%6.%7.%8.%9"/>
      <w:lvlJc w:val="left"/>
      <w:pPr>
        <w:ind w:left="3660" w:hanging="3300"/>
      </w:pPr>
      <w:rPr>
        <w:rFonts w:hint="default"/>
      </w:rPr>
    </w:lvl>
  </w:abstractNum>
  <w:abstractNum w:abstractNumId="5" w15:restartNumberingAfterBreak="0">
    <w:nsid w:val="7C3C4AEE"/>
    <w:multiLevelType w:val="hybridMultilevel"/>
    <w:tmpl w:val="129ADEC4"/>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4"/>
  </w:num>
  <w:num w:numId="2">
    <w:abstractNumId w:val="0"/>
  </w:num>
  <w:num w:numId="3">
    <w:abstractNumId w:val="5"/>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4708"/>
    <w:rsid w:val="00175E0F"/>
    <w:rsid w:val="00286A71"/>
    <w:rsid w:val="00335BC3"/>
    <w:rsid w:val="00382B7A"/>
    <w:rsid w:val="0063789E"/>
    <w:rsid w:val="00772565"/>
    <w:rsid w:val="007863DD"/>
    <w:rsid w:val="007C76A4"/>
    <w:rsid w:val="00924FFA"/>
    <w:rsid w:val="009E5FF0"/>
    <w:rsid w:val="00A10798"/>
    <w:rsid w:val="00A1520A"/>
    <w:rsid w:val="00A61581"/>
    <w:rsid w:val="00A92480"/>
    <w:rsid w:val="00A94708"/>
    <w:rsid w:val="00B04690"/>
    <w:rsid w:val="00BE16EB"/>
    <w:rsid w:val="00CA2133"/>
    <w:rsid w:val="00CC6A27"/>
    <w:rsid w:val="00DD1FBC"/>
    <w:rsid w:val="00EA6712"/>
    <w:rsid w:val="00F8042E"/>
    <w:rsid w:val="00FA490E"/>
    <w:rsid w:val="00FD34A2"/>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A1AD4"/>
  <w15:chartTrackingRefBased/>
  <w15:docId w15:val="{80728BA8-E785-5A4B-88E6-BF3E5D9ED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Titre1">
    <w:name w:val="heading 1"/>
    <w:basedOn w:val="Normal"/>
    <w:next w:val="Normal"/>
    <w:link w:val="Titre1Car"/>
    <w:uiPriority w:val="9"/>
    <w:qFormat/>
    <w:rsid w:val="00924FF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EA671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3789E"/>
    <w:pPr>
      <w:keepNext/>
      <w:keepLines/>
      <w:spacing w:before="40"/>
      <w:outlineLvl w:val="2"/>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E5FF0"/>
    <w:pPr>
      <w:tabs>
        <w:tab w:val="center" w:pos="4536"/>
        <w:tab w:val="right" w:pos="9072"/>
      </w:tabs>
    </w:pPr>
  </w:style>
  <w:style w:type="character" w:customStyle="1" w:styleId="En-tteCar">
    <w:name w:val="En-tête Car"/>
    <w:basedOn w:val="Policepardfaut"/>
    <w:link w:val="En-tte"/>
    <w:uiPriority w:val="99"/>
    <w:rsid w:val="009E5FF0"/>
    <w:rPr>
      <w:lang w:val="fr-FR"/>
    </w:rPr>
  </w:style>
  <w:style w:type="paragraph" w:styleId="Pieddepage">
    <w:name w:val="footer"/>
    <w:basedOn w:val="Normal"/>
    <w:link w:val="PieddepageCar"/>
    <w:uiPriority w:val="99"/>
    <w:unhideWhenUsed/>
    <w:rsid w:val="009E5FF0"/>
    <w:pPr>
      <w:tabs>
        <w:tab w:val="center" w:pos="4536"/>
        <w:tab w:val="right" w:pos="9072"/>
      </w:tabs>
    </w:pPr>
  </w:style>
  <w:style w:type="character" w:customStyle="1" w:styleId="PieddepageCar">
    <w:name w:val="Pied de page Car"/>
    <w:basedOn w:val="Policepardfaut"/>
    <w:link w:val="Pieddepage"/>
    <w:uiPriority w:val="99"/>
    <w:rsid w:val="009E5FF0"/>
    <w:rPr>
      <w:lang w:val="fr-FR"/>
    </w:rPr>
  </w:style>
  <w:style w:type="paragraph" w:styleId="Titre">
    <w:name w:val="Title"/>
    <w:basedOn w:val="Normal"/>
    <w:next w:val="Normal"/>
    <w:link w:val="TitreCar"/>
    <w:uiPriority w:val="10"/>
    <w:qFormat/>
    <w:rsid w:val="00924FFA"/>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24FFA"/>
    <w:rPr>
      <w:rFonts w:asciiTheme="majorHAnsi" w:eastAsiaTheme="majorEastAsia" w:hAnsiTheme="majorHAnsi" w:cstheme="majorBidi"/>
      <w:spacing w:val="-10"/>
      <w:kern w:val="28"/>
      <w:sz w:val="56"/>
      <w:szCs w:val="56"/>
      <w:lang w:val="fr-FR"/>
    </w:rPr>
  </w:style>
  <w:style w:type="character" w:styleId="Numrodepage">
    <w:name w:val="page number"/>
    <w:basedOn w:val="Policepardfaut"/>
    <w:uiPriority w:val="99"/>
    <w:semiHidden/>
    <w:unhideWhenUsed/>
    <w:rsid w:val="00924FFA"/>
  </w:style>
  <w:style w:type="character" w:customStyle="1" w:styleId="Titre1Car">
    <w:name w:val="Titre 1 Car"/>
    <w:basedOn w:val="Policepardfaut"/>
    <w:link w:val="Titre1"/>
    <w:uiPriority w:val="9"/>
    <w:rsid w:val="00924FFA"/>
    <w:rPr>
      <w:rFonts w:asciiTheme="majorHAnsi" w:eastAsiaTheme="majorEastAsia" w:hAnsiTheme="majorHAnsi" w:cstheme="majorBidi"/>
      <w:color w:val="2F5496" w:themeColor="accent1" w:themeShade="BF"/>
      <w:sz w:val="32"/>
      <w:szCs w:val="32"/>
      <w:lang w:val="fr-FR"/>
    </w:rPr>
  </w:style>
  <w:style w:type="paragraph" w:styleId="Paragraphedeliste">
    <w:name w:val="List Paragraph"/>
    <w:basedOn w:val="Normal"/>
    <w:uiPriority w:val="34"/>
    <w:qFormat/>
    <w:rsid w:val="00A1520A"/>
    <w:pPr>
      <w:ind w:left="720"/>
      <w:contextualSpacing/>
    </w:pPr>
  </w:style>
  <w:style w:type="paragraph" w:styleId="NormalWeb">
    <w:name w:val="Normal (Web)"/>
    <w:basedOn w:val="Normal"/>
    <w:uiPriority w:val="99"/>
    <w:semiHidden/>
    <w:unhideWhenUsed/>
    <w:rsid w:val="00382B7A"/>
    <w:pPr>
      <w:spacing w:before="100" w:beforeAutospacing="1" w:after="100" w:afterAutospacing="1"/>
    </w:pPr>
    <w:rPr>
      <w:rFonts w:ascii="Times New Roman" w:eastAsia="Times New Roman" w:hAnsi="Times New Roman" w:cs="Times New Roman"/>
      <w:lang w:val="fr-BE" w:eastAsia="fr-FR"/>
    </w:rPr>
  </w:style>
  <w:style w:type="character" w:customStyle="1" w:styleId="Titre2Car">
    <w:name w:val="Titre 2 Car"/>
    <w:basedOn w:val="Policepardfaut"/>
    <w:link w:val="Titre2"/>
    <w:uiPriority w:val="9"/>
    <w:rsid w:val="00EA6712"/>
    <w:rPr>
      <w:rFonts w:asciiTheme="majorHAnsi" w:eastAsiaTheme="majorEastAsia" w:hAnsiTheme="majorHAnsi" w:cstheme="majorBidi"/>
      <w:color w:val="2F5496" w:themeColor="accent1" w:themeShade="BF"/>
      <w:sz w:val="26"/>
      <w:szCs w:val="26"/>
      <w:lang w:val="fr-FR"/>
    </w:rPr>
  </w:style>
  <w:style w:type="character" w:customStyle="1" w:styleId="Titre3Car">
    <w:name w:val="Titre 3 Car"/>
    <w:basedOn w:val="Policepardfaut"/>
    <w:link w:val="Titre3"/>
    <w:uiPriority w:val="9"/>
    <w:rsid w:val="0063789E"/>
    <w:rPr>
      <w:rFonts w:asciiTheme="majorHAnsi" w:eastAsiaTheme="majorEastAsia" w:hAnsiTheme="majorHAnsi" w:cstheme="majorBidi"/>
      <w:color w:val="1F3763" w:themeColor="accent1" w:themeShade="7F"/>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2585886">
      <w:bodyDiv w:val="1"/>
      <w:marLeft w:val="0"/>
      <w:marRight w:val="0"/>
      <w:marTop w:val="0"/>
      <w:marBottom w:val="0"/>
      <w:divBdr>
        <w:top w:val="none" w:sz="0" w:space="0" w:color="auto"/>
        <w:left w:val="none" w:sz="0" w:space="0" w:color="auto"/>
        <w:bottom w:val="none" w:sz="0" w:space="0" w:color="auto"/>
        <w:right w:val="none" w:sz="0" w:space="0" w:color="auto"/>
      </w:divBdr>
      <w:divsChild>
        <w:div w:id="2098935">
          <w:marLeft w:val="0"/>
          <w:marRight w:val="0"/>
          <w:marTop w:val="0"/>
          <w:marBottom w:val="0"/>
          <w:divBdr>
            <w:top w:val="none" w:sz="0" w:space="0" w:color="auto"/>
            <w:left w:val="none" w:sz="0" w:space="0" w:color="auto"/>
            <w:bottom w:val="none" w:sz="0" w:space="0" w:color="auto"/>
            <w:right w:val="none" w:sz="0" w:space="0" w:color="auto"/>
          </w:divBdr>
          <w:divsChild>
            <w:div w:id="480926409">
              <w:marLeft w:val="0"/>
              <w:marRight w:val="0"/>
              <w:marTop w:val="0"/>
              <w:marBottom w:val="0"/>
              <w:divBdr>
                <w:top w:val="none" w:sz="0" w:space="0" w:color="auto"/>
                <w:left w:val="none" w:sz="0" w:space="0" w:color="auto"/>
                <w:bottom w:val="none" w:sz="0" w:space="0" w:color="auto"/>
                <w:right w:val="none" w:sz="0" w:space="0" w:color="auto"/>
              </w:divBdr>
              <w:divsChild>
                <w:div w:id="130834526">
                  <w:marLeft w:val="0"/>
                  <w:marRight w:val="0"/>
                  <w:marTop w:val="0"/>
                  <w:marBottom w:val="0"/>
                  <w:divBdr>
                    <w:top w:val="none" w:sz="0" w:space="0" w:color="auto"/>
                    <w:left w:val="none" w:sz="0" w:space="0" w:color="auto"/>
                    <w:bottom w:val="none" w:sz="0" w:space="0" w:color="auto"/>
                    <w:right w:val="none" w:sz="0" w:space="0" w:color="auto"/>
                  </w:divBdr>
                  <w:divsChild>
                    <w:div w:id="24464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F7D559-F5C4-3141-BF82-00518B3439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6</Pages>
  <Words>847</Words>
  <Characters>4663</Characters>
  <Application>Microsoft Office Word</Application>
  <DocSecurity>0</DocSecurity>
  <Lines>38</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Fabrice BODSON</dc:creator>
  <cp:keywords/>
  <dc:description/>
  <cp:lastModifiedBy>Fabrice BODSON</cp:lastModifiedBy>
  <cp:revision>10</cp:revision>
  <dcterms:created xsi:type="dcterms:W3CDTF">2020-11-25T15:16:00Z</dcterms:created>
  <dcterms:modified xsi:type="dcterms:W3CDTF">2020-12-01T11:04:00Z</dcterms:modified>
</cp:coreProperties>
</file>