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33DB" w14:textId="7B26F5F4" w:rsidR="00183BDE" w:rsidRPr="00885F00" w:rsidRDefault="00183BDE" w:rsidP="007F03FB">
      <w:pPr>
        <w:suppressLineNumbers/>
        <w:spacing w:after="120" w:line="240" w:lineRule="auto"/>
        <w:rPr>
          <w:rFonts w:ascii="Arial" w:eastAsia="MS Mincho" w:hAnsi="Arial" w:cs="Arial"/>
          <w:b/>
          <w:bCs/>
          <w:color w:val="000000"/>
          <w:sz w:val="42"/>
          <w:szCs w:val="42"/>
        </w:rPr>
      </w:pPr>
      <w:r w:rsidRPr="00885F00">
        <w:rPr>
          <w:rFonts w:ascii="Arial" w:eastAsia="MS Mincho" w:hAnsi="Arial" w:cs="Arial"/>
          <w:b/>
          <w:bCs/>
          <w:color w:val="000000"/>
          <w:sz w:val="40"/>
          <w:szCs w:val="40"/>
        </w:rPr>
        <w:t xml:space="preserve">Title </w:t>
      </w:r>
      <w:r w:rsidR="00701DD0" w:rsidRPr="00885F00">
        <w:rPr>
          <w:rFonts w:ascii="Arial" w:eastAsia="MS Mincho" w:hAnsi="Arial" w:cs="Arial"/>
          <w:b/>
          <w:bCs/>
          <w:color w:val="000000"/>
          <w:sz w:val="40"/>
          <w:szCs w:val="40"/>
        </w:rPr>
        <w:t>is a maximum of 145 characters</w:t>
      </w:r>
      <w:r w:rsidR="00D05345">
        <w:rPr>
          <w:rFonts w:ascii="Arial" w:eastAsia="MS Mincho" w:hAnsi="Arial" w:cs="Arial"/>
          <w:b/>
          <w:bCs/>
          <w:color w:val="000000"/>
          <w:sz w:val="40"/>
          <w:szCs w:val="40"/>
        </w:rPr>
        <w:t>, including spaces,</w:t>
      </w:r>
      <w:r w:rsidR="00701DD0" w:rsidRPr="00885F00">
        <w:rPr>
          <w:rFonts w:ascii="Arial" w:hAnsi="Arial" w:cs="Arial"/>
        </w:rPr>
        <w:t xml:space="preserve"> </w:t>
      </w:r>
      <w:r w:rsidR="00701DD0" w:rsidRPr="00885F00">
        <w:rPr>
          <w:rFonts w:ascii="Arial" w:eastAsia="MS Mincho" w:hAnsi="Arial" w:cs="Arial"/>
          <w:b/>
          <w:bCs/>
          <w:color w:val="000000"/>
          <w:sz w:val="40"/>
          <w:szCs w:val="40"/>
        </w:rPr>
        <w:t>and avoids the use of jargon and uncommon abbreviations</w:t>
      </w:r>
    </w:p>
    <w:p w14:paraId="50365957" w14:textId="416FD102" w:rsidR="00591A52" w:rsidRPr="003C58E3" w:rsidRDefault="00F2048E" w:rsidP="00444AE4">
      <w:pPr>
        <w:spacing w:after="0" w:line="240" w:lineRule="auto"/>
        <w:ind w:right="-3326"/>
        <w:jc w:val="both"/>
        <w:rPr>
          <w:rFonts w:ascii="Arial" w:eastAsia="MS Mincho" w:hAnsi="Arial" w:cs="Arial"/>
        </w:rPr>
      </w:pPr>
      <w:r>
        <w:rPr>
          <w:rFonts w:ascii="Arial" w:eastAsia="MS Mincho" w:hAnsi="Arial" w:cs="Arial"/>
          <w:color w:val="000000"/>
        </w:rPr>
        <w:t>Rosalind Franklin</w:t>
      </w:r>
      <w:r w:rsidR="00591A52" w:rsidRPr="003C58E3">
        <w:rPr>
          <w:rFonts w:ascii="Arial" w:eastAsia="MS Mincho" w:hAnsi="Arial" w:cs="Arial"/>
          <w:color w:val="000000"/>
        </w:rPr>
        <w:t>,</w:t>
      </w:r>
      <w:r w:rsidR="00591A52" w:rsidRPr="003C58E3">
        <w:rPr>
          <w:rFonts w:ascii="Arial" w:eastAsia="MS Mincho" w:hAnsi="Arial" w:cs="Arial"/>
          <w:color w:val="000000"/>
          <w:vertAlign w:val="superscript"/>
        </w:rPr>
        <w:t>1,2,</w:t>
      </w:r>
      <w:proofErr w:type="gramStart"/>
      <w:r w:rsidR="00591A52" w:rsidRPr="003C58E3">
        <w:rPr>
          <w:rFonts w:ascii="Arial" w:eastAsia="MS Mincho" w:hAnsi="Arial" w:cs="Arial"/>
          <w:color w:val="000000"/>
          <w:vertAlign w:val="superscript"/>
        </w:rPr>
        <w:t>6,</w:t>
      </w:r>
      <w:r w:rsidR="00591A52" w:rsidRPr="003C58E3">
        <w:rPr>
          <w:rFonts w:ascii="Arial" w:eastAsia="MS Mincho" w:hAnsi="Arial" w:cs="Arial"/>
          <w:color w:val="000000"/>
        </w:rPr>
        <w:t>*</w:t>
      </w:r>
      <w:proofErr w:type="gramEnd"/>
      <w:r w:rsidR="00591A52" w:rsidRPr="003C58E3">
        <w:rPr>
          <w:rFonts w:ascii="Arial" w:eastAsia="MS Mincho" w:hAnsi="Arial" w:cs="Arial"/>
          <w:color w:val="000000"/>
        </w:rPr>
        <w:t xml:space="preserve"> </w:t>
      </w:r>
      <w:r w:rsidR="001A1277" w:rsidRPr="001A1277">
        <w:rPr>
          <w:rFonts w:ascii="Arial" w:eastAsia="MS Mincho" w:hAnsi="Arial" w:cs="Arial"/>
          <w:color w:val="000000"/>
        </w:rPr>
        <w:t>Lin Lanying</w:t>
      </w:r>
      <w:r w:rsidR="00591A52" w:rsidRPr="003C58E3">
        <w:rPr>
          <w:rFonts w:ascii="Arial" w:eastAsia="MS Mincho" w:hAnsi="Arial" w:cs="Arial"/>
          <w:color w:val="000000"/>
        </w:rPr>
        <w:t>,</w:t>
      </w:r>
      <w:r w:rsidR="00591A52" w:rsidRPr="003C58E3">
        <w:rPr>
          <w:rFonts w:ascii="Arial" w:eastAsia="MS Mincho" w:hAnsi="Arial" w:cs="Arial"/>
          <w:color w:val="000000"/>
          <w:vertAlign w:val="superscript"/>
        </w:rPr>
        <w:t>2,3,5,6</w:t>
      </w:r>
      <w:r w:rsidR="00591A52" w:rsidRPr="003C58E3">
        <w:rPr>
          <w:rFonts w:ascii="Arial" w:eastAsia="MS Mincho" w:hAnsi="Arial" w:cs="Arial"/>
          <w:color w:val="000000"/>
        </w:rPr>
        <w:t xml:space="preserve"> and </w:t>
      </w:r>
      <w:r w:rsidR="002C754B" w:rsidRPr="002C754B">
        <w:rPr>
          <w:rFonts w:ascii="Arial" w:eastAsia="MS Mincho" w:hAnsi="Arial" w:cs="Arial"/>
          <w:color w:val="000000"/>
        </w:rPr>
        <w:t>Katherine Johnson</w:t>
      </w:r>
      <w:r w:rsidR="00591A52" w:rsidRPr="003C58E3">
        <w:rPr>
          <w:rFonts w:ascii="Arial" w:eastAsia="MS Mincho" w:hAnsi="Arial" w:cs="Arial"/>
          <w:color w:val="000000"/>
          <w:vertAlign w:val="superscript"/>
        </w:rPr>
        <w:t>3,4,5,7,</w:t>
      </w:r>
      <w:proofErr w:type="gramStart"/>
      <w:r w:rsidR="00591A52" w:rsidRPr="003C58E3">
        <w:rPr>
          <w:rFonts w:ascii="Arial" w:eastAsia="MS Mincho" w:hAnsi="Arial" w:cs="Arial"/>
          <w:color w:val="000000"/>
          <w:vertAlign w:val="superscript"/>
        </w:rPr>
        <w:t>8,</w:t>
      </w:r>
      <w:r w:rsidR="00591A52" w:rsidRPr="003C58E3">
        <w:rPr>
          <w:rFonts w:ascii="Arial" w:eastAsia="MS Mincho" w:hAnsi="Arial" w:cs="Arial"/>
          <w:color w:val="000000"/>
        </w:rPr>
        <w:t>*</w:t>
      </w:r>
      <w:proofErr w:type="gramEnd"/>
      <w:r w:rsidR="00591A52" w:rsidRPr="003C58E3">
        <w:rPr>
          <w:rFonts w:ascii="Arial" w:eastAsia="MS Mincho" w:hAnsi="Arial" w:cs="Arial"/>
          <w:color w:val="000000"/>
        </w:rPr>
        <w:t xml:space="preserve">* </w:t>
      </w:r>
    </w:p>
    <w:p w14:paraId="500E40D6" w14:textId="77777777" w:rsidR="00591A52" w:rsidRPr="003C58E3" w:rsidRDefault="00591A52" w:rsidP="00444AE4">
      <w:pPr>
        <w:spacing w:after="0" w:line="240" w:lineRule="auto"/>
        <w:ind w:right="-3326"/>
        <w:jc w:val="both"/>
        <w:rPr>
          <w:rFonts w:ascii="Arial" w:eastAsia="MS Mincho" w:hAnsi="Arial" w:cs="Arial"/>
          <w:color w:val="000000"/>
          <w:sz w:val="18"/>
          <w:szCs w:val="18"/>
        </w:rPr>
      </w:pPr>
      <w:r w:rsidRPr="003C58E3">
        <w:rPr>
          <w:rFonts w:ascii="Arial" w:eastAsia="MS Mincho" w:hAnsi="Arial" w:cs="Arial"/>
          <w:color w:val="000000"/>
          <w:sz w:val="18"/>
          <w:szCs w:val="18"/>
          <w:vertAlign w:val="superscript"/>
        </w:rPr>
        <w:t>1</w:t>
      </w:r>
      <w:r w:rsidRPr="003C58E3">
        <w:rPr>
          <w:rFonts w:ascii="Arial" w:eastAsia="MS Mincho" w:hAnsi="Arial" w:cs="Arial"/>
          <w:color w:val="000000"/>
          <w:sz w:val="18"/>
          <w:szCs w:val="18"/>
        </w:rPr>
        <w:t>University A, London SW7 2AZ, UK</w:t>
      </w:r>
    </w:p>
    <w:p w14:paraId="1FC89FF5" w14:textId="3ED1D384" w:rsidR="002856F7" w:rsidRDefault="00591A52" w:rsidP="00444AE4">
      <w:pPr>
        <w:spacing w:after="0" w:line="240" w:lineRule="auto"/>
        <w:ind w:right="-3326"/>
        <w:jc w:val="both"/>
        <w:rPr>
          <w:rFonts w:ascii="Arial" w:eastAsia="MS Mincho" w:hAnsi="Arial" w:cs="Arial"/>
          <w:color w:val="000000"/>
          <w:sz w:val="18"/>
          <w:szCs w:val="18"/>
        </w:rPr>
      </w:pPr>
      <w:r w:rsidRPr="003C58E3">
        <w:rPr>
          <w:rFonts w:ascii="Arial" w:eastAsia="MS Mincho" w:hAnsi="Arial" w:cs="Arial"/>
          <w:color w:val="000000"/>
          <w:sz w:val="18"/>
          <w:szCs w:val="18"/>
          <w:vertAlign w:val="superscript"/>
        </w:rPr>
        <w:t>2</w:t>
      </w:r>
      <w:r w:rsidR="002856F7" w:rsidRPr="003C58E3">
        <w:rPr>
          <w:rFonts w:ascii="Arial" w:eastAsia="MS Mincho" w:hAnsi="Arial" w:cs="Arial"/>
          <w:color w:val="000000"/>
          <w:sz w:val="18"/>
          <w:szCs w:val="18"/>
        </w:rPr>
        <w:t xml:space="preserve">Division C, Department C, University C, </w:t>
      </w:r>
      <w:r w:rsidR="002856F7" w:rsidRPr="0080735E">
        <w:rPr>
          <w:rFonts w:ascii="Arial" w:eastAsia="MS Mincho" w:hAnsi="Arial" w:cs="Arial"/>
          <w:color w:val="000000"/>
          <w:sz w:val="18"/>
          <w:szCs w:val="18"/>
        </w:rPr>
        <w:t>Nanjing, China</w:t>
      </w:r>
      <w:r w:rsidR="002856F7" w:rsidRPr="003C58E3">
        <w:rPr>
          <w:rFonts w:ascii="Arial" w:eastAsia="MS Mincho" w:hAnsi="Arial" w:cs="Arial"/>
          <w:color w:val="000000"/>
          <w:sz w:val="18"/>
          <w:szCs w:val="18"/>
        </w:rPr>
        <w:t xml:space="preserve"> </w:t>
      </w:r>
    </w:p>
    <w:p w14:paraId="46875C23" w14:textId="6376F5AF" w:rsidR="00591A52" w:rsidRPr="003C58E3" w:rsidRDefault="002856F7" w:rsidP="00444AE4">
      <w:pPr>
        <w:spacing w:after="0" w:line="240" w:lineRule="auto"/>
        <w:ind w:right="-3326"/>
        <w:jc w:val="both"/>
        <w:rPr>
          <w:rFonts w:ascii="Arial" w:eastAsia="MS Mincho" w:hAnsi="Arial" w:cs="Arial"/>
          <w:color w:val="000000"/>
          <w:sz w:val="18"/>
          <w:szCs w:val="18"/>
        </w:rPr>
      </w:pPr>
      <w:r w:rsidRPr="002856F7">
        <w:rPr>
          <w:rFonts w:ascii="Arial" w:eastAsia="MS Mincho" w:hAnsi="Arial" w:cs="Arial"/>
          <w:color w:val="000000"/>
          <w:sz w:val="18"/>
          <w:szCs w:val="18"/>
          <w:vertAlign w:val="superscript"/>
        </w:rPr>
        <w:t>3</w:t>
      </w:r>
      <w:r w:rsidR="00591A52" w:rsidRPr="003C58E3">
        <w:rPr>
          <w:rFonts w:ascii="Arial" w:eastAsia="MS Mincho" w:hAnsi="Arial" w:cs="Arial"/>
          <w:color w:val="000000"/>
          <w:sz w:val="18"/>
          <w:szCs w:val="18"/>
        </w:rPr>
        <w:t>Department B, University B, Toronto, ON, Canada</w:t>
      </w:r>
    </w:p>
    <w:p w14:paraId="51E67C89" w14:textId="65BC1922" w:rsidR="00591A52" w:rsidRPr="003C58E3" w:rsidRDefault="00591A52" w:rsidP="00444AE4">
      <w:pPr>
        <w:spacing w:after="0" w:line="240" w:lineRule="auto"/>
        <w:ind w:right="-3326"/>
        <w:jc w:val="both"/>
        <w:rPr>
          <w:rFonts w:ascii="Arial" w:eastAsia="MS Mincho" w:hAnsi="Arial" w:cs="Arial"/>
          <w:color w:val="000000"/>
          <w:sz w:val="18"/>
          <w:szCs w:val="18"/>
        </w:rPr>
      </w:pPr>
      <w:r w:rsidRPr="003C58E3">
        <w:rPr>
          <w:rFonts w:ascii="Arial" w:eastAsia="MS Mincho" w:hAnsi="Arial" w:cs="Arial"/>
          <w:color w:val="000000"/>
          <w:sz w:val="18"/>
          <w:szCs w:val="18"/>
          <w:vertAlign w:val="superscript"/>
        </w:rPr>
        <w:t>4</w:t>
      </w:r>
      <w:r w:rsidRPr="003C58E3">
        <w:rPr>
          <w:rFonts w:ascii="Arial" w:eastAsia="MS Mincho" w:hAnsi="Arial" w:cs="Arial"/>
          <w:color w:val="000000"/>
          <w:sz w:val="18"/>
          <w:szCs w:val="18"/>
        </w:rPr>
        <w:t xml:space="preserve">Department of D and Department of E, University F, </w:t>
      </w:r>
      <w:r w:rsidR="00FF3E84" w:rsidRPr="00FF3E84">
        <w:rPr>
          <w:rFonts w:ascii="Arial" w:eastAsia="MS Mincho" w:hAnsi="Arial" w:cs="Arial"/>
          <w:color w:val="000000"/>
          <w:sz w:val="18"/>
          <w:szCs w:val="18"/>
        </w:rPr>
        <w:t>Heidelberg, Germany</w:t>
      </w:r>
    </w:p>
    <w:p w14:paraId="12447B19" w14:textId="77777777" w:rsidR="00591A52" w:rsidRPr="003C58E3" w:rsidRDefault="00591A52" w:rsidP="00444AE4">
      <w:pPr>
        <w:spacing w:after="0" w:line="240" w:lineRule="auto"/>
        <w:ind w:right="-3326"/>
        <w:jc w:val="both"/>
        <w:rPr>
          <w:rFonts w:ascii="Arial" w:eastAsia="MS Mincho" w:hAnsi="Arial" w:cs="Arial"/>
          <w:color w:val="000000"/>
          <w:sz w:val="16"/>
          <w:szCs w:val="16"/>
        </w:rPr>
      </w:pPr>
      <w:r w:rsidRPr="003C58E3">
        <w:rPr>
          <w:rFonts w:ascii="Arial" w:eastAsia="MS Mincho" w:hAnsi="Arial" w:cs="Arial"/>
          <w:color w:val="000000"/>
          <w:sz w:val="16"/>
          <w:szCs w:val="16"/>
          <w:vertAlign w:val="superscript"/>
        </w:rPr>
        <w:t>5</w:t>
      </w:r>
      <w:r w:rsidRPr="003C58E3">
        <w:rPr>
          <w:rFonts w:ascii="Arial" w:eastAsia="MS Mincho" w:hAnsi="Arial" w:cs="Arial"/>
          <w:color w:val="000000"/>
          <w:sz w:val="16"/>
          <w:szCs w:val="16"/>
        </w:rPr>
        <w:t>Present address: 123 Sesame Street, New York, NY, USA</w:t>
      </w:r>
    </w:p>
    <w:p w14:paraId="68333410" w14:textId="77777777" w:rsidR="00591A52" w:rsidRPr="003C58E3" w:rsidRDefault="00591A52" w:rsidP="00444AE4">
      <w:pPr>
        <w:spacing w:after="0" w:line="240" w:lineRule="auto"/>
        <w:ind w:right="-3326"/>
        <w:jc w:val="both"/>
        <w:rPr>
          <w:rFonts w:ascii="Arial" w:eastAsia="MS Mincho" w:hAnsi="Arial" w:cs="Arial"/>
          <w:color w:val="000000"/>
          <w:sz w:val="16"/>
          <w:szCs w:val="16"/>
          <w:vertAlign w:val="superscript"/>
        </w:rPr>
      </w:pPr>
      <w:r w:rsidRPr="003C58E3">
        <w:rPr>
          <w:rFonts w:ascii="Arial" w:eastAsia="MS Mincho" w:hAnsi="Arial" w:cs="Arial"/>
          <w:color w:val="000000"/>
          <w:sz w:val="16"/>
          <w:szCs w:val="16"/>
          <w:vertAlign w:val="superscript"/>
        </w:rPr>
        <w:t>6</w:t>
      </w:r>
      <w:r w:rsidRPr="003C58E3">
        <w:rPr>
          <w:rFonts w:ascii="Arial" w:eastAsia="MS Mincho" w:hAnsi="Arial" w:cs="Arial"/>
          <w:color w:val="000000"/>
          <w:sz w:val="16"/>
          <w:szCs w:val="16"/>
        </w:rPr>
        <w:t>These authors contributed equally</w:t>
      </w:r>
    </w:p>
    <w:p w14:paraId="0F613CAE" w14:textId="77777777" w:rsidR="00591A52" w:rsidRPr="003C58E3" w:rsidRDefault="00591A52" w:rsidP="00444AE4">
      <w:pPr>
        <w:spacing w:after="0" w:line="240" w:lineRule="auto"/>
        <w:ind w:right="-3326"/>
        <w:jc w:val="both"/>
        <w:rPr>
          <w:rFonts w:ascii="Arial" w:eastAsia="MS Mincho" w:hAnsi="Arial" w:cs="Arial"/>
          <w:color w:val="000000"/>
          <w:sz w:val="16"/>
          <w:szCs w:val="16"/>
        </w:rPr>
      </w:pPr>
      <w:r w:rsidRPr="003C58E3">
        <w:rPr>
          <w:rFonts w:ascii="Arial" w:eastAsia="MS Mincho" w:hAnsi="Arial" w:cs="Arial"/>
          <w:color w:val="000000"/>
          <w:sz w:val="16"/>
          <w:szCs w:val="16"/>
          <w:vertAlign w:val="superscript"/>
        </w:rPr>
        <w:t>7</w:t>
      </w:r>
      <w:r w:rsidRPr="003C58E3">
        <w:rPr>
          <w:rFonts w:ascii="Arial" w:eastAsia="MS Mincho" w:hAnsi="Arial" w:cs="Arial"/>
          <w:color w:val="000000"/>
          <w:sz w:val="16"/>
          <w:szCs w:val="16"/>
        </w:rPr>
        <w:t>Senior author</w:t>
      </w:r>
    </w:p>
    <w:p w14:paraId="5CE2FD7A" w14:textId="28E59023" w:rsidR="00591A52" w:rsidRPr="003C58E3" w:rsidRDefault="00591A52" w:rsidP="00444AE4">
      <w:pPr>
        <w:spacing w:after="0" w:line="240" w:lineRule="auto"/>
        <w:ind w:right="-3326"/>
        <w:jc w:val="both"/>
        <w:rPr>
          <w:rFonts w:ascii="Arial" w:eastAsia="MS Mincho" w:hAnsi="Arial" w:cs="Arial"/>
          <w:color w:val="000000"/>
          <w:sz w:val="16"/>
          <w:szCs w:val="16"/>
        </w:rPr>
      </w:pPr>
      <w:r w:rsidRPr="003C58E3">
        <w:rPr>
          <w:rFonts w:ascii="Arial" w:eastAsia="MS Mincho" w:hAnsi="Arial" w:cs="Arial"/>
          <w:color w:val="000000"/>
          <w:sz w:val="16"/>
          <w:szCs w:val="16"/>
          <w:vertAlign w:val="superscript"/>
        </w:rPr>
        <w:t>8</w:t>
      </w:r>
      <w:r w:rsidRPr="003C58E3">
        <w:rPr>
          <w:rFonts w:ascii="Arial" w:eastAsia="MS Mincho" w:hAnsi="Arial" w:cs="Arial"/>
          <w:color w:val="000000"/>
          <w:sz w:val="16"/>
          <w:szCs w:val="16"/>
        </w:rPr>
        <w:t>Lead contact</w:t>
      </w:r>
    </w:p>
    <w:p w14:paraId="39B9985B" w14:textId="7737F5E5" w:rsidR="00183BDE" w:rsidRPr="003C58E3" w:rsidRDefault="00183BDE" w:rsidP="00444AE4">
      <w:pPr>
        <w:spacing w:after="0" w:line="240" w:lineRule="auto"/>
        <w:ind w:right="-3326"/>
        <w:rPr>
          <w:rFonts w:ascii="Arial" w:eastAsia="MS Mincho" w:hAnsi="Arial" w:cs="Arial"/>
          <w:color w:val="000000"/>
          <w:sz w:val="16"/>
          <w:szCs w:val="16"/>
        </w:rPr>
      </w:pPr>
      <w:r w:rsidRPr="003C58E3">
        <w:rPr>
          <w:rFonts w:ascii="Arial" w:eastAsia="MS Mincho" w:hAnsi="Arial" w:cs="Arial"/>
          <w:color w:val="000000"/>
          <w:sz w:val="16"/>
          <w:szCs w:val="16"/>
        </w:rPr>
        <w:t>*Correspondence:</w:t>
      </w:r>
      <w:r w:rsidRPr="003C58E3">
        <w:rPr>
          <w:rFonts w:ascii="Arial" w:eastAsia="MS Mincho" w:hAnsi="Arial" w:cs="Arial"/>
          <w:color w:val="0086BF"/>
          <w:sz w:val="16"/>
          <w:szCs w:val="16"/>
        </w:rPr>
        <w:t xml:space="preserve"> </w:t>
      </w:r>
      <w:r w:rsidR="002C754B">
        <w:rPr>
          <w:rFonts w:ascii="Arial" w:eastAsia="MS Mincho" w:hAnsi="Arial" w:cs="Arial"/>
          <w:color w:val="0086BF"/>
          <w:sz w:val="16"/>
          <w:szCs w:val="16"/>
        </w:rPr>
        <w:t>r</w:t>
      </w:r>
      <w:r w:rsidRPr="003C58E3">
        <w:rPr>
          <w:rFonts w:ascii="Arial" w:eastAsia="MS Mincho" w:hAnsi="Arial" w:cs="Arial"/>
          <w:color w:val="0086BF"/>
          <w:sz w:val="16"/>
          <w:szCs w:val="16"/>
        </w:rPr>
        <w:t>.</w:t>
      </w:r>
      <w:r w:rsidR="002C754B">
        <w:rPr>
          <w:rFonts w:ascii="Arial" w:eastAsia="MS Mincho" w:hAnsi="Arial" w:cs="Arial"/>
          <w:color w:val="0086BF"/>
          <w:sz w:val="16"/>
          <w:szCs w:val="16"/>
        </w:rPr>
        <w:t>franklin</w:t>
      </w:r>
      <w:r w:rsidRPr="003C58E3">
        <w:rPr>
          <w:rFonts w:ascii="Arial" w:eastAsia="MS Mincho" w:hAnsi="Arial" w:cs="Arial"/>
          <w:color w:val="0086BF"/>
          <w:sz w:val="16"/>
          <w:szCs w:val="16"/>
        </w:rPr>
        <w:t>@university.edu</w:t>
      </w:r>
    </w:p>
    <w:p w14:paraId="2016BE31" w14:textId="5264764B" w:rsidR="00183BDE" w:rsidRPr="003C58E3" w:rsidRDefault="00183BDE" w:rsidP="00444AE4">
      <w:pPr>
        <w:spacing w:after="0" w:line="240" w:lineRule="auto"/>
        <w:ind w:right="-3326"/>
        <w:rPr>
          <w:rFonts w:ascii="Arial" w:eastAsia="MS Mincho" w:hAnsi="Arial" w:cs="Arial"/>
          <w:color w:val="0086BF"/>
          <w:sz w:val="16"/>
          <w:szCs w:val="16"/>
        </w:rPr>
      </w:pPr>
      <w:r w:rsidRPr="003C58E3">
        <w:rPr>
          <w:rFonts w:ascii="Arial" w:eastAsia="MS Mincho" w:hAnsi="Arial" w:cs="Arial"/>
          <w:color w:val="000000"/>
          <w:sz w:val="16"/>
          <w:szCs w:val="16"/>
        </w:rPr>
        <w:t xml:space="preserve">**Correspondence: </w:t>
      </w:r>
      <w:r w:rsidR="005D366C">
        <w:rPr>
          <w:rFonts w:ascii="Arial" w:eastAsia="MS Mincho" w:hAnsi="Arial" w:cs="Arial"/>
          <w:color w:val="0086BF"/>
          <w:sz w:val="16"/>
          <w:szCs w:val="16"/>
        </w:rPr>
        <w:t>k</w:t>
      </w:r>
      <w:r w:rsidRPr="003C58E3">
        <w:rPr>
          <w:rFonts w:ascii="Arial" w:eastAsia="MS Mincho" w:hAnsi="Arial" w:cs="Arial"/>
          <w:color w:val="0086BF"/>
          <w:sz w:val="16"/>
          <w:szCs w:val="16"/>
        </w:rPr>
        <w:t>.</w:t>
      </w:r>
      <w:r w:rsidR="005D366C">
        <w:rPr>
          <w:rFonts w:ascii="Arial" w:eastAsia="MS Mincho" w:hAnsi="Arial" w:cs="Arial"/>
          <w:color w:val="0086BF"/>
          <w:sz w:val="16"/>
          <w:szCs w:val="16"/>
        </w:rPr>
        <w:t>johnson</w:t>
      </w:r>
      <w:r w:rsidRPr="003C58E3">
        <w:rPr>
          <w:rFonts w:ascii="Arial" w:eastAsia="MS Mincho" w:hAnsi="Arial" w:cs="Arial"/>
          <w:color w:val="0086BF"/>
          <w:sz w:val="16"/>
          <w:szCs w:val="16"/>
        </w:rPr>
        <w:t>@univers</w:t>
      </w:r>
      <w:r w:rsidR="00591A52" w:rsidRPr="003C58E3">
        <w:rPr>
          <w:rFonts w:ascii="Arial" w:eastAsia="MS Mincho" w:hAnsi="Arial" w:cs="Arial"/>
          <w:color w:val="0086BF"/>
          <w:sz w:val="16"/>
          <w:szCs w:val="16"/>
        </w:rPr>
        <w:t>i</w:t>
      </w:r>
      <w:r w:rsidRPr="003C58E3">
        <w:rPr>
          <w:rFonts w:ascii="Arial" w:eastAsia="MS Mincho" w:hAnsi="Arial" w:cs="Arial"/>
          <w:color w:val="0086BF"/>
          <w:sz w:val="16"/>
          <w:szCs w:val="16"/>
        </w:rPr>
        <w:t>ty.edu</w:t>
      </w:r>
    </w:p>
    <w:p w14:paraId="6D8C724D" w14:textId="77777777" w:rsidR="001F14B6" w:rsidRPr="00885F00" w:rsidRDefault="001F14B6" w:rsidP="00444AE4">
      <w:pPr>
        <w:spacing w:after="120" w:line="240" w:lineRule="auto"/>
        <w:ind w:right="72"/>
        <w:rPr>
          <w:rFonts w:ascii="Arial" w:eastAsia="MS Mincho" w:hAnsi="Arial" w:cs="Arial"/>
          <w:color w:val="0086BF"/>
          <w:sz w:val="17"/>
          <w:szCs w:val="17"/>
        </w:rPr>
      </w:pPr>
    </w:p>
    <w:p w14:paraId="2AEBADE7" w14:textId="3F7BC3B0" w:rsidR="00183BDE" w:rsidRPr="00885F00" w:rsidRDefault="005957B1" w:rsidP="00444AE4">
      <w:pPr>
        <w:pStyle w:val="Heading1"/>
      </w:pPr>
      <w:r w:rsidRPr="00885F00">
        <w:rPr>
          <w:highlight w:val="yellow"/>
        </w:rPr>
        <w:t>SUMMARY</w:t>
      </w:r>
    </w:p>
    <w:p w14:paraId="2E7B4D3D" w14:textId="2365FF50" w:rsidR="00183BDE" w:rsidRDefault="00241A55" w:rsidP="00241A55">
      <w:pPr>
        <w:spacing w:after="120" w:line="240" w:lineRule="auto"/>
        <w:rPr>
          <w:rFonts w:ascii="Arial" w:eastAsia="MS Mincho" w:hAnsi="Arial" w:cs="Arial"/>
          <w:bCs/>
          <w:color w:val="0086BF"/>
          <w:sz w:val="20"/>
          <w:szCs w:val="20"/>
        </w:rPr>
      </w:pPr>
      <w:r w:rsidRPr="00241A55">
        <w:rPr>
          <w:rFonts w:ascii="Arial" w:eastAsia="MS Mincho" w:hAnsi="Arial" w:cs="Arial"/>
          <w:bCs/>
          <w:color w:val="0086BF"/>
          <w:sz w:val="20"/>
          <w:szCs w:val="20"/>
        </w:rPr>
        <w:t>The summary is a single paragraph of no more than 150 words, which should include:</w:t>
      </w:r>
      <w:r>
        <w:rPr>
          <w:rFonts w:ascii="Arial" w:eastAsia="MS Mincho" w:hAnsi="Arial" w:cs="Arial"/>
          <w:bCs/>
          <w:color w:val="0086BF"/>
          <w:sz w:val="20"/>
          <w:szCs w:val="20"/>
        </w:rPr>
        <w:t xml:space="preserve"> (1) t</w:t>
      </w:r>
      <w:r w:rsidRPr="00241A55">
        <w:rPr>
          <w:rFonts w:ascii="Arial" w:eastAsia="MS Mincho" w:hAnsi="Arial" w:cs="Arial"/>
          <w:bCs/>
          <w:color w:val="0086BF"/>
          <w:sz w:val="20"/>
          <w:szCs w:val="20"/>
        </w:rPr>
        <w:t>he background and/or purpose of the research</w:t>
      </w:r>
      <w:r>
        <w:rPr>
          <w:rFonts w:ascii="Arial" w:eastAsia="MS Mincho" w:hAnsi="Arial" w:cs="Arial"/>
          <w:bCs/>
          <w:color w:val="0086BF"/>
          <w:sz w:val="20"/>
          <w:szCs w:val="20"/>
        </w:rPr>
        <w:t>; (2) a</w:t>
      </w:r>
      <w:r w:rsidRPr="00241A55">
        <w:rPr>
          <w:rFonts w:ascii="Arial" w:eastAsia="MS Mincho" w:hAnsi="Arial" w:cs="Arial"/>
          <w:bCs/>
          <w:color w:val="0086BF"/>
          <w:sz w:val="20"/>
          <w:szCs w:val="20"/>
        </w:rPr>
        <w:t xml:space="preserve"> description of the principal results, approaches/model systems, and major conclusions</w:t>
      </w:r>
      <w:r>
        <w:rPr>
          <w:rFonts w:ascii="Arial" w:eastAsia="MS Mincho" w:hAnsi="Arial" w:cs="Arial"/>
          <w:bCs/>
          <w:color w:val="0086BF"/>
          <w:sz w:val="20"/>
          <w:szCs w:val="20"/>
        </w:rPr>
        <w:t>; and (3) a</w:t>
      </w:r>
      <w:r w:rsidRPr="00241A55">
        <w:rPr>
          <w:rFonts w:ascii="Arial" w:eastAsia="MS Mincho" w:hAnsi="Arial" w:cs="Arial"/>
          <w:bCs/>
          <w:color w:val="0086BF"/>
          <w:sz w:val="20"/>
          <w:szCs w:val="20"/>
        </w:rPr>
        <w:t>n indication of the broader significance of the work</w:t>
      </w:r>
      <w:r>
        <w:rPr>
          <w:rFonts w:ascii="Arial" w:eastAsia="MS Mincho" w:hAnsi="Arial" w:cs="Arial"/>
          <w:bCs/>
          <w:color w:val="0086BF"/>
          <w:sz w:val="20"/>
          <w:szCs w:val="20"/>
        </w:rPr>
        <w:t xml:space="preserve">. </w:t>
      </w:r>
      <w:r w:rsidRPr="00241A55">
        <w:rPr>
          <w:rFonts w:ascii="Arial" w:eastAsia="MS Mincho" w:hAnsi="Arial" w:cs="Arial"/>
          <w:bCs/>
          <w:color w:val="0086BF"/>
          <w:sz w:val="20"/>
          <w:szCs w:val="20"/>
        </w:rPr>
        <w:t>Please keep in mind that the summary is often read as stand-alone text. For this reason, do not include reference citations, and avoid the use of non-standard abbreviations.</w:t>
      </w:r>
    </w:p>
    <w:p w14:paraId="678F1836" w14:textId="77777777" w:rsidR="005957B1" w:rsidRPr="00885F00" w:rsidRDefault="005957B1" w:rsidP="00444AE4">
      <w:pPr>
        <w:spacing w:after="120" w:line="240" w:lineRule="auto"/>
        <w:jc w:val="both"/>
        <w:rPr>
          <w:rFonts w:ascii="Arial" w:eastAsia="MS Mincho" w:hAnsi="Arial" w:cs="Arial"/>
          <w:sz w:val="20"/>
          <w:szCs w:val="20"/>
        </w:rPr>
      </w:pPr>
    </w:p>
    <w:p w14:paraId="44D3722D" w14:textId="4AE9BEF4" w:rsidR="00B9694B" w:rsidRPr="00885F00" w:rsidRDefault="00B9694B" w:rsidP="00444AE4">
      <w:pPr>
        <w:pStyle w:val="Heading1"/>
      </w:pPr>
      <w:r w:rsidRPr="00885F00">
        <w:t>KEYWORDS</w:t>
      </w:r>
    </w:p>
    <w:p w14:paraId="6314EEA1" w14:textId="025B34AB" w:rsidR="0013538F" w:rsidRPr="00885F00" w:rsidRDefault="0013538F" w:rsidP="00B474E1">
      <w:pPr>
        <w:spacing w:after="120" w:line="240" w:lineRule="auto"/>
        <w:jc w:val="both"/>
        <w:rPr>
          <w:rFonts w:ascii="Arial" w:eastAsia="MS Mincho" w:hAnsi="Arial" w:cs="Arial"/>
          <w:sz w:val="20"/>
          <w:szCs w:val="20"/>
        </w:rPr>
      </w:pPr>
      <w:r w:rsidRPr="0013538F">
        <w:rPr>
          <w:rFonts w:ascii="Arial" w:eastAsia="MS Mincho" w:hAnsi="Arial" w:cs="Arial"/>
          <w:sz w:val="20"/>
          <w:szCs w:val="20"/>
        </w:rPr>
        <w:t>After the summary, you may include up to 10 keywords with your paper, separated by commas. These keywords will be associated with your paper on Cell Press platforms and on PubMed and other abstract indexing platforms.</w:t>
      </w:r>
      <w:r>
        <w:rPr>
          <w:rFonts w:ascii="Arial" w:eastAsia="MS Mincho" w:hAnsi="Arial" w:cs="Arial"/>
          <w:sz w:val="20"/>
          <w:szCs w:val="20"/>
        </w:rPr>
        <w:t xml:space="preserve"> </w:t>
      </w:r>
      <w:r w:rsidR="009C194C" w:rsidRPr="00885F00">
        <w:rPr>
          <w:rFonts w:ascii="Arial" w:eastAsia="MS Mincho" w:hAnsi="Arial" w:cs="Arial"/>
          <w:sz w:val="20"/>
          <w:szCs w:val="20"/>
        </w:rPr>
        <w:t>K</w:t>
      </w:r>
      <w:r w:rsidR="00183BDE" w:rsidRPr="00885F00">
        <w:rPr>
          <w:rFonts w:ascii="Arial" w:eastAsia="MS Mincho" w:hAnsi="Arial" w:cs="Arial"/>
          <w:sz w:val="20"/>
          <w:szCs w:val="20"/>
        </w:rPr>
        <w:t xml:space="preserve">eywords </w:t>
      </w:r>
      <w:proofErr w:type="gramStart"/>
      <w:r w:rsidR="009C194C" w:rsidRPr="00885F00">
        <w:rPr>
          <w:rFonts w:ascii="Arial" w:eastAsia="MS Mincho" w:hAnsi="Arial" w:cs="Arial"/>
          <w:sz w:val="20"/>
          <w:szCs w:val="20"/>
        </w:rPr>
        <w:t>entered in</w:t>
      </w:r>
      <w:r w:rsidR="00A80997" w:rsidRPr="00885F00">
        <w:rPr>
          <w:rFonts w:ascii="Arial" w:eastAsia="MS Mincho" w:hAnsi="Arial" w:cs="Arial"/>
          <w:sz w:val="20"/>
          <w:szCs w:val="20"/>
        </w:rPr>
        <w:t>to</w:t>
      </w:r>
      <w:proofErr w:type="gramEnd"/>
      <w:r w:rsidR="009C194C" w:rsidRPr="00885F00">
        <w:rPr>
          <w:rFonts w:ascii="Arial" w:eastAsia="MS Mincho" w:hAnsi="Arial" w:cs="Arial"/>
          <w:sz w:val="20"/>
          <w:szCs w:val="20"/>
        </w:rPr>
        <w:t xml:space="preserve"> Editorial Manager </w:t>
      </w:r>
      <w:r w:rsidR="00183BDE" w:rsidRPr="00885F00">
        <w:rPr>
          <w:rFonts w:ascii="Arial" w:eastAsia="MS Mincho" w:hAnsi="Arial" w:cs="Arial"/>
          <w:sz w:val="20"/>
          <w:szCs w:val="20"/>
        </w:rPr>
        <w:t>are not carried over</w:t>
      </w:r>
      <w:r w:rsidR="009C194C" w:rsidRPr="00885F00">
        <w:rPr>
          <w:rFonts w:ascii="Arial" w:eastAsia="MS Mincho" w:hAnsi="Arial" w:cs="Arial"/>
          <w:sz w:val="20"/>
          <w:szCs w:val="20"/>
        </w:rPr>
        <w:t xml:space="preserve"> to production</w:t>
      </w:r>
      <w:r w:rsidR="00B474E1" w:rsidRPr="00B474E1">
        <w:rPr>
          <w:rFonts w:ascii="Arial" w:eastAsia="MS Mincho" w:hAnsi="Arial" w:cs="Arial"/>
          <w:sz w:val="20"/>
          <w:szCs w:val="20"/>
        </w:rPr>
        <w:t xml:space="preserve">; only keywords included in the main text </w:t>
      </w:r>
      <w:r w:rsidR="00B474E1">
        <w:rPr>
          <w:rFonts w:ascii="Arial" w:eastAsia="MS Mincho" w:hAnsi="Arial" w:cs="Arial"/>
          <w:sz w:val="20"/>
          <w:szCs w:val="20"/>
        </w:rPr>
        <w:t xml:space="preserve">file </w:t>
      </w:r>
      <w:r w:rsidR="00B474E1" w:rsidRPr="00B474E1">
        <w:rPr>
          <w:rFonts w:ascii="Arial" w:eastAsia="MS Mincho" w:hAnsi="Arial" w:cs="Arial"/>
          <w:sz w:val="20"/>
          <w:szCs w:val="20"/>
        </w:rPr>
        <w:t>will be used in the final article metadata.</w:t>
      </w:r>
      <w:r w:rsidR="00B9694B" w:rsidRPr="00885F00">
        <w:rPr>
          <w:rFonts w:ascii="Arial" w:eastAsia="MS Mincho" w:hAnsi="Arial" w:cs="Arial"/>
          <w:sz w:val="20"/>
          <w:szCs w:val="20"/>
        </w:rPr>
        <w:t xml:space="preserve"> (</w:t>
      </w:r>
      <w:r>
        <w:rPr>
          <w:rFonts w:ascii="Arial" w:eastAsia="MS Mincho" w:hAnsi="Arial" w:cs="Arial"/>
          <w:sz w:val="20"/>
          <w:szCs w:val="20"/>
        </w:rPr>
        <w:t>N</w:t>
      </w:r>
      <w:r w:rsidR="00B9694B" w:rsidRPr="00885F00">
        <w:rPr>
          <w:rFonts w:ascii="Arial" w:eastAsia="MS Mincho" w:hAnsi="Arial" w:cs="Arial"/>
          <w:sz w:val="20"/>
          <w:szCs w:val="20"/>
        </w:rPr>
        <w:t xml:space="preserve">ote that </w:t>
      </w:r>
      <w:r w:rsidR="008C2D01">
        <w:rPr>
          <w:rFonts w:ascii="Arial" w:eastAsia="MS Mincho" w:hAnsi="Arial" w:cs="Arial"/>
          <w:sz w:val="20"/>
          <w:szCs w:val="20"/>
        </w:rPr>
        <w:t>for</w:t>
      </w:r>
      <w:r w:rsidR="00B9694B" w:rsidRPr="00885F00">
        <w:rPr>
          <w:rFonts w:ascii="Arial" w:eastAsia="MS Mincho" w:hAnsi="Arial" w:cs="Arial"/>
          <w:sz w:val="20"/>
          <w:szCs w:val="20"/>
        </w:rPr>
        <w:t xml:space="preserve"> some journals, keywords are chosen by the editors.)</w:t>
      </w:r>
    </w:p>
    <w:p w14:paraId="163C48B0" w14:textId="77777777" w:rsidR="00FF553D" w:rsidRPr="00885F00" w:rsidRDefault="00FF553D" w:rsidP="00444AE4">
      <w:pPr>
        <w:spacing w:after="120" w:line="240" w:lineRule="auto"/>
        <w:jc w:val="both"/>
        <w:rPr>
          <w:rFonts w:ascii="Arial" w:eastAsia="MS Mincho" w:hAnsi="Arial" w:cs="Arial"/>
          <w:b/>
          <w:color w:val="AB4C4C"/>
          <w:sz w:val="20"/>
          <w:szCs w:val="20"/>
        </w:rPr>
      </w:pPr>
    </w:p>
    <w:p w14:paraId="784C4A17" w14:textId="5D405EE3" w:rsidR="00183BDE" w:rsidRPr="00885F00" w:rsidRDefault="00183BDE" w:rsidP="00444AE4">
      <w:pPr>
        <w:pStyle w:val="Heading1"/>
        <w:rPr>
          <w:color w:val="0086BF"/>
        </w:rPr>
      </w:pPr>
      <w:r w:rsidRPr="00885F00">
        <w:rPr>
          <w:highlight w:val="yellow"/>
        </w:rPr>
        <w:t>INTRODUCTION</w:t>
      </w:r>
    </w:p>
    <w:p w14:paraId="483A70EA" w14:textId="3622F15B" w:rsidR="007E7616" w:rsidRPr="00885F00" w:rsidRDefault="00373C52" w:rsidP="00373C52">
      <w:pPr>
        <w:spacing w:after="120" w:line="240" w:lineRule="auto"/>
        <w:jc w:val="both"/>
        <w:rPr>
          <w:rFonts w:ascii="Arial" w:eastAsia="MS Mincho" w:hAnsi="Arial" w:cs="Arial"/>
          <w:sz w:val="20"/>
          <w:szCs w:val="20"/>
        </w:rPr>
      </w:pPr>
      <w:r w:rsidRPr="00373C52">
        <w:rPr>
          <w:rFonts w:ascii="Arial" w:eastAsia="MS Mincho" w:hAnsi="Arial" w:cs="Arial"/>
          <w:sz w:val="20"/>
          <w:szCs w:val="20"/>
        </w:rPr>
        <w:t>A good introduction should</w:t>
      </w:r>
      <w:r>
        <w:rPr>
          <w:rFonts w:ascii="Arial" w:eastAsia="MS Mincho" w:hAnsi="Arial" w:cs="Arial"/>
          <w:sz w:val="20"/>
          <w:szCs w:val="20"/>
        </w:rPr>
        <w:t xml:space="preserve"> b</w:t>
      </w:r>
      <w:r w:rsidRPr="00373C52">
        <w:rPr>
          <w:rFonts w:ascii="Arial" w:eastAsia="MS Mincho" w:hAnsi="Arial" w:cs="Arial"/>
          <w:sz w:val="20"/>
          <w:szCs w:val="20"/>
        </w:rPr>
        <w:t>e succinct</w:t>
      </w:r>
      <w:r>
        <w:rPr>
          <w:rFonts w:ascii="Arial" w:eastAsia="MS Mincho" w:hAnsi="Arial" w:cs="Arial"/>
          <w:sz w:val="20"/>
          <w:szCs w:val="20"/>
        </w:rPr>
        <w:t>, p</w:t>
      </w:r>
      <w:r w:rsidRPr="00373C52">
        <w:rPr>
          <w:rFonts w:ascii="Arial" w:eastAsia="MS Mincho" w:hAnsi="Arial" w:cs="Arial"/>
          <w:sz w:val="20"/>
          <w:szCs w:val="20"/>
        </w:rPr>
        <w:t>rovide pertinent background information needed for readers to understand the motivation for the study and the context of the result</w:t>
      </w:r>
      <w:r>
        <w:rPr>
          <w:rFonts w:ascii="Arial" w:eastAsia="MS Mincho" w:hAnsi="Arial" w:cs="Arial"/>
          <w:sz w:val="20"/>
          <w:szCs w:val="20"/>
        </w:rPr>
        <w:t>s, and e</w:t>
      </w:r>
      <w:r w:rsidRPr="00373C52">
        <w:rPr>
          <w:rFonts w:ascii="Arial" w:eastAsia="MS Mincho" w:hAnsi="Arial" w:cs="Arial"/>
          <w:sz w:val="20"/>
          <w:szCs w:val="20"/>
        </w:rPr>
        <w:t>nd with a brief statement of what has been achieved</w:t>
      </w:r>
      <w:r>
        <w:rPr>
          <w:rFonts w:ascii="Arial" w:eastAsia="MS Mincho" w:hAnsi="Arial" w:cs="Arial"/>
          <w:sz w:val="20"/>
          <w:szCs w:val="20"/>
        </w:rPr>
        <w:t xml:space="preserve">. </w:t>
      </w:r>
      <w:r w:rsidRPr="00373C52">
        <w:rPr>
          <w:rFonts w:ascii="Arial" w:eastAsia="MS Mincho" w:hAnsi="Arial" w:cs="Arial"/>
          <w:sz w:val="20"/>
          <w:szCs w:val="20"/>
        </w:rPr>
        <w:t>The introduction should not include subheadings.</w:t>
      </w:r>
    </w:p>
    <w:p w14:paraId="569497CC" w14:textId="77777777" w:rsidR="00754D4A" w:rsidRDefault="00754D4A" w:rsidP="00754D4A">
      <w:pPr>
        <w:spacing w:after="120" w:line="240" w:lineRule="auto"/>
        <w:rPr>
          <w:rFonts w:ascii="Arial" w:eastAsia="MS Mincho" w:hAnsi="Arial" w:cs="Arial"/>
          <w:bCs/>
          <w:color w:val="0086BF"/>
          <w:sz w:val="20"/>
          <w:szCs w:val="20"/>
        </w:rPr>
      </w:pPr>
      <w:r>
        <w:rPr>
          <w:rFonts w:ascii="Arial" w:eastAsia="MS Mincho" w:hAnsi="Arial" w:cs="Arial"/>
          <w:b/>
          <w:bCs/>
          <w:color w:val="FF0000"/>
          <w:sz w:val="20"/>
          <w:szCs w:val="20"/>
        </w:rPr>
        <w:t>F</w:t>
      </w:r>
      <w:r w:rsidRPr="00885F00">
        <w:rPr>
          <w:rFonts w:ascii="Arial" w:eastAsia="MS Mincho" w:hAnsi="Arial" w:cs="Arial"/>
          <w:b/>
          <w:bCs/>
          <w:color w:val="FF0000"/>
          <w:sz w:val="20"/>
          <w:szCs w:val="20"/>
        </w:rPr>
        <w:t xml:space="preserve">or the </w:t>
      </w:r>
      <w:r>
        <w:rPr>
          <w:rFonts w:ascii="Arial" w:eastAsia="MS Mincho" w:hAnsi="Arial" w:cs="Arial"/>
          <w:b/>
          <w:bCs/>
          <w:color w:val="FF0000"/>
          <w:sz w:val="20"/>
          <w:szCs w:val="20"/>
        </w:rPr>
        <w:t xml:space="preserve">journal </w:t>
      </w:r>
      <w:r w:rsidRPr="0022582F">
        <w:rPr>
          <w:rFonts w:ascii="Arial" w:eastAsia="MS Mincho" w:hAnsi="Arial" w:cs="Arial"/>
          <w:b/>
          <w:bCs/>
          <w:i/>
          <w:iCs/>
          <w:color w:val="FF0000"/>
          <w:sz w:val="20"/>
          <w:szCs w:val="20"/>
        </w:rPr>
        <w:t>Cell Reports Methods</w:t>
      </w:r>
      <w:r w:rsidRPr="007C36C3">
        <w:rPr>
          <w:rFonts w:ascii="Arial" w:eastAsia="MS Mincho" w:hAnsi="Arial" w:cs="Arial"/>
          <w:bCs/>
          <w:color w:val="0086BF"/>
          <w:sz w:val="20"/>
          <w:szCs w:val="20"/>
        </w:rPr>
        <w:t xml:space="preserve">, please discuss </w:t>
      </w:r>
      <w:r>
        <w:rPr>
          <w:rFonts w:ascii="Arial" w:eastAsia="MS Mincho" w:hAnsi="Arial" w:cs="Arial"/>
          <w:bCs/>
          <w:color w:val="0086BF"/>
          <w:sz w:val="20"/>
          <w:szCs w:val="20"/>
        </w:rPr>
        <w:t xml:space="preserve">in </w:t>
      </w:r>
      <w:r w:rsidRPr="00754D4A">
        <w:rPr>
          <w:rFonts w:ascii="Arial" w:eastAsia="MS Mincho" w:hAnsi="Arial" w:cs="Arial"/>
          <w:bCs/>
          <w:color w:val="0086BF"/>
          <w:sz w:val="20"/>
          <w:szCs w:val="20"/>
        </w:rPr>
        <w:t xml:space="preserve">the introduction </w:t>
      </w:r>
      <w:r w:rsidRPr="007C36C3">
        <w:rPr>
          <w:rFonts w:ascii="Arial" w:eastAsia="MS Mincho" w:hAnsi="Arial" w:cs="Arial"/>
          <w:bCs/>
          <w:color w:val="0086BF"/>
          <w:sz w:val="20"/>
          <w:szCs w:val="20"/>
        </w:rPr>
        <w:t xml:space="preserve">related methods that are currently in use and </w:t>
      </w:r>
      <w:proofErr w:type="spellStart"/>
      <w:r w:rsidRPr="007C36C3">
        <w:rPr>
          <w:rFonts w:ascii="Arial" w:eastAsia="MS Mincho" w:hAnsi="Arial" w:cs="Arial"/>
          <w:bCs/>
          <w:color w:val="0086BF"/>
          <w:sz w:val="20"/>
          <w:szCs w:val="20"/>
        </w:rPr>
        <w:t>and</w:t>
      </w:r>
      <w:proofErr w:type="spellEnd"/>
      <w:r w:rsidRPr="007C36C3">
        <w:rPr>
          <w:rFonts w:ascii="Arial" w:eastAsia="MS Mincho" w:hAnsi="Arial" w:cs="Arial"/>
          <w:bCs/>
          <w:color w:val="0086BF"/>
          <w:sz w:val="20"/>
          <w:szCs w:val="20"/>
        </w:rPr>
        <w:t xml:space="preserve"> how the method you developed differs from existing methods. Please also indicate whether the method is suitable for use in a specific context.</w:t>
      </w:r>
    </w:p>
    <w:p w14:paraId="3D34E636" w14:textId="77777777" w:rsidR="00B40FD2" w:rsidRPr="00885F00" w:rsidRDefault="00B40FD2" w:rsidP="00444AE4">
      <w:pPr>
        <w:spacing w:after="120" w:line="240" w:lineRule="auto"/>
        <w:jc w:val="both"/>
        <w:rPr>
          <w:rFonts w:ascii="Arial" w:eastAsia="MS Mincho" w:hAnsi="Arial" w:cs="Arial"/>
          <w:b/>
          <w:color w:val="AB4C4C"/>
          <w:sz w:val="20"/>
          <w:szCs w:val="20"/>
        </w:rPr>
      </w:pPr>
    </w:p>
    <w:p w14:paraId="2BF00946" w14:textId="77777777" w:rsidR="008B0543" w:rsidRPr="00885F00" w:rsidRDefault="008B0543" w:rsidP="00444AE4">
      <w:pPr>
        <w:spacing w:after="120" w:line="240" w:lineRule="auto"/>
        <w:jc w:val="both"/>
        <w:rPr>
          <w:rFonts w:ascii="Arial" w:eastAsia="MS Mincho" w:hAnsi="Arial" w:cs="Arial"/>
          <w:b/>
          <w:color w:val="AB4C4C"/>
          <w:sz w:val="20"/>
          <w:szCs w:val="20"/>
        </w:rPr>
      </w:pPr>
    </w:p>
    <w:p w14:paraId="2AD06414" w14:textId="1CE5836F" w:rsidR="00183BDE" w:rsidRPr="00885F00" w:rsidRDefault="00183BDE" w:rsidP="00444AE4">
      <w:pPr>
        <w:pStyle w:val="Heading1"/>
        <w:rPr>
          <w:rFonts w:cs="Arial"/>
          <w:highlight w:val="yellow"/>
        </w:rPr>
      </w:pPr>
      <w:r w:rsidRPr="00885F00">
        <w:rPr>
          <w:rFonts w:cs="Arial"/>
          <w:highlight w:val="yellow"/>
        </w:rPr>
        <w:t xml:space="preserve">RESULTS </w:t>
      </w:r>
    </w:p>
    <w:p w14:paraId="3E94BA37" w14:textId="6FD89FC2" w:rsidR="00A73DDD" w:rsidRDefault="00BF29A4" w:rsidP="00BF29A4">
      <w:pPr>
        <w:spacing w:after="120" w:line="240" w:lineRule="auto"/>
        <w:jc w:val="both"/>
        <w:rPr>
          <w:rFonts w:ascii="Arial" w:eastAsia="MS Mincho" w:hAnsi="Arial" w:cs="Arial"/>
          <w:noProof/>
          <w:color w:val="000000"/>
          <w:sz w:val="20"/>
          <w:szCs w:val="20"/>
          <w:lang w:eastAsia="zh-CN"/>
        </w:rPr>
      </w:pPr>
      <w:r w:rsidRPr="00BF29A4">
        <w:rPr>
          <w:rFonts w:ascii="Arial" w:eastAsia="MS Mincho" w:hAnsi="Arial" w:cs="Arial"/>
          <w:sz w:val="20"/>
          <w:szCs w:val="20"/>
        </w:rPr>
        <w:t>The results section should be clear, concise, and divided into subsections with short, informative subheadings.</w:t>
      </w:r>
      <w:r>
        <w:rPr>
          <w:rFonts w:ascii="Arial" w:eastAsia="MS Mincho" w:hAnsi="Arial" w:cs="Arial"/>
          <w:sz w:val="20"/>
          <w:szCs w:val="20"/>
        </w:rPr>
        <w:t xml:space="preserve"> </w:t>
      </w:r>
      <w:r w:rsidRPr="00BF29A4">
        <w:rPr>
          <w:rFonts w:ascii="Arial" w:eastAsia="MS Mincho" w:hAnsi="Arial" w:cs="Arial"/>
          <w:sz w:val="20"/>
          <w:szCs w:val="20"/>
        </w:rPr>
        <w:t>Subheadings should be specific and convey information about the findings: for example, rather than "Analysis of factors X and Y using approach Q," a subheading should say "Factor X requires factor Y to function in process Z</w:t>
      </w:r>
      <w:r>
        <w:rPr>
          <w:rFonts w:ascii="Arial" w:eastAsia="MS Mincho" w:hAnsi="Arial" w:cs="Arial"/>
          <w:sz w:val="20"/>
          <w:szCs w:val="20"/>
        </w:rPr>
        <w:t>.</w:t>
      </w:r>
      <w:r w:rsidRPr="00BF29A4">
        <w:rPr>
          <w:rFonts w:ascii="Arial" w:eastAsia="MS Mincho" w:hAnsi="Arial" w:cs="Arial"/>
          <w:sz w:val="20"/>
          <w:szCs w:val="20"/>
        </w:rPr>
        <w:t>"</w:t>
      </w:r>
      <w:r>
        <w:rPr>
          <w:rFonts w:ascii="Arial" w:eastAsia="MS Mincho" w:hAnsi="Arial" w:cs="Arial"/>
          <w:sz w:val="20"/>
          <w:szCs w:val="20"/>
        </w:rPr>
        <w:t xml:space="preserve"> </w:t>
      </w:r>
      <w:r w:rsidRPr="00BF29A4">
        <w:rPr>
          <w:rFonts w:ascii="Arial" w:eastAsia="MS Mincho" w:hAnsi="Arial" w:cs="Arial"/>
          <w:sz w:val="20"/>
          <w:szCs w:val="20"/>
        </w:rPr>
        <w:t>We recommend that you use similar language in your figure titles for clarity and structural harmony</w:t>
      </w:r>
      <w:r>
        <w:rPr>
          <w:rFonts w:ascii="Arial" w:eastAsia="MS Mincho" w:hAnsi="Arial" w:cs="Arial"/>
          <w:noProof/>
          <w:color w:val="000000"/>
          <w:sz w:val="20"/>
          <w:szCs w:val="20"/>
          <w:lang w:eastAsia="zh-CN"/>
        </w:rPr>
        <w:t>.</w:t>
      </w:r>
    </w:p>
    <w:p w14:paraId="3C9DA0F5" w14:textId="77777777" w:rsidR="00ED2204" w:rsidRPr="00885F00" w:rsidRDefault="00ED2204" w:rsidP="00444AE4">
      <w:pPr>
        <w:spacing w:after="120" w:line="240" w:lineRule="auto"/>
        <w:jc w:val="both"/>
        <w:rPr>
          <w:rFonts w:ascii="Arial" w:eastAsia="MS Mincho" w:hAnsi="Arial" w:cs="Arial"/>
          <w:noProof/>
          <w:color w:val="000000"/>
          <w:sz w:val="20"/>
          <w:szCs w:val="20"/>
          <w:lang w:eastAsia="zh-CN"/>
        </w:rPr>
      </w:pPr>
    </w:p>
    <w:p w14:paraId="25B2BBFC" w14:textId="77777777" w:rsidR="00B206BB" w:rsidRPr="00B206BB" w:rsidRDefault="00B206BB" w:rsidP="00B206BB">
      <w:pPr>
        <w:pStyle w:val="Heading2"/>
      </w:pPr>
      <w:r w:rsidRPr="00B206BB">
        <w:t>Example subheading: Writing and style</w:t>
      </w:r>
    </w:p>
    <w:p w14:paraId="54E27F46" w14:textId="77777777" w:rsidR="00B206BB" w:rsidRPr="00B206BB" w:rsidRDefault="00B206BB" w:rsidP="00B56180">
      <w:pPr>
        <w:pStyle w:val="CommentText"/>
        <w:rPr>
          <w:rFonts w:ascii="Arial" w:hAnsi="Arial" w:cs="Arial"/>
        </w:rPr>
      </w:pPr>
      <w:r w:rsidRPr="00B206BB">
        <w:rPr>
          <w:rFonts w:ascii="Arial" w:hAnsi="Arial" w:cs="Arial"/>
        </w:rPr>
        <w:lastRenderedPageBreak/>
        <w:t xml:space="preserve">Use of abbreviations and acronyms should be kept to a minimum. Nonstandard or uncommon abbreviations should be defined at their first appearance in the text.  </w:t>
      </w:r>
    </w:p>
    <w:p w14:paraId="10397A46" w14:textId="6EC2C150" w:rsidR="00B206BB" w:rsidRPr="00B206BB" w:rsidRDefault="00B206BB" w:rsidP="00B56180">
      <w:pPr>
        <w:pStyle w:val="CommentText"/>
        <w:rPr>
          <w:rFonts w:ascii="Arial" w:hAnsi="Arial" w:cs="Arial"/>
        </w:rPr>
      </w:pPr>
      <w:r w:rsidRPr="00B206BB">
        <w:rPr>
          <w:rFonts w:ascii="Arial" w:hAnsi="Arial" w:cs="Arial"/>
        </w:rPr>
        <w:t xml:space="preserve">IUPAC and IUBMB nomenclature should be used for chemical compounds and biomolecules, respectively. Names of organisms should comply with genetic conventions. Genus and species names should be written in italics and spelled out in full at their first appearance. Gene symbols should be italicized, and protein products should not be italicized.  </w:t>
      </w:r>
    </w:p>
    <w:p w14:paraId="08147ABE" w14:textId="77777777" w:rsidR="00B206BB" w:rsidRPr="00B206BB" w:rsidRDefault="00B206BB" w:rsidP="00B56180">
      <w:pPr>
        <w:pStyle w:val="CommentText"/>
        <w:rPr>
          <w:rFonts w:ascii="Arial" w:hAnsi="Arial" w:cs="Arial"/>
        </w:rPr>
      </w:pPr>
      <w:r w:rsidRPr="00B206BB">
        <w:rPr>
          <w:rFonts w:ascii="Arial" w:hAnsi="Arial" w:cs="Arial"/>
        </w:rPr>
        <w:t>Please do not use footnotes (except in the author list and in tables). Section headings and subheadings should not be numbered.</w:t>
      </w:r>
    </w:p>
    <w:p w14:paraId="6292E407" w14:textId="54A3E889" w:rsidR="00B206BB" w:rsidRPr="00B206BB" w:rsidRDefault="00B206BB" w:rsidP="00B56180">
      <w:pPr>
        <w:pStyle w:val="CommentText"/>
        <w:rPr>
          <w:rFonts w:ascii="Arial" w:hAnsi="Arial" w:cs="Arial"/>
        </w:rPr>
      </w:pPr>
      <w:r w:rsidRPr="00B206BB">
        <w:rPr>
          <w:rFonts w:ascii="Arial" w:hAnsi="Arial" w:cs="Arial"/>
        </w:rPr>
        <w:t>The words "new" or "novel" should not be used as priority claims or to refer to chemical compounds or structures.</w:t>
      </w:r>
      <w:r w:rsidR="00E570B3">
        <w:rPr>
          <w:rFonts w:ascii="Arial" w:hAnsi="Arial" w:cs="Arial"/>
        </w:rPr>
        <w:t xml:space="preserve"> </w:t>
      </w:r>
      <w:r w:rsidRPr="00B206BB">
        <w:rPr>
          <w:rFonts w:ascii="Arial" w:hAnsi="Arial" w:cs="Arial"/>
        </w:rPr>
        <w:t>Use a period (full stop) instead of a comma in the decimal place of numerals (e.g., write “50.25” instead of “50,25”).</w:t>
      </w:r>
      <w:r w:rsidR="00E570B3">
        <w:rPr>
          <w:rFonts w:ascii="Arial" w:hAnsi="Arial" w:cs="Arial"/>
        </w:rPr>
        <w:t xml:space="preserve"> </w:t>
      </w:r>
      <w:r w:rsidRPr="00B206BB">
        <w:rPr>
          <w:rFonts w:ascii="Arial" w:hAnsi="Arial" w:cs="Arial"/>
        </w:rPr>
        <w:t>Do not use numbered citations as parts of speech. For example, write “see Smith et al.</w:t>
      </w:r>
      <w:r w:rsidRPr="00B206BB">
        <w:rPr>
          <w:rFonts w:ascii="Arial" w:hAnsi="Arial" w:cs="Arial"/>
          <w:vertAlign w:val="superscript"/>
        </w:rPr>
        <w:t>1</w:t>
      </w:r>
      <w:r w:rsidRPr="00B206BB">
        <w:rPr>
          <w:rFonts w:ascii="Arial" w:hAnsi="Arial" w:cs="Arial"/>
        </w:rPr>
        <w:t xml:space="preserve">” (not “see </w:t>
      </w:r>
      <w:r w:rsidRPr="00B206BB">
        <w:rPr>
          <w:rFonts w:ascii="Arial" w:hAnsi="Arial" w:cs="Arial"/>
          <w:vertAlign w:val="superscript"/>
        </w:rPr>
        <w:t>1</w:t>
      </w:r>
      <w:r w:rsidRPr="00B206BB">
        <w:rPr>
          <w:rFonts w:ascii="Arial" w:hAnsi="Arial" w:cs="Arial"/>
        </w:rPr>
        <w:t>”) or “this was reported by Lee and colleagues</w:t>
      </w:r>
      <w:r w:rsidRPr="00B206BB">
        <w:rPr>
          <w:rFonts w:ascii="Arial" w:hAnsi="Arial" w:cs="Arial"/>
          <w:vertAlign w:val="superscript"/>
        </w:rPr>
        <w:t>2</w:t>
      </w:r>
      <w:r w:rsidRPr="00B206BB">
        <w:rPr>
          <w:rFonts w:ascii="Arial" w:hAnsi="Arial" w:cs="Arial"/>
        </w:rPr>
        <w:t xml:space="preserve">” (not “this was reported by </w:t>
      </w:r>
      <w:r w:rsidRPr="00B206BB">
        <w:rPr>
          <w:rFonts w:ascii="Arial" w:hAnsi="Arial" w:cs="Arial"/>
          <w:vertAlign w:val="superscript"/>
        </w:rPr>
        <w:t>2</w:t>
      </w:r>
      <w:r w:rsidRPr="00B206BB">
        <w:rPr>
          <w:rFonts w:ascii="Arial" w:hAnsi="Arial" w:cs="Arial"/>
        </w:rPr>
        <w:t>”).</w:t>
      </w:r>
    </w:p>
    <w:p w14:paraId="3842D2E2" w14:textId="77777777" w:rsidR="00B206BB" w:rsidRPr="00B206BB" w:rsidRDefault="00B206BB" w:rsidP="00B206BB">
      <w:pPr>
        <w:pStyle w:val="CommentText"/>
        <w:rPr>
          <w:rFonts w:ascii="Arial" w:hAnsi="Arial" w:cs="Arial"/>
        </w:rPr>
      </w:pPr>
      <w:r w:rsidRPr="00B206BB">
        <w:rPr>
          <w:rFonts w:ascii="Arial" w:hAnsi="Arial" w:cs="Arial"/>
        </w:rPr>
        <w:t xml:space="preserve"> </w:t>
      </w:r>
    </w:p>
    <w:p w14:paraId="76A108FB" w14:textId="77777777" w:rsidR="00B206BB" w:rsidRPr="00B206BB" w:rsidRDefault="00B206BB" w:rsidP="00B206BB">
      <w:pPr>
        <w:pStyle w:val="Heading2"/>
      </w:pPr>
      <w:r w:rsidRPr="00B206BB">
        <w:t>Example subheading: Math formulae and equations</w:t>
      </w:r>
    </w:p>
    <w:p w14:paraId="1AE28012" w14:textId="77777777" w:rsidR="00B206BB" w:rsidRPr="00B206BB" w:rsidRDefault="00B206BB" w:rsidP="00B56180">
      <w:pPr>
        <w:pStyle w:val="CommentText"/>
        <w:rPr>
          <w:rFonts w:ascii="Arial" w:hAnsi="Arial" w:cs="Arial"/>
        </w:rPr>
      </w:pPr>
      <w:r w:rsidRPr="00B206BB">
        <w:rPr>
          <w:rFonts w:ascii="Arial" w:hAnsi="Arial" w:cs="Arial"/>
        </w:rPr>
        <w:t xml:space="preserve">Write math equations in OMML (Office Math Markup Language) if possible—this is the format used for typesetting. Other editable formats, such as </w:t>
      </w:r>
      <w:proofErr w:type="spellStart"/>
      <w:r w:rsidRPr="00B206BB">
        <w:rPr>
          <w:rFonts w:ascii="Arial" w:hAnsi="Arial" w:cs="Arial"/>
        </w:rPr>
        <w:t>MathType</w:t>
      </w:r>
      <w:proofErr w:type="spellEnd"/>
      <w:r w:rsidRPr="00B206BB">
        <w:rPr>
          <w:rFonts w:ascii="Arial" w:hAnsi="Arial" w:cs="Arial"/>
        </w:rPr>
        <w:t xml:space="preserve">, are also acceptable, but please note that they will be converted to OMML. Equations should not be submitted as images, and failure to supply equations in an </w:t>
      </w:r>
      <w:proofErr w:type="gramStart"/>
      <w:r w:rsidRPr="00B206BB">
        <w:rPr>
          <w:rFonts w:ascii="Arial" w:hAnsi="Arial" w:cs="Arial"/>
        </w:rPr>
        <w:t>editable format risks</w:t>
      </w:r>
      <w:proofErr w:type="gramEnd"/>
      <w:r w:rsidRPr="00B206BB">
        <w:rPr>
          <w:rFonts w:ascii="Arial" w:hAnsi="Arial" w:cs="Arial"/>
        </w:rPr>
        <w:t xml:space="preserve"> causing a delay in publication.</w:t>
      </w:r>
    </w:p>
    <w:p w14:paraId="0C7F005F" w14:textId="22FE0D03" w:rsidR="00B206BB" w:rsidRPr="00B206BB" w:rsidRDefault="00B206BB" w:rsidP="00B56180">
      <w:pPr>
        <w:pStyle w:val="CommentText"/>
        <w:rPr>
          <w:rFonts w:ascii="Arial" w:hAnsi="Arial" w:cs="Arial"/>
        </w:rPr>
      </w:pPr>
      <w:r w:rsidRPr="00B206BB">
        <w:rPr>
          <w:rFonts w:ascii="Arial" w:hAnsi="Arial" w:cs="Arial"/>
        </w:rPr>
        <w:t>Simple formulae should appear in line with the text whenever possible; larger, more complex equations or formulae may appear separately (e.g., on a new line). If any equations or formulae need to be referred to or cited again later in the text, label these as Equation 1, Equation 2, etc.; for example, "E = mc</w:t>
      </w:r>
      <w:r w:rsidRPr="006F2C69">
        <w:rPr>
          <w:rFonts w:ascii="Arial" w:hAnsi="Arial" w:cs="Arial"/>
          <w:vertAlign w:val="superscript"/>
        </w:rPr>
        <w:t>2</w:t>
      </w:r>
      <w:r w:rsidRPr="00B206BB">
        <w:rPr>
          <w:rFonts w:ascii="Arial" w:hAnsi="Arial" w:cs="Arial"/>
        </w:rPr>
        <w:t xml:space="preserve"> (Equation 1)." </w:t>
      </w:r>
    </w:p>
    <w:p w14:paraId="2F806B3B" w14:textId="7E946F5B" w:rsidR="00B206BB" w:rsidRPr="00B206BB" w:rsidRDefault="00B206BB" w:rsidP="00E570B3">
      <w:pPr>
        <w:pStyle w:val="CommentText"/>
        <w:rPr>
          <w:rFonts w:ascii="Arial" w:hAnsi="Arial" w:cs="Arial"/>
        </w:rPr>
      </w:pPr>
      <w:r w:rsidRPr="00B206BB">
        <w:rPr>
          <w:rFonts w:ascii="Arial" w:hAnsi="Arial" w:cs="Arial"/>
        </w:rPr>
        <w:t>Use the solidus (/) instead of a horizontal line for small fractional terms, e.g., X/Y. In principle, variables should be presented in italics. Powers of e are often more conveniently denoted by "exp."</w:t>
      </w:r>
    </w:p>
    <w:p w14:paraId="4D4A7770" w14:textId="77777777" w:rsidR="00845D8E" w:rsidRPr="00885F00" w:rsidRDefault="00845D8E" w:rsidP="00444AE4">
      <w:pPr>
        <w:spacing w:after="120" w:line="240" w:lineRule="auto"/>
        <w:jc w:val="both"/>
        <w:rPr>
          <w:rFonts w:ascii="Arial" w:eastAsia="MS Mincho" w:hAnsi="Arial" w:cs="Arial"/>
          <w:noProof/>
          <w:color w:val="000000"/>
          <w:sz w:val="20"/>
          <w:szCs w:val="20"/>
          <w:lang w:eastAsia="zh-CN"/>
        </w:rPr>
      </w:pPr>
    </w:p>
    <w:p w14:paraId="283B9958" w14:textId="77777777" w:rsidR="00183BDE" w:rsidRPr="00885F00" w:rsidRDefault="00183BDE" w:rsidP="00444AE4">
      <w:pPr>
        <w:pStyle w:val="Heading1"/>
      </w:pPr>
      <w:r w:rsidRPr="00885F00">
        <w:rPr>
          <w:highlight w:val="yellow"/>
        </w:rPr>
        <w:t xml:space="preserve">DISCUSSION </w:t>
      </w:r>
    </w:p>
    <w:p w14:paraId="2B3646E6" w14:textId="77777777" w:rsidR="0044164A" w:rsidRPr="0044164A" w:rsidRDefault="0044164A" w:rsidP="0044164A">
      <w:pPr>
        <w:spacing w:after="120" w:line="240" w:lineRule="auto"/>
        <w:jc w:val="both"/>
        <w:rPr>
          <w:rFonts w:ascii="Arial" w:eastAsia="MS Mincho" w:hAnsi="Arial" w:cs="Arial"/>
          <w:sz w:val="20"/>
          <w:szCs w:val="20"/>
        </w:rPr>
      </w:pPr>
      <w:r w:rsidRPr="0044164A">
        <w:rPr>
          <w:rFonts w:ascii="Arial" w:eastAsia="MS Mincho" w:hAnsi="Arial" w:cs="Arial"/>
          <w:sz w:val="20"/>
          <w:szCs w:val="20"/>
        </w:rPr>
        <w:t>The discussion should not simply repeat what has been described in the results section. Rather, it should explain the implications of the work and place them into a broader context. You can use the discussion to explain how the experiments support your central hypothesis, include supporting findings from the literature, and indicate directions the work might be built on in the future.</w:t>
      </w:r>
    </w:p>
    <w:p w14:paraId="165ACD48" w14:textId="35D1EE96" w:rsidR="008B0543" w:rsidRDefault="0044164A" w:rsidP="0044164A">
      <w:pPr>
        <w:spacing w:after="120" w:line="240" w:lineRule="auto"/>
        <w:jc w:val="both"/>
        <w:rPr>
          <w:rFonts w:ascii="Arial" w:eastAsia="MS Mincho" w:hAnsi="Arial" w:cs="Arial"/>
          <w:sz w:val="20"/>
          <w:szCs w:val="20"/>
        </w:rPr>
      </w:pPr>
      <w:r w:rsidRPr="0044164A">
        <w:rPr>
          <w:rFonts w:ascii="Arial" w:eastAsia="MS Mincho" w:hAnsi="Arial" w:cs="Arial"/>
          <w:sz w:val="20"/>
          <w:szCs w:val="20"/>
        </w:rPr>
        <w:t xml:space="preserve">For some article types, if appropriate, the discussion may be combined with the results as a "results and discussion" section. See the article </w:t>
      </w:r>
      <w:proofErr w:type="gramStart"/>
      <w:r w:rsidRPr="0044164A">
        <w:rPr>
          <w:rFonts w:ascii="Arial" w:eastAsia="MS Mincho" w:hAnsi="Arial" w:cs="Arial"/>
          <w:sz w:val="20"/>
          <w:szCs w:val="20"/>
        </w:rPr>
        <w:t>types</w:t>
      </w:r>
      <w:proofErr w:type="gramEnd"/>
      <w:r w:rsidRPr="0044164A">
        <w:rPr>
          <w:rFonts w:ascii="Arial" w:eastAsia="MS Mincho" w:hAnsi="Arial" w:cs="Arial"/>
          <w:sz w:val="20"/>
          <w:szCs w:val="20"/>
        </w:rPr>
        <w:t xml:space="preserve"> page or consult your editor if you think this is the case for your paper.</w:t>
      </w:r>
    </w:p>
    <w:p w14:paraId="451B9A91" w14:textId="77777777" w:rsidR="00ED2204" w:rsidRPr="00885F00" w:rsidRDefault="00ED2204" w:rsidP="00444AE4">
      <w:pPr>
        <w:spacing w:after="120" w:line="240" w:lineRule="auto"/>
        <w:jc w:val="both"/>
        <w:rPr>
          <w:rFonts w:ascii="Arial" w:eastAsia="MS Mincho" w:hAnsi="Arial" w:cs="Arial"/>
          <w:sz w:val="20"/>
          <w:szCs w:val="20"/>
        </w:rPr>
      </w:pPr>
    </w:p>
    <w:p w14:paraId="65B3B5A0" w14:textId="77777777" w:rsidR="007E7616" w:rsidRPr="00885F00" w:rsidRDefault="007E7616" w:rsidP="00444AE4">
      <w:pPr>
        <w:pStyle w:val="Heading2"/>
        <w:spacing w:after="120"/>
        <w:contextualSpacing w:val="0"/>
      </w:pPr>
      <w:r w:rsidRPr="00885F00">
        <w:t>Limitations of the study</w:t>
      </w:r>
    </w:p>
    <w:p w14:paraId="2F92DF7D" w14:textId="197DC9C7" w:rsidR="008412D9" w:rsidRPr="005C78CD" w:rsidRDefault="002D5A0F" w:rsidP="005C78CD">
      <w:pPr>
        <w:spacing w:after="120" w:line="240" w:lineRule="auto"/>
        <w:jc w:val="both"/>
        <w:rPr>
          <w:rFonts w:ascii="Arial" w:eastAsia="MS Mincho" w:hAnsi="Arial" w:cs="Arial"/>
          <w:sz w:val="20"/>
          <w:szCs w:val="20"/>
        </w:rPr>
      </w:pPr>
      <w:r w:rsidRPr="002D5A0F">
        <w:rPr>
          <w:rFonts w:ascii="Arial" w:eastAsia="MS Mincho" w:hAnsi="Arial" w:cs="Arial"/>
          <w:sz w:val="20"/>
          <w:szCs w:val="20"/>
        </w:rPr>
        <w:t xml:space="preserve">Within the discussion, a </w:t>
      </w:r>
      <w:proofErr w:type="gramStart"/>
      <w:r w:rsidRPr="002D5A0F">
        <w:rPr>
          <w:rFonts w:ascii="Arial" w:eastAsia="MS Mincho" w:hAnsi="Arial" w:cs="Arial"/>
          <w:sz w:val="20"/>
          <w:szCs w:val="20"/>
        </w:rPr>
        <w:t>limitations of the study subsection</w:t>
      </w:r>
      <w:proofErr w:type="gramEnd"/>
      <w:r w:rsidRPr="002D5A0F">
        <w:rPr>
          <w:rFonts w:ascii="Arial" w:eastAsia="MS Mincho" w:hAnsi="Arial" w:cs="Arial"/>
          <w:sz w:val="20"/>
          <w:szCs w:val="20"/>
        </w:rPr>
        <w:t xml:space="preserve"> </w:t>
      </w:r>
      <w:r w:rsidR="002C11D4" w:rsidRPr="002C11D4">
        <w:rPr>
          <w:rFonts w:ascii="Arial" w:eastAsia="MS Mincho" w:hAnsi="Arial" w:cs="Arial"/>
          <w:sz w:val="20"/>
          <w:szCs w:val="20"/>
        </w:rPr>
        <w:t>may be included</w:t>
      </w:r>
      <w:r w:rsidRPr="002D5A0F">
        <w:rPr>
          <w:rFonts w:ascii="Arial" w:eastAsia="MS Mincho" w:hAnsi="Arial" w:cs="Arial"/>
          <w:sz w:val="20"/>
          <w:szCs w:val="20"/>
        </w:rPr>
        <w:t xml:space="preserve"> and, for some journals, </w:t>
      </w:r>
      <w:r w:rsidR="002C11D4">
        <w:rPr>
          <w:rFonts w:ascii="Arial" w:eastAsia="MS Mincho" w:hAnsi="Arial" w:cs="Arial"/>
          <w:sz w:val="20"/>
          <w:szCs w:val="20"/>
        </w:rPr>
        <w:t>is</w:t>
      </w:r>
      <w:r w:rsidRPr="002D5A0F">
        <w:rPr>
          <w:rFonts w:ascii="Arial" w:eastAsia="MS Mincho" w:hAnsi="Arial" w:cs="Arial"/>
          <w:sz w:val="20"/>
          <w:szCs w:val="20"/>
        </w:rPr>
        <w:t xml:space="preserve"> required. This section should highlight potential caveats of the work: for example, possible drawbacks of the system studied, limitations of the model, and/or situations where related methods might be preferable to the method presented in the paper.</w:t>
      </w:r>
    </w:p>
    <w:p w14:paraId="3C387002" w14:textId="67E74D71" w:rsidR="00F52F42" w:rsidRPr="00F52F42" w:rsidRDefault="00F52F42" w:rsidP="00A93D27">
      <w:pPr>
        <w:pStyle w:val="Heading1"/>
        <w:rPr>
          <w:i/>
          <w:iCs/>
        </w:rPr>
      </w:pPr>
      <w:bookmarkStart w:id="0" w:name="_Hlk201078690"/>
      <w:r w:rsidRPr="00E54591">
        <w:rPr>
          <w:highlight w:val="yellow"/>
        </w:rPr>
        <w:t>RESOURCE AVAILABILITY</w:t>
      </w:r>
    </w:p>
    <w:p w14:paraId="28FAEEB0" w14:textId="77777777" w:rsidR="008412D9" w:rsidRPr="008412D9" w:rsidRDefault="008412D9" w:rsidP="008412D9">
      <w:pPr>
        <w:rPr>
          <w:rFonts w:ascii="Arial" w:hAnsi="Arial" w:cs="Arial"/>
          <w:sz w:val="20"/>
          <w:szCs w:val="20"/>
        </w:rPr>
      </w:pPr>
      <w:bookmarkStart w:id="1" w:name="_Hlk201078217"/>
      <w:r w:rsidRPr="008412D9">
        <w:rPr>
          <w:rFonts w:ascii="Arial" w:hAnsi="Arial" w:cs="Arial"/>
          <w:sz w:val="20"/>
          <w:szCs w:val="20"/>
        </w:rPr>
        <w:t>The resource availability section is required for all research articles. This section might also be required for applicable reviews and perspectives. This section must contain the following required subsections under the resource availability heading: "lead contact," "materials availability," and "data and code availability."</w:t>
      </w:r>
    </w:p>
    <w:p w14:paraId="5C2DC614" w14:textId="2B51CF8D" w:rsidR="00F52F42" w:rsidRDefault="008412D9" w:rsidP="008412D9">
      <w:pPr>
        <w:rPr>
          <w:rFonts w:ascii="Arial" w:hAnsi="Arial" w:cs="Arial"/>
          <w:sz w:val="20"/>
          <w:szCs w:val="20"/>
        </w:rPr>
      </w:pPr>
      <w:r w:rsidRPr="008412D9">
        <w:rPr>
          <w:rFonts w:ascii="Arial" w:hAnsi="Arial" w:cs="Arial"/>
          <w:sz w:val="20"/>
          <w:szCs w:val="20"/>
        </w:rPr>
        <w:lastRenderedPageBreak/>
        <w:t xml:space="preserve">For complete information on requirements, including formatting instructions, refer to the </w:t>
      </w:r>
      <w:proofErr w:type="spellStart"/>
      <w:r w:rsidRPr="008412D9">
        <w:rPr>
          <w:rFonts w:ascii="Arial" w:hAnsi="Arial" w:cs="Arial"/>
          <w:sz w:val="20"/>
          <w:szCs w:val="20"/>
        </w:rPr>
        <w:t>the</w:t>
      </w:r>
      <w:proofErr w:type="spellEnd"/>
      <w:r w:rsidRPr="008412D9">
        <w:rPr>
          <w:rFonts w:ascii="Arial" w:hAnsi="Arial" w:cs="Arial"/>
          <w:sz w:val="20"/>
          <w:szCs w:val="20"/>
        </w:rPr>
        <w:t xml:space="preserve"> Info for Authors page specific to the journal you are publishing with</w:t>
      </w:r>
      <w:r w:rsidR="00F52F42" w:rsidRPr="00F52F42">
        <w:rPr>
          <w:rFonts w:ascii="Arial" w:hAnsi="Arial" w:cs="Arial"/>
          <w:sz w:val="20"/>
          <w:szCs w:val="20"/>
        </w:rPr>
        <w:t xml:space="preserve">. </w:t>
      </w:r>
    </w:p>
    <w:bookmarkEnd w:id="1"/>
    <w:p w14:paraId="7B2E4E88" w14:textId="1ADA3E9C" w:rsidR="00B25911" w:rsidRPr="00A93D27" w:rsidRDefault="00B25911" w:rsidP="00A93D27">
      <w:pPr>
        <w:pStyle w:val="Heading2"/>
      </w:pPr>
      <w:r w:rsidRPr="00A93D27">
        <w:rPr>
          <w:rStyle w:val="Heading2Char"/>
          <w:b/>
          <w:i/>
          <w:iCs/>
          <w:highlight w:val="yellow"/>
        </w:rPr>
        <w:t>Lead contact</w:t>
      </w:r>
    </w:p>
    <w:p w14:paraId="1FC04448" w14:textId="77777777" w:rsidR="008412D9" w:rsidRPr="008412D9" w:rsidRDefault="008412D9" w:rsidP="008412D9">
      <w:pPr>
        <w:rPr>
          <w:rFonts w:ascii="Arial" w:hAnsi="Arial" w:cs="Arial"/>
          <w:sz w:val="20"/>
          <w:szCs w:val="20"/>
        </w:rPr>
      </w:pPr>
      <w:r w:rsidRPr="008412D9">
        <w:rPr>
          <w:rFonts w:ascii="Arial" w:hAnsi="Arial" w:cs="Arial"/>
          <w:sz w:val="20"/>
          <w:szCs w:val="20"/>
        </w:rPr>
        <w:t>In this section, you must provide the full name and email address of the lead contact, which should match the author indicated with a dedicated footnote in the author list. The lead contact is responsible for communicating with the journal before and after publication, communicating relevant information to co-authors, and arbitrating decisions and disputes. They are also responsible for responding to requests and providing information regarding materials and resource sharing. They must be willing to distribute all materials, datasets, and protocols used in the manuscript. While manuscripts may have multiple corresponding authors and senior authors, there must only be one lead contact, who must also be a corresponding author.</w:t>
      </w:r>
    </w:p>
    <w:p w14:paraId="2E083647" w14:textId="77777777" w:rsidR="008412D9" w:rsidRPr="008412D9" w:rsidRDefault="008412D9" w:rsidP="008412D9">
      <w:pPr>
        <w:rPr>
          <w:rFonts w:ascii="Arial" w:hAnsi="Arial" w:cs="Arial"/>
          <w:sz w:val="20"/>
          <w:szCs w:val="20"/>
        </w:rPr>
      </w:pPr>
      <w:r w:rsidRPr="008412D9">
        <w:rPr>
          <w:rFonts w:ascii="Arial" w:hAnsi="Arial" w:cs="Arial"/>
          <w:sz w:val="20"/>
          <w:szCs w:val="20"/>
        </w:rPr>
        <w:t>An example of a lead contact statement is below.</w:t>
      </w:r>
    </w:p>
    <w:p w14:paraId="591462E9" w14:textId="644F68D7" w:rsidR="00411CCD" w:rsidRPr="008412D9" w:rsidRDefault="008412D9" w:rsidP="00411CCD">
      <w:pPr>
        <w:numPr>
          <w:ilvl w:val="0"/>
          <w:numId w:val="16"/>
        </w:numPr>
        <w:rPr>
          <w:rFonts w:ascii="Arial" w:hAnsi="Arial" w:cs="Arial"/>
          <w:sz w:val="20"/>
          <w:szCs w:val="20"/>
        </w:rPr>
      </w:pPr>
      <w:r w:rsidRPr="008412D9">
        <w:rPr>
          <w:rFonts w:ascii="Arial" w:hAnsi="Arial" w:cs="Arial"/>
          <w:sz w:val="20"/>
          <w:szCs w:val="20"/>
        </w:rPr>
        <w:t>Requests for further information and resources should be directed to and will be fulfilled by the lead contact, Jane Doe (janedoe@qwerty.com).</w:t>
      </w:r>
    </w:p>
    <w:p w14:paraId="7E2357F6" w14:textId="39A7A759" w:rsidR="00411CCD" w:rsidRPr="00A93D27" w:rsidRDefault="00B25911" w:rsidP="00A93D27">
      <w:pPr>
        <w:pStyle w:val="Heading2"/>
      </w:pPr>
      <w:r w:rsidRPr="00A93D27">
        <w:rPr>
          <w:rStyle w:val="Heading2Char"/>
          <w:b/>
          <w:i/>
          <w:iCs/>
          <w:highlight w:val="yellow"/>
        </w:rPr>
        <w:t>Materials availability</w:t>
      </w:r>
    </w:p>
    <w:p w14:paraId="165C0351" w14:textId="77777777" w:rsidR="008412D9" w:rsidRPr="008412D9" w:rsidRDefault="008412D9" w:rsidP="008412D9">
      <w:pPr>
        <w:rPr>
          <w:rFonts w:ascii="Arial" w:hAnsi="Arial" w:cs="Arial"/>
          <w:sz w:val="20"/>
          <w:szCs w:val="20"/>
          <w:shd w:val="clear" w:color="auto" w:fill="FFFFFF"/>
        </w:rPr>
      </w:pPr>
      <w:r w:rsidRPr="008412D9">
        <w:rPr>
          <w:rFonts w:ascii="Arial" w:hAnsi="Arial" w:cs="Arial"/>
          <w:sz w:val="20"/>
          <w:szCs w:val="20"/>
          <w:shd w:val="clear" w:color="auto" w:fill="FFFFFF"/>
        </w:rPr>
        <w:t xml:space="preserve">The materials availability statement describes the availability of newly generated materials associated with the paper, including any conditions for access. In cases where there are restrictions for distribution of materials, we require a written explanation of the restriction (i.e., MTA). For ease of distribution, we encourage the use of repositories (e.g., </w:t>
      </w:r>
      <w:proofErr w:type="spellStart"/>
      <w:r w:rsidRPr="008412D9">
        <w:rPr>
          <w:rFonts w:ascii="Arial" w:hAnsi="Arial" w:cs="Arial"/>
          <w:sz w:val="20"/>
          <w:szCs w:val="20"/>
          <w:shd w:val="clear" w:color="auto" w:fill="FFFFFF"/>
        </w:rPr>
        <w:t>Addgene</w:t>
      </w:r>
      <w:proofErr w:type="spellEnd"/>
      <w:r w:rsidRPr="008412D9">
        <w:rPr>
          <w:rFonts w:ascii="Arial" w:hAnsi="Arial" w:cs="Arial"/>
          <w:sz w:val="20"/>
          <w:szCs w:val="20"/>
          <w:shd w:val="clear" w:color="auto" w:fill="FFFFFF"/>
        </w:rPr>
        <w:t>, The Jackson Laboratory, American Type Culture Collection, etc.). For journals using STAR Methods, newly generated items should also be listed in the key resources table, where the source should be stated as "this paper." (Refer to the </w:t>
      </w:r>
      <w:hyperlink r:id="rId11" w:history="1">
        <w:r w:rsidRPr="008412D9">
          <w:rPr>
            <w:rStyle w:val="Hyperlink"/>
            <w:rFonts w:ascii="Arial" w:hAnsi="Arial" w:cs="Arial"/>
            <w:sz w:val="20"/>
            <w:szCs w:val="20"/>
            <w:shd w:val="clear" w:color="auto" w:fill="FFFFFF"/>
          </w:rPr>
          <w:t>STAR authors guide</w:t>
        </w:r>
      </w:hyperlink>
      <w:r w:rsidRPr="008412D9">
        <w:rPr>
          <w:rFonts w:ascii="Arial" w:hAnsi="Arial" w:cs="Arial"/>
          <w:sz w:val="20"/>
          <w:szCs w:val="20"/>
          <w:shd w:val="clear" w:color="auto" w:fill="FFFFFF"/>
        </w:rPr>
        <w:t> for more information on STAR Methods.) We require a materials availability statement even if no materials were generated in the study.</w:t>
      </w:r>
    </w:p>
    <w:p w14:paraId="62F7EAFA" w14:textId="77777777" w:rsidR="008412D9" w:rsidRPr="008412D9" w:rsidRDefault="008412D9" w:rsidP="008412D9">
      <w:pPr>
        <w:rPr>
          <w:rFonts w:ascii="Arial" w:hAnsi="Arial" w:cs="Arial"/>
          <w:sz w:val="20"/>
          <w:szCs w:val="20"/>
          <w:shd w:val="clear" w:color="auto" w:fill="FFFFFF"/>
        </w:rPr>
      </w:pPr>
      <w:r w:rsidRPr="008412D9">
        <w:rPr>
          <w:rFonts w:ascii="Arial" w:hAnsi="Arial" w:cs="Arial"/>
          <w:sz w:val="20"/>
          <w:szCs w:val="20"/>
          <w:shd w:val="clear" w:color="auto" w:fill="FFFFFF"/>
        </w:rPr>
        <w:t>Examples of materials availability statements are below. A combination of these statements may be appropriate.</w:t>
      </w:r>
    </w:p>
    <w:p w14:paraId="5BFE6DA2"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This study did not generate new unique reagents.</w:t>
      </w:r>
    </w:p>
    <w:p w14:paraId="4AC0C082"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Plasmids generated in this study have been deposited to [</w:t>
      </w:r>
      <w:proofErr w:type="spellStart"/>
      <w:r w:rsidRPr="008412D9">
        <w:rPr>
          <w:rFonts w:ascii="Arial" w:hAnsi="Arial" w:cs="Arial"/>
          <w:sz w:val="20"/>
          <w:szCs w:val="20"/>
          <w:shd w:val="clear" w:color="auto" w:fill="FFFFFF"/>
        </w:rPr>
        <w:t>Addgene</w:t>
      </w:r>
      <w:proofErr w:type="spellEnd"/>
      <w:r w:rsidRPr="008412D9">
        <w:rPr>
          <w:rFonts w:ascii="Arial" w:hAnsi="Arial" w:cs="Arial"/>
          <w:sz w:val="20"/>
          <w:szCs w:val="20"/>
          <w:shd w:val="clear" w:color="auto" w:fill="FFFFFF"/>
        </w:rPr>
        <w:t>, name and catalog number or unique identifier].</w:t>
      </w:r>
    </w:p>
    <w:p w14:paraId="5FA62134"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Mouse lines generated in this study have been deposited to [the Knockout Mouse Project (KOMP), name and catalog number or unique identifier].</w:t>
      </w:r>
    </w:p>
    <w:p w14:paraId="0354A9E7"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There are restrictions to the availability of [reagent] because of [reason why restrictions exist].</w:t>
      </w:r>
    </w:p>
    <w:p w14:paraId="6206A682"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There are restrictions to the availability of [reagent] because of the lack of an external centralized repository for its distribution and our need to maintain the stock. We are glad to share [reagent] with reasonable compensation by requestor for its processing and shipping.</w:t>
      </w:r>
    </w:p>
    <w:p w14:paraId="342EADC9"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[Reagent] generated in this study will be made available on request, but we may require a payment and/or a completed materials transfer agreement if there is potential for commercial application.</w:t>
      </w:r>
    </w:p>
    <w:p w14:paraId="7DCDB95B" w14:textId="77777777" w:rsidR="008412D9" w:rsidRPr="008412D9"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All unique/stable reagents generated in this study are available from the lead contact without restriction.</w:t>
      </w:r>
    </w:p>
    <w:p w14:paraId="6CF14BD1" w14:textId="4398FDFE" w:rsidR="00411CCD" w:rsidRDefault="008412D9" w:rsidP="00614751">
      <w:pPr>
        <w:numPr>
          <w:ilvl w:val="0"/>
          <w:numId w:val="17"/>
        </w:numPr>
        <w:spacing w:after="60"/>
        <w:rPr>
          <w:rFonts w:ascii="Arial" w:hAnsi="Arial" w:cs="Arial"/>
          <w:sz w:val="20"/>
          <w:szCs w:val="20"/>
          <w:shd w:val="clear" w:color="auto" w:fill="FFFFFF"/>
        </w:rPr>
      </w:pPr>
      <w:r w:rsidRPr="008412D9">
        <w:rPr>
          <w:rFonts w:ascii="Arial" w:hAnsi="Arial" w:cs="Arial"/>
          <w:sz w:val="20"/>
          <w:szCs w:val="20"/>
          <w:shd w:val="clear" w:color="auto" w:fill="FFFFFF"/>
        </w:rPr>
        <w:t>All unique/stable reagents generated in this study are available from the lead contact with a completed materials transfer agreement.</w:t>
      </w:r>
    </w:p>
    <w:p w14:paraId="64D1AC16" w14:textId="77777777" w:rsidR="00614751" w:rsidRPr="008412D9" w:rsidRDefault="00614751" w:rsidP="00614751">
      <w:pPr>
        <w:spacing w:after="60"/>
        <w:rPr>
          <w:rFonts w:ascii="Arial" w:hAnsi="Arial" w:cs="Arial"/>
          <w:sz w:val="20"/>
          <w:szCs w:val="20"/>
          <w:shd w:val="clear" w:color="auto" w:fill="FFFFFF"/>
        </w:rPr>
      </w:pPr>
    </w:p>
    <w:p w14:paraId="61AE10AC" w14:textId="5B11E754" w:rsidR="00B25911" w:rsidRPr="00A93D27" w:rsidRDefault="00B25911" w:rsidP="00A93D27">
      <w:pPr>
        <w:pStyle w:val="Heading2"/>
      </w:pPr>
      <w:r w:rsidRPr="00A93D27">
        <w:rPr>
          <w:rStyle w:val="Heading2Char"/>
          <w:b/>
          <w:i/>
          <w:iCs/>
          <w:highlight w:val="yellow"/>
        </w:rPr>
        <w:t>Data and code availability</w:t>
      </w:r>
    </w:p>
    <w:p w14:paraId="02006745" w14:textId="7C162CA7" w:rsidR="00614751" w:rsidRDefault="00614751" w:rsidP="00614751">
      <w:pPr>
        <w:spacing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You must include a comprehensive and accurate data and code availability statement within the resource availability section, including any accession numbers and DOIs. </w:t>
      </w:r>
      <w:r w:rsidRPr="00614751">
        <w:rPr>
          <w:rFonts w:ascii="Arial" w:eastAsia="Times New Roman" w:hAnsi="Arial" w:cs="Arial"/>
          <w:b/>
          <w:bCs/>
          <w:color w:val="333333"/>
          <w:sz w:val="20"/>
          <w:szCs w:val="20"/>
          <w:lang w:eastAsia="zh-CN"/>
        </w:rPr>
        <w:t>This statement is structured and consists of three sections (bullet points are recommended). Each section must be present.</w:t>
      </w:r>
      <w:r w:rsidRPr="00614751">
        <w:rPr>
          <w:rFonts w:ascii="Arial" w:eastAsia="Times New Roman" w:hAnsi="Arial" w:cs="Arial"/>
          <w:color w:val="333333"/>
          <w:sz w:val="20"/>
          <w:szCs w:val="20"/>
          <w:lang w:eastAsia="zh-CN"/>
        </w:rPr>
        <w:t xml:space="preserve"> In total, </w:t>
      </w:r>
      <w:r w:rsidRPr="00614751">
        <w:rPr>
          <w:rFonts w:ascii="Arial" w:eastAsia="Times New Roman" w:hAnsi="Arial" w:cs="Arial"/>
          <w:color w:val="333333"/>
          <w:sz w:val="20"/>
          <w:szCs w:val="20"/>
          <w:lang w:eastAsia="zh-CN"/>
        </w:rPr>
        <w:lastRenderedPageBreak/>
        <w:t>the three sections describe the steps that have been taken or will be taken to ensure that the datasets and original code reported in the study are available after publication.</w:t>
      </w:r>
      <w:r w:rsidRPr="00614751">
        <w:rPr>
          <w:rFonts w:ascii="Helvetica" w:eastAsia="Times New Roman" w:hAnsi="Helvetica" w:cs="Helvetica"/>
          <w:color w:val="333F48"/>
          <w:sz w:val="27"/>
          <w:szCs w:val="27"/>
          <w:lang w:eastAsia="zh-CN"/>
        </w:rPr>
        <w:t xml:space="preserve"> </w:t>
      </w:r>
      <w:r w:rsidRPr="00614751">
        <w:rPr>
          <w:rFonts w:ascii="Arial" w:eastAsia="Times New Roman" w:hAnsi="Arial" w:cs="Arial"/>
          <w:color w:val="333333"/>
          <w:sz w:val="20"/>
          <w:szCs w:val="20"/>
          <w:lang w:eastAsia="zh-CN"/>
        </w:rPr>
        <w:t>Detailed instructions for each section are included below, followed by an example of a complete data and code availability statement.</w:t>
      </w:r>
    </w:p>
    <w:p w14:paraId="50DA4B06" w14:textId="77777777" w:rsidR="00614751" w:rsidRPr="00614751" w:rsidRDefault="00614751" w:rsidP="00614751">
      <w:pPr>
        <w:spacing w:after="0" w:line="240" w:lineRule="auto"/>
        <w:rPr>
          <w:rFonts w:ascii="Arial" w:eastAsia="Times New Roman" w:hAnsi="Arial" w:cs="Arial"/>
          <w:color w:val="333333"/>
          <w:sz w:val="20"/>
          <w:szCs w:val="20"/>
          <w:lang w:eastAsia="zh-CN"/>
        </w:rPr>
      </w:pPr>
    </w:p>
    <w:p w14:paraId="6486826E"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b/>
          <w:bCs/>
          <w:color w:val="333333"/>
          <w:sz w:val="20"/>
          <w:szCs w:val="20"/>
          <w:lang w:eastAsia="zh-CN"/>
        </w:rPr>
        <w:t>Instructions for section 1: Data</w:t>
      </w:r>
    </w:p>
    <w:p w14:paraId="174690EE" w14:textId="77777777" w:rsid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The statements below may be used in any number or combination, but at least one must be present. They can be edited to suit your circumstance. If your paper contains a STAR Methods section, please also include DOIs and accession numbers in the key resources table. Please ensure that all data types reported in your paper are represented in section 1.</w:t>
      </w:r>
    </w:p>
    <w:p w14:paraId="6906E6E3"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0932B236"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[Standardized data type] data have been deposited at [data-type-specific repository] as [Database: accession number] and are publicly available as of the date of publication.</w:t>
      </w:r>
    </w:p>
    <w:p w14:paraId="78EB7A7C"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[Adjective] data have been deposited at [general-purpose repository] and are publicly available as of the date of publication at [DOI].</w:t>
      </w:r>
    </w:p>
    <w:p w14:paraId="7CC6E213"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[De-identified human/patient standardized data type] data have been deposited at [data-type-specific repository] as [Database: accession number]. They are publicly available as of the date of publication until [date or delete “until”].</w:t>
      </w:r>
    </w:p>
    <w:p w14:paraId="74DBFCFE"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[De-identified human/patient standardized data type] data have been deposited at [data-type-specific repository] as [Database: accession number]. They are available upon request until [date or delete “until”] if access is granted. To request access, contact [insert name of governing body and instructions for requesting access]. [Insert the following when applicable] In addition, [summary statistics describing these data/processed datasets derived from these data] have been deposited at [data-type-specific repository] and are publicly available as of the date of publication.</w:t>
      </w:r>
    </w:p>
    <w:p w14:paraId="3685937C"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Raw [standardized data type] data derived from human samples have been deposited at [data-type-specific repository] as [Database: accession number]. Local law prohibits depositing raw [standardized data type] datasets derived from human samples outside of the country of origin. Prior to publication, the authors officially requested that the raw [adjective] datasets reported in this paper be made publicly accessible. To request access, contact [insert name of governing body and instructions for requesting access]. [Insert the following when applicable] In addition, [summary statistics describing these data/processed datasets derived from these data] have been deposited at [data-type-specific repository] and are publicly available as of the date of publication.</w:t>
      </w:r>
    </w:p>
    <w:p w14:paraId="3D77D596"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The [adjective] data reported in this study cannot be deposited in a public repository because [reason]. To request access, contact [insert name of governing body and instructions for requesting access]. [Insert the following when applicable] In addition, [summary statistics describing these data/processed datasets derived from these data] have been deposited at [data-type-specific or general-purpose repository] and are publicly available as of the date of publication.</w:t>
      </w:r>
    </w:p>
    <w:p w14:paraId="3949B7A8" w14:textId="77777777" w:rsidR="00614751" w:rsidRP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This paper analyzes existing, publicly available data, accessible at [DOI or Database: accession number].</w:t>
      </w:r>
    </w:p>
    <w:p w14:paraId="5C176B8A" w14:textId="77777777" w:rsidR="00614751" w:rsidRDefault="00614751" w:rsidP="00614751">
      <w:pPr>
        <w:numPr>
          <w:ilvl w:val="0"/>
          <w:numId w:val="18"/>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[Adjective or all] data reported in this paper will be shared by the lead contact upon request.</w:t>
      </w:r>
    </w:p>
    <w:p w14:paraId="1151DB79"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0985803A"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b/>
          <w:bCs/>
          <w:color w:val="333333"/>
          <w:sz w:val="20"/>
          <w:szCs w:val="20"/>
          <w:lang w:eastAsia="zh-CN"/>
        </w:rPr>
        <w:t>Instructions for section 2: Code</w:t>
      </w:r>
    </w:p>
    <w:p w14:paraId="6194E48B" w14:textId="77777777" w:rsid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The statements below may be used in any number or combination, but at least one must be present. They can be edited to suit your circumstance. For papers that include a STAR Methods section, DOIs should also be listed in the key resources table.</w:t>
      </w:r>
    </w:p>
    <w:p w14:paraId="32296BC6"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2810A088" w14:textId="77777777" w:rsidR="00614751" w:rsidRPr="00614751" w:rsidRDefault="00614751" w:rsidP="00614751">
      <w:pPr>
        <w:numPr>
          <w:ilvl w:val="0"/>
          <w:numId w:val="19"/>
        </w:numPr>
        <w:shd w:val="clear" w:color="auto" w:fill="FFFFFF"/>
        <w:spacing w:after="6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All original code has been deposited at [repository] and is publicly available at [DOI] as of the date of publication.</w:t>
      </w:r>
    </w:p>
    <w:p w14:paraId="20EB5ACC" w14:textId="77777777" w:rsidR="00614751" w:rsidRPr="00614751" w:rsidRDefault="00614751" w:rsidP="00614751">
      <w:pPr>
        <w:numPr>
          <w:ilvl w:val="0"/>
          <w:numId w:val="19"/>
        </w:numPr>
        <w:shd w:val="clear" w:color="auto" w:fill="FFFFFF"/>
        <w:spacing w:after="6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All original code is available in this paper’s supplemental information.</w:t>
      </w:r>
    </w:p>
    <w:p w14:paraId="00071257" w14:textId="77777777" w:rsidR="00614751" w:rsidRDefault="00614751" w:rsidP="00614751">
      <w:pPr>
        <w:numPr>
          <w:ilvl w:val="0"/>
          <w:numId w:val="19"/>
        </w:numPr>
        <w:shd w:val="clear" w:color="auto" w:fill="FFFFFF"/>
        <w:spacing w:after="6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This paper does not report original code.</w:t>
      </w:r>
    </w:p>
    <w:p w14:paraId="3204E528"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2A5738FF"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b/>
          <w:bCs/>
          <w:color w:val="333333"/>
          <w:sz w:val="20"/>
          <w:szCs w:val="20"/>
          <w:lang w:eastAsia="zh-CN"/>
        </w:rPr>
        <w:t>Instructions for section 3: Additional information</w:t>
      </w:r>
    </w:p>
    <w:p w14:paraId="6F325A9D" w14:textId="77777777" w:rsid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Section 3 consists of the following statement: "Any additional information required to reanalyze the data reported in this paper is available from the lead contact upon request."</w:t>
      </w:r>
    </w:p>
    <w:p w14:paraId="5276871F"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79CB278D" w14:textId="24A8BA5A" w:rsidR="00614751" w:rsidRDefault="00614751" w:rsidP="00614751">
      <w:pPr>
        <w:shd w:val="clear" w:color="auto" w:fill="FFFFFF"/>
        <w:spacing w:after="0" w:line="240" w:lineRule="auto"/>
        <w:rPr>
          <w:rFonts w:ascii="Arial" w:eastAsia="Times New Roman" w:hAnsi="Arial" w:cs="Arial"/>
          <w:b/>
          <w:bCs/>
          <w:i/>
          <w:iCs/>
          <w:color w:val="333333"/>
          <w:sz w:val="20"/>
          <w:szCs w:val="20"/>
          <w:lang w:eastAsia="zh-CN"/>
        </w:rPr>
      </w:pPr>
      <w:r w:rsidRPr="00614751">
        <w:rPr>
          <w:rFonts w:ascii="Arial" w:eastAsia="Times New Roman" w:hAnsi="Arial" w:cs="Arial"/>
          <w:b/>
          <w:bCs/>
          <w:i/>
          <w:iCs/>
          <w:color w:val="333333"/>
          <w:sz w:val="20"/>
          <w:szCs w:val="20"/>
          <w:lang w:eastAsia="zh-CN"/>
        </w:rPr>
        <w:t>Example of a complete “data and code availability statement,” containing all three sections:</w:t>
      </w:r>
    </w:p>
    <w:p w14:paraId="3C320C44"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p>
    <w:p w14:paraId="01B9496F" w14:textId="77777777" w:rsidR="00614751" w:rsidRPr="00614751" w:rsidRDefault="00614751" w:rsidP="00614751">
      <w:pPr>
        <w:shd w:val="clear" w:color="auto" w:fill="FFFFFF"/>
        <w:spacing w:after="0" w:line="240" w:lineRule="auto"/>
        <w:rPr>
          <w:rFonts w:ascii="Arial" w:eastAsia="Times New Roman" w:hAnsi="Arial" w:cs="Arial"/>
          <w:color w:val="333333"/>
          <w:sz w:val="20"/>
          <w:szCs w:val="20"/>
          <w:lang w:eastAsia="zh-CN"/>
        </w:rPr>
      </w:pPr>
      <w:r w:rsidRPr="00614751">
        <w:rPr>
          <w:rFonts w:ascii="Arial" w:eastAsia="Times New Roman" w:hAnsi="Arial" w:cs="Arial"/>
          <w:b/>
          <w:bCs/>
          <w:color w:val="333333"/>
          <w:sz w:val="20"/>
          <w:szCs w:val="20"/>
          <w:lang w:eastAsia="zh-CN"/>
        </w:rPr>
        <w:t>Data and code availability</w:t>
      </w:r>
    </w:p>
    <w:p w14:paraId="3C42C885" w14:textId="77777777" w:rsidR="00614751" w:rsidRPr="00614751" w:rsidRDefault="00614751" w:rsidP="00614751">
      <w:pPr>
        <w:numPr>
          <w:ilvl w:val="0"/>
          <w:numId w:val="20"/>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Single-cell RNA-seq data have been deposited at GEO at GEO: accession number and are publicly available as of the date of publication.</w:t>
      </w:r>
    </w:p>
    <w:p w14:paraId="69135BB3" w14:textId="77777777" w:rsidR="00614751" w:rsidRPr="00614751" w:rsidRDefault="00614751" w:rsidP="00614751">
      <w:pPr>
        <w:numPr>
          <w:ilvl w:val="0"/>
          <w:numId w:val="20"/>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Original western blot images have been deposited at Mendeley at [DOI] and are publicly available as of the date of publication. Microscopy data reported in this paper will be shared by the lead contact upon request.</w:t>
      </w:r>
    </w:p>
    <w:p w14:paraId="26B1DA84" w14:textId="77777777" w:rsidR="00614751" w:rsidRPr="00614751" w:rsidRDefault="00614751" w:rsidP="00614751">
      <w:pPr>
        <w:numPr>
          <w:ilvl w:val="0"/>
          <w:numId w:val="20"/>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 xml:space="preserve">All original code has been deposited at </w:t>
      </w:r>
      <w:proofErr w:type="spellStart"/>
      <w:r w:rsidRPr="00614751">
        <w:rPr>
          <w:rFonts w:ascii="Arial" w:eastAsia="Times New Roman" w:hAnsi="Arial" w:cs="Arial"/>
          <w:color w:val="333333"/>
          <w:sz w:val="20"/>
          <w:szCs w:val="20"/>
          <w:lang w:eastAsia="zh-CN"/>
        </w:rPr>
        <w:t>Zenodo</w:t>
      </w:r>
      <w:proofErr w:type="spellEnd"/>
      <w:r w:rsidRPr="00614751">
        <w:rPr>
          <w:rFonts w:ascii="Arial" w:eastAsia="Times New Roman" w:hAnsi="Arial" w:cs="Arial"/>
          <w:color w:val="333333"/>
          <w:sz w:val="20"/>
          <w:szCs w:val="20"/>
          <w:lang w:eastAsia="zh-CN"/>
        </w:rPr>
        <w:t xml:space="preserve"> at [DOI] and is publicly available as of the date of publication.</w:t>
      </w:r>
    </w:p>
    <w:p w14:paraId="1018B06E" w14:textId="77777777" w:rsidR="00614751" w:rsidRDefault="00614751" w:rsidP="00614751">
      <w:pPr>
        <w:numPr>
          <w:ilvl w:val="0"/>
          <w:numId w:val="20"/>
        </w:numPr>
        <w:shd w:val="clear" w:color="auto" w:fill="FFFFFF"/>
        <w:spacing w:before="60" w:after="0" w:line="240" w:lineRule="auto"/>
        <w:rPr>
          <w:rFonts w:ascii="Arial" w:eastAsia="Times New Roman" w:hAnsi="Arial" w:cs="Arial"/>
          <w:color w:val="333333"/>
          <w:sz w:val="20"/>
          <w:szCs w:val="20"/>
          <w:lang w:eastAsia="zh-CN"/>
        </w:rPr>
      </w:pPr>
      <w:r w:rsidRPr="00614751">
        <w:rPr>
          <w:rFonts w:ascii="Arial" w:eastAsia="Times New Roman" w:hAnsi="Arial" w:cs="Arial"/>
          <w:color w:val="333333"/>
          <w:sz w:val="20"/>
          <w:szCs w:val="20"/>
          <w:lang w:eastAsia="zh-CN"/>
        </w:rPr>
        <w:t>Any additional information required to reanalyze the data reported in this paper is available from the lead contact upon request.</w:t>
      </w:r>
    </w:p>
    <w:p w14:paraId="41F4BC4F" w14:textId="775179DD" w:rsidR="00735715" w:rsidRPr="000A1BD2" w:rsidRDefault="00735715" w:rsidP="00614751">
      <w:pPr>
        <w:shd w:val="clear" w:color="auto" w:fill="FFFFFF"/>
        <w:spacing w:after="0" w:line="240" w:lineRule="auto"/>
        <w:rPr>
          <w:rFonts w:ascii="Arial" w:eastAsia="Times New Roman" w:hAnsi="Arial" w:cs="Arial"/>
          <w:color w:val="333333"/>
          <w:sz w:val="20"/>
          <w:szCs w:val="20"/>
          <w:lang w:eastAsia="zh-CN"/>
        </w:rPr>
      </w:pPr>
    </w:p>
    <w:p w14:paraId="245DC13F" w14:textId="77777777" w:rsidR="00F52F42" w:rsidRPr="00885F00" w:rsidRDefault="00F52F42" w:rsidP="00444AE4">
      <w:pPr>
        <w:spacing w:after="120" w:line="240" w:lineRule="auto"/>
        <w:jc w:val="both"/>
        <w:rPr>
          <w:rFonts w:ascii="Arial" w:hAnsi="Arial" w:cs="Arial"/>
          <w:sz w:val="20"/>
          <w:szCs w:val="20"/>
        </w:rPr>
      </w:pPr>
    </w:p>
    <w:p w14:paraId="525614F6" w14:textId="77777777" w:rsidR="00C61F13" w:rsidRDefault="00C61F13">
      <w:pPr>
        <w:rPr>
          <w:rFonts w:ascii="Arial" w:eastAsia="MS Mincho" w:hAnsi="Arial" w:cs="Helvetica"/>
          <w:b/>
          <w:caps/>
          <w:color w:val="AB4C4C"/>
          <w:sz w:val="20"/>
          <w:szCs w:val="20"/>
          <w:highlight w:val="yellow"/>
        </w:rPr>
      </w:pPr>
      <w:r>
        <w:rPr>
          <w:highlight w:val="yellow"/>
        </w:rPr>
        <w:br w:type="page"/>
      </w:r>
    </w:p>
    <w:bookmarkEnd w:id="0"/>
    <w:p w14:paraId="532946B2" w14:textId="3910BE02" w:rsidR="00183BDE" w:rsidRPr="00885F00" w:rsidRDefault="00183BDE" w:rsidP="00444AE4">
      <w:pPr>
        <w:pStyle w:val="Heading1"/>
        <w:rPr>
          <w:color w:val="1F736E"/>
        </w:rPr>
      </w:pPr>
      <w:r w:rsidRPr="00885F00">
        <w:rPr>
          <w:highlight w:val="yellow"/>
        </w:rPr>
        <w:lastRenderedPageBreak/>
        <w:t>ACKNOWLEDGMENTS</w:t>
      </w:r>
    </w:p>
    <w:p w14:paraId="7189F3AD" w14:textId="77777777" w:rsidR="00183BDE" w:rsidRPr="00885F00" w:rsidRDefault="00183BDE" w:rsidP="00444AE4">
      <w:pPr>
        <w:spacing w:after="120" w:line="240" w:lineRule="auto"/>
        <w:jc w:val="both"/>
        <w:rPr>
          <w:rFonts w:ascii="Arial" w:hAnsi="Arial" w:cs="Arial"/>
          <w:sz w:val="20"/>
          <w:szCs w:val="20"/>
        </w:rPr>
      </w:pPr>
      <w:r w:rsidRPr="00885F00">
        <w:rPr>
          <w:rFonts w:ascii="Arial" w:hAnsi="Arial" w:cs="Arial"/>
          <w:sz w:val="20"/>
          <w:szCs w:val="20"/>
        </w:rPr>
        <w:t>Use this section to acknowledge contributions from non-authors and list funding sources. Because this section contains important information and many funding bodies require inclusion of grant numbers here, please check it carefully.</w:t>
      </w:r>
    </w:p>
    <w:p w14:paraId="54562BF5" w14:textId="77777777" w:rsidR="00183BDE" w:rsidRPr="00885F00" w:rsidRDefault="00183BDE" w:rsidP="00444AE4">
      <w:pPr>
        <w:spacing w:after="120" w:line="240" w:lineRule="auto"/>
        <w:jc w:val="both"/>
        <w:rPr>
          <w:rFonts w:ascii="Arial" w:hAnsi="Arial" w:cs="Arial"/>
          <w:b/>
          <w:color w:val="AB4C4C"/>
          <w:sz w:val="20"/>
          <w:szCs w:val="20"/>
        </w:rPr>
      </w:pPr>
    </w:p>
    <w:p w14:paraId="08E13671" w14:textId="77777777" w:rsidR="00183BDE" w:rsidRPr="00885F00" w:rsidRDefault="00183BDE" w:rsidP="00444AE4">
      <w:pPr>
        <w:pStyle w:val="Heading1"/>
      </w:pPr>
      <w:r w:rsidRPr="00885F00">
        <w:rPr>
          <w:highlight w:val="yellow"/>
        </w:rPr>
        <w:t>AUTHOR CONTRIBUTIONS</w:t>
      </w:r>
    </w:p>
    <w:p w14:paraId="42F237C3" w14:textId="5E8EB397" w:rsidR="00183BDE" w:rsidRPr="00885F00" w:rsidRDefault="00B26EB5" w:rsidP="00444AE4">
      <w:pPr>
        <w:spacing w:after="120" w:line="240" w:lineRule="auto"/>
        <w:jc w:val="both"/>
        <w:rPr>
          <w:rFonts w:ascii="Arial" w:hAnsi="Arial" w:cs="Arial"/>
          <w:sz w:val="20"/>
          <w:szCs w:val="20"/>
        </w:rPr>
      </w:pPr>
      <w:r w:rsidRPr="00885F00">
        <w:rPr>
          <w:rFonts w:ascii="Arial" w:hAnsi="Arial" w:cs="Arial"/>
          <w:sz w:val="20"/>
          <w:szCs w:val="20"/>
        </w:rPr>
        <w:t>Conceptualization, S.C.P. and S.Y.W.; methodology, A.B., S.C.P., and S.Y.W.; Investigation, M.E., A.N.V., N.A.V., S.C.P., and S.Y.W.; writing—original draft, S.C.P. and S.Y.W.; writing—review &amp; editing, S.C.P. and S.Y.W.; funding acquisition, S.C.P. and S.Y.W.; resources, M.E.V</w:t>
      </w:r>
      <w:r w:rsidR="003B0F3D">
        <w:rPr>
          <w:rFonts w:ascii="Arial" w:hAnsi="Arial" w:cs="Arial"/>
          <w:sz w:val="20"/>
          <w:szCs w:val="20"/>
        </w:rPr>
        <w:t>.</w:t>
      </w:r>
      <w:r w:rsidRPr="00885F00">
        <w:rPr>
          <w:rFonts w:ascii="Arial" w:hAnsi="Arial" w:cs="Arial"/>
          <w:sz w:val="20"/>
          <w:szCs w:val="20"/>
        </w:rPr>
        <w:t xml:space="preserve"> and C.K.B.; supervision, A.B., N.L.W., and A.A.D.</w:t>
      </w:r>
    </w:p>
    <w:p w14:paraId="6151FBD8" w14:textId="77777777" w:rsidR="00183BDE" w:rsidRPr="00885F00" w:rsidRDefault="00183BDE" w:rsidP="00444AE4">
      <w:pPr>
        <w:spacing w:after="120" w:line="240" w:lineRule="auto"/>
        <w:jc w:val="both"/>
        <w:rPr>
          <w:rFonts w:ascii="Arial" w:hAnsi="Arial" w:cs="Arial"/>
          <w:b/>
          <w:color w:val="AB4C4C"/>
          <w:sz w:val="20"/>
          <w:szCs w:val="20"/>
        </w:rPr>
      </w:pPr>
    </w:p>
    <w:p w14:paraId="21377CAA" w14:textId="77777777" w:rsidR="00183BDE" w:rsidRPr="00885F00" w:rsidRDefault="00183BDE" w:rsidP="00444AE4">
      <w:pPr>
        <w:pStyle w:val="Heading1"/>
      </w:pPr>
      <w:r w:rsidRPr="00885F00">
        <w:rPr>
          <w:highlight w:val="yellow"/>
        </w:rPr>
        <w:t>DECLARATION OF INTERESTS</w:t>
      </w:r>
    </w:p>
    <w:p w14:paraId="68B64E83" w14:textId="68372E60" w:rsidR="00183BDE" w:rsidRPr="00885F00" w:rsidRDefault="00FF2CF8" w:rsidP="00444AE4">
      <w:pPr>
        <w:spacing w:after="120" w:line="240" w:lineRule="auto"/>
        <w:jc w:val="both"/>
        <w:rPr>
          <w:rFonts w:ascii="Arial" w:hAnsi="Arial" w:cs="Arial"/>
          <w:sz w:val="20"/>
          <w:szCs w:val="20"/>
        </w:rPr>
      </w:pPr>
      <w:r w:rsidRPr="00885F00">
        <w:rPr>
          <w:rFonts w:ascii="Arial" w:hAnsi="Arial" w:cs="Arial"/>
          <w:sz w:val="20"/>
          <w:szCs w:val="20"/>
        </w:rPr>
        <w:t>S.Y.W.</w:t>
      </w:r>
      <w:r>
        <w:rPr>
          <w:rFonts w:ascii="Arial" w:hAnsi="Arial" w:cs="Arial"/>
          <w:sz w:val="20"/>
          <w:szCs w:val="20"/>
        </w:rPr>
        <w:t xml:space="preserve"> </w:t>
      </w:r>
      <w:r w:rsidR="00DE0330" w:rsidRPr="00885F00">
        <w:rPr>
          <w:rFonts w:ascii="Arial" w:hAnsi="Arial" w:cs="Arial"/>
          <w:sz w:val="20"/>
          <w:szCs w:val="20"/>
        </w:rPr>
        <w:t xml:space="preserve">is an employee and shareholder of COMPANY. </w:t>
      </w:r>
      <w:r w:rsidR="003B0F3D" w:rsidRPr="00885F00">
        <w:rPr>
          <w:rFonts w:ascii="Arial" w:hAnsi="Arial" w:cs="Arial"/>
          <w:sz w:val="20"/>
          <w:szCs w:val="20"/>
        </w:rPr>
        <w:t>M.E.V</w:t>
      </w:r>
      <w:r w:rsidR="003B0F3D">
        <w:rPr>
          <w:rFonts w:ascii="Arial" w:hAnsi="Arial" w:cs="Arial"/>
          <w:sz w:val="20"/>
          <w:szCs w:val="20"/>
        </w:rPr>
        <w:t xml:space="preserve">. </w:t>
      </w:r>
      <w:r w:rsidR="00DE0330" w:rsidRPr="00885F00">
        <w:rPr>
          <w:rFonts w:ascii="Arial" w:hAnsi="Arial" w:cs="Arial"/>
          <w:sz w:val="20"/>
          <w:szCs w:val="20"/>
        </w:rPr>
        <w:t>is a founder of COMPANY and a member of its scientific advisory board.</w:t>
      </w:r>
    </w:p>
    <w:p w14:paraId="3077E508" w14:textId="77777777" w:rsidR="00922B1B" w:rsidRPr="00885F00" w:rsidRDefault="00922B1B" w:rsidP="00444AE4">
      <w:pPr>
        <w:spacing w:after="120" w:line="240" w:lineRule="auto"/>
        <w:jc w:val="both"/>
        <w:rPr>
          <w:rFonts w:ascii="Arial" w:hAnsi="Arial" w:cs="Arial"/>
          <w:sz w:val="20"/>
          <w:szCs w:val="20"/>
        </w:rPr>
      </w:pPr>
    </w:p>
    <w:p w14:paraId="715104CA" w14:textId="545C8966" w:rsidR="00922B1B" w:rsidRPr="00885F00" w:rsidRDefault="008E7C58" w:rsidP="00444AE4">
      <w:pPr>
        <w:pStyle w:val="Heading1"/>
      </w:pPr>
      <w:r w:rsidRPr="00885F00">
        <w:t>DECLARATION OF GENERATIVE AI AND AI-ASSISTED TECHNOLOGIES</w:t>
      </w:r>
    </w:p>
    <w:p w14:paraId="014FD190" w14:textId="126EA2FD" w:rsidR="00380368" w:rsidRDefault="00380368" w:rsidP="00444AE4">
      <w:pPr>
        <w:spacing w:after="120" w:line="240" w:lineRule="auto"/>
        <w:jc w:val="both"/>
        <w:rPr>
          <w:rFonts w:ascii="Arial" w:hAnsi="Arial" w:cs="Arial"/>
          <w:bCs/>
          <w:sz w:val="20"/>
          <w:szCs w:val="20"/>
        </w:rPr>
      </w:pPr>
      <w:r w:rsidRPr="00885F00">
        <w:rPr>
          <w:rFonts w:ascii="Arial" w:hAnsi="Arial" w:cs="Arial"/>
          <w:bCs/>
          <w:sz w:val="20"/>
          <w:szCs w:val="20"/>
        </w:rPr>
        <w:t xml:space="preserve">During the preparation of this work, the author(s) used [NAME OF TOOL OR SERVICE] </w:t>
      </w:r>
      <w:proofErr w:type="gramStart"/>
      <w:r w:rsidRPr="00885F00">
        <w:rPr>
          <w:rFonts w:ascii="Arial" w:hAnsi="Arial" w:cs="Arial"/>
          <w:bCs/>
          <w:sz w:val="20"/>
          <w:szCs w:val="20"/>
        </w:rPr>
        <w:t>in order to</w:t>
      </w:r>
      <w:proofErr w:type="gramEnd"/>
      <w:r w:rsidRPr="00885F00">
        <w:rPr>
          <w:rFonts w:ascii="Arial" w:hAnsi="Arial" w:cs="Arial"/>
          <w:bCs/>
          <w:sz w:val="20"/>
          <w:szCs w:val="20"/>
        </w:rPr>
        <w:t xml:space="preserve"> [REASON]. After using this tool or service, the author(s) reviewed and edited the content as needed and take(s) full responsibility for the content of the publication.</w:t>
      </w:r>
    </w:p>
    <w:p w14:paraId="580B3DE7" w14:textId="77777777" w:rsidR="000A1BD2" w:rsidRDefault="000A1BD2" w:rsidP="00444AE4">
      <w:pPr>
        <w:spacing w:after="120" w:line="240" w:lineRule="auto"/>
        <w:jc w:val="both"/>
        <w:rPr>
          <w:rFonts w:ascii="Arial" w:hAnsi="Arial" w:cs="Arial"/>
          <w:bCs/>
          <w:sz w:val="20"/>
          <w:szCs w:val="20"/>
        </w:rPr>
      </w:pPr>
    </w:p>
    <w:p w14:paraId="4F9D4F23" w14:textId="77777777" w:rsidR="00C61F13" w:rsidRDefault="00C61F13">
      <w:pPr>
        <w:rPr>
          <w:rFonts w:ascii="Arial" w:eastAsia="MS Mincho" w:hAnsi="Arial" w:cs="Helvetica"/>
          <w:b/>
          <w:caps/>
          <w:color w:val="AB4C4C"/>
          <w:sz w:val="20"/>
          <w:szCs w:val="20"/>
        </w:rPr>
      </w:pPr>
      <w:r>
        <w:br w:type="page"/>
      </w:r>
    </w:p>
    <w:p w14:paraId="32A5C4E7" w14:textId="624A1891" w:rsidR="00F52F42" w:rsidRPr="00885F00" w:rsidRDefault="00F52F42" w:rsidP="00F52F42">
      <w:pPr>
        <w:pStyle w:val="Heading1"/>
      </w:pPr>
      <w:r w:rsidRPr="00885F00">
        <w:lastRenderedPageBreak/>
        <w:t>SUPPLEMENTAL INFORMATION</w:t>
      </w:r>
    </w:p>
    <w:p w14:paraId="00688A40" w14:textId="3058A419" w:rsidR="00415D65" w:rsidRDefault="00415D65" w:rsidP="00AF544D">
      <w:pPr>
        <w:spacing w:after="120" w:line="240" w:lineRule="auto"/>
        <w:jc w:val="both"/>
        <w:rPr>
          <w:rFonts w:ascii="Arial" w:hAnsi="Arial" w:cs="Arial"/>
          <w:sz w:val="20"/>
          <w:szCs w:val="20"/>
        </w:rPr>
      </w:pPr>
      <w:bookmarkStart w:id="2" w:name="_Hlk201078763"/>
      <w:r w:rsidRPr="00415D65">
        <w:rPr>
          <w:rFonts w:ascii="Arial" w:hAnsi="Arial" w:cs="Arial"/>
          <w:sz w:val="20"/>
          <w:szCs w:val="20"/>
        </w:rPr>
        <w:t xml:space="preserve">A brief list (index) of the </w:t>
      </w:r>
      <w:hyperlink r:id="rId12" w:history="1">
        <w:r w:rsidRPr="00415D65">
          <w:rPr>
            <w:rStyle w:val="Hyperlink"/>
            <w:rFonts w:ascii="Arial" w:hAnsi="Arial" w:cs="Arial"/>
            <w:sz w:val="20"/>
            <w:szCs w:val="20"/>
          </w:rPr>
          <w:t>supplemental files</w:t>
        </w:r>
      </w:hyperlink>
      <w:r w:rsidRPr="00415D65">
        <w:rPr>
          <w:rFonts w:ascii="Arial" w:hAnsi="Arial" w:cs="Arial"/>
          <w:sz w:val="20"/>
          <w:szCs w:val="20"/>
        </w:rPr>
        <w:t xml:space="preserve"> you are including should appear in the main-text manuscript</w:t>
      </w:r>
      <w:r>
        <w:rPr>
          <w:rFonts w:ascii="Arial" w:hAnsi="Arial" w:cs="Arial"/>
          <w:sz w:val="20"/>
          <w:szCs w:val="20"/>
        </w:rPr>
        <w:t xml:space="preserve"> under a “supplemental information” heading</w:t>
      </w:r>
      <w:r w:rsidRPr="00415D65">
        <w:rPr>
          <w:rFonts w:ascii="Arial" w:hAnsi="Arial" w:cs="Arial"/>
          <w:sz w:val="20"/>
          <w:szCs w:val="20"/>
        </w:rPr>
        <w:t>.</w:t>
      </w:r>
      <w:r>
        <w:rPr>
          <w:rFonts w:ascii="Arial" w:hAnsi="Arial" w:cs="Arial"/>
          <w:sz w:val="20"/>
          <w:szCs w:val="20"/>
        </w:rPr>
        <w:t xml:space="preserve"> </w:t>
      </w:r>
      <w:r w:rsidRPr="00415D65">
        <w:rPr>
          <w:rFonts w:ascii="Arial" w:hAnsi="Arial" w:cs="Arial"/>
          <w:sz w:val="20"/>
          <w:szCs w:val="20"/>
        </w:rPr>
        <w:t>The files themselves should be uploaded separately, not as a part of this manuscript.</w:t>
      </w:r>
      <w:r>
        <w:rPr>
          <w:rFonts w:ascii="Arial" w:hAnsi="Arial" w:cs="Arial"/>
          <w:sz w:val="20"/>
          <w:szCs w:val="20"/>
        </w:rPr>
        <w:t xml:space="preserve"> </w:t>
      </w:r>
    </w:p>
    <w:p w14:paraId="1C7F9428" w14:textId="414CF35D" w:rsidR="00F52F42" w:rsidRDefault="00AF544D" w:rsidP="00AF544D">
      <w:pPr>
        <w:spacing w:after="120" w:line="240" w:lineRule="auto"/>
        <w:jc w:val="both"/>
        <w:rPr>
          <w:rFonts w:ascii="Arial" w:hAnsi="Arial" w:cs="Arial"/>
          <w:sz w:val="20"/>
          <w:szCs w:val="20"/>
        </w:rPr>
      </w:pPr>
      <w:r w:rsidRPr="00AF544D">
        <w:rPr>
          <w:rFonts w:ascii="Arial" w:hAnsi="Arial" w:cs="Arial"/>
          <w:sz w:val="20"/>
          <w:szCs w:val="20"/>
        </w:rPr>
        <w:t xml:space="preserve">The </w:t>
      </w:r>
      <w:r w:rsidR="009C2996">
        <w:rPr>
          <w:rFonts w:ascii="Arial" w:hAnsi="Arial" w:cs="Arial"/>
          <w:sz w:val="20"/>
          <w:szCs w:val="20"/>
        </w:rPr>
        <w:t>primary file is typically a</w:t>
      </w:r>
      <w:r w:rsidRPr="00AF544D">
        <w:rPr>
          <w:rFonts w:ascii="Arial" w:hAnsi="Arial" w:cs="Arial"/>
          <w:sz w:val="20"/>
          <w:szCs w:val="20"/>
        </w:rPr>
        <w:t xml:space="preserve"> PDF,</w:t>
      </w:r>
      <w:r w:rsidR="009C2996">
        <w:rPr>
          <w:rFonts w:ascii="Arial" w:hAnsi="Arial" w:cs="Arial"/>
          <w:sz w:val="20"/>
          <w:szCs w:val="20"/>
        </w:rPr>
        <w:t xml:space="preserve"> called</w:t>
      </w:r>
      <w:r w:rsidRPr="00AF544D">
        <w:rPr>
          <w:rFonts w:ascii="Arial" w:hAnsi="Arial" w:cs="Arial"/>
          <w:sz w:val="20"/>
          <w:szCs w:val="20"/>
        </w:rPr>
        <w:t xml:space="preserve"> “Document S1,” </w:t>
      </w:r>
      <w:r w:rsidR="009C2996">
        <w:rPr>
          <w:rFonts w:ascii="Arial" w:hAnsi="Arial" w:cs="Arial"/>
          <w:sz w:val="20"/>
          <w:szCs w:val="20"/>
        </w:rPr>
        <w:t xml:space="preserve">and </w:t>
      </w:r>
      <w:r w:rsidRPr="00AF544D">
        <w:rPr>
          <w:rFonts w:ascii="Arial" w:hAnsi="Arial" w:cs="Arial"/>
          <w:sz w:val="20"/>
          <w:szCs w:val="20"/>
        </w:rPr>
        <w:t xml:space="preserve">should be listed first. Include a short list of the PDF’s contents, e.g., “Figures S1–S6” (see below), but </w:t>
      </w:r>
      <w:r w:rsidRPr="00AF544D">
        <w:rPr>
          <w:rFonts w:ascii="Arial" w:hAnsi="Arial" w:cs="Arial"/>
          <w:b/>
          <w:bCs/>
          <w:sz w:val="20"/>
          <w:szCs w:val="20"/>
        </w:rPr>
        <w:t xml:space="preserve">do not include </w:t>
      </w:r>
      <w:r w:rsidR="00E11395">
        <w:rPr>
          <w:rFonts w:ascii="Arial" w:hAnsi="Arial" w:cs="Arial"/>
          <w:b/>
          <w:bCs/>
          <w:sz w:val="20"/>
          <w:szCs w:val="20"/>
        </w:rPr>
        <w:t>their</w:t>
      </w:r>
      <w:r w:rsidRPr="00AF544D">
        <w:rPr>
          <w:rFonts w:ascii="Arial" w:hAnsi="Arial" w:cs="Arial"/>
          <w:b/>
          <w:bCs/>
          <w:sz w:val="20"/>
          <w:szCs w:val="20"/>
        </w:rPr>
        <w:t xml:space="preserve"> titles or legends here</w:t>
      </w:r>
      <w:r w:rsidRPr="00AF544D">
        <w:rPr>
          <w:rFonts w:ascii="Arial" w:hAnsi="Arial" w:cs="Arial"/>
          <w:sz w:val="20"/>
          <w:szCs w:val="20"/>
        </w:rPr>
        <w:t xml:space="preserve">; </w:t>
      </w:r>
      <w:r>
        <w:rPr>
          <w:rFonts w:ascii="Arial" w:hAnsi="Arial" w:cs="Arial"/>
          <w:sz w:val="20"/>
          <w:szCs w:val="20"/>
        </w:rPr>
        <w:t xml:space="preserve">for supplemental figures, </w:t>
      </w:r>
      <w:r w:rsidRPr="00AF544D">
        <w:rPr>
          <w:rFonts w:ascii="Arial" w:hAnsi="Arial" w:cs="Arial"/>
          <w:sz w:val="20"/>
          <w:szCs w:val="20"/>
        </w:rPr>
        <w:t xml:space="preserve">the titles and any legends should appear </w:t>
      </w:r>
      <w:r w:rsidR="00C61F13">
        <w:rPr>
          <w:rFonts w:ascii="Arial" w:hAnsi="Arial" w:cs="Arial"/>
          <w:sz w:val="20"/>
          <w:szCs w:val="20"/>
        </w:rPr>
        <w:t xml:space="preserve">only </w:t>
      </w:r>
      <w:r w:rsidRPr="00AF544D">
        <w:rPr>
          <w:rFonts w:ascii="Arial" w:hAnsi="Arial" w:cs="Arial"/>
          <w:sz w:val="20"/>
          <w:szCs w:val="20"/>
        </w:rPr>
        <w:t xml:space="preserve">in </w:t>
      </w:r>
      <w:r w:rsidR="00C61F13">
        <w:rPr>
          <w:rFonts w:ascii="Arial" w:hAnsi="Arial" w:cs="Arial"/>
          <w:sz w:val="20"/>
          <w:szCs w:val="20"/>
        </w:rPr>
        <w:t>the</w:t>
      </w:r>
      <w:r w:rsidR="00415D65">
        <w:rPr>
          <w:rFonts w:ascii="Arial" w:hAnsi="Arial" w:cs="Arial"/>
          <w:sz w:val="20"/>
          <w:szCs w:val="20"/>
        </w:rPr>
        <w:t xml:space="preserve"> supplemental </w:t>
      </w:r>
      <w:r w:rsidRPr="00AF544D">
        <w:rPr>
          <w:rFonts w:ascii="Arial" w:hAnsi="Arial" w:cs="Arial"/>
          <w:sz w:val="20"/>
          <w:szCs w:val="20"/>
        </w:rPr>
        <w:t>PDF</w:t>
      </w:r>
      <w:r w:rsidR="00415D65" w:rsidRPr="00415D65">
        <w:rPr>
          <w:rFonts w:ascii="Arial" w:hAnsi="Arial" w:cs="Arial"/>
          <w:sz w:val="20"/>
          <w:szCs w:val="20"/>
        </w:rPr>
        <w:t xml:space="preserve"> (but for papers publishing in the journal </w:t>
      </w:r>
      <w:r w:rsidR="00415D65" w:rsidRPr="00415D65">
        <w:rPr>
          <w:rFonts w:ascii="Arial" w:hAnsi="Arial" w:cs="Arial"/>
          <w:i/>
          <w:iCs/>
          <w:sz w:val="20"/>
          <w:szCs w:val="20"/>
        </w:rPr>
        <w:t>Cell</w:t>
      </w:r>
      <w:r w:rsidR="00415D65" w:rsidRPr="00415D65">
        <w:rPr>
          <w:rFonts w:ascii="Arial" w:hAnsi="Arial" w:cs="Arial"/>
          <w:sz w:val="20"/>
          <w:szCs w:val="20"/>
        </w:rPr>
        <w:t xml:space="preserve">, see the </w:t>
      </w:r>
      <w:r w:rsidR="00415D65" w:rsidRPr="009C2996">
        <w:rPr>
          <w:rFonts w:ascii="Arial" w:hAnsi="Arial" w:cs="Arial"/>
          <w:b/>
          <w:bCs/>
          <w:color w:val="EE0000"/>
          <w:sz w:val="20"/>
          <w:szCs w:val="20"/>
        </w:rPr>
        <w:t>NOTE</w:t>
      </w:r>
      <w:r w:rsidR="00415D65" w:rsidRPr="009C2996">
        <w:rPr>
          <w:rFonts w:ascii="Arial" w:hAnsi="Arial" w:cs="Arial"/>
          <w:color w:val="EE0000"/>
          <w:sz w:val="20"/>
          <w:szCs w:val="20"/>
        </w:rPr>
        <w:t xml:space="preserve"> </w:t>
      </w:r>
      <w:r w:rsidR="00415D65" w:rsidRPr="00415D65">
        <w:rPr>
          <w:rFonts w:ascii="Arial" w:hAnsi="Arial" w:cs="Arial"/>
          <w:sz w:val="20"/>
          <w:szCs w:val="20"/>
        </w:rPr>
        <w:t>below)</w:t>
      </w:r>
      <w:r w:rsidRPr="00AF544D">
        <w:rPr>
          <w:rFonts w:ascii="Arial" w:hAnsi="Arial" w:cs="Arial"/>
          <w:sz w:val="20"/>
          <w:szCs w:val="20"/>
        </w:rPr>
        <w:t>.</w:t>
      </w:r>
      <w:r w:rsidR="00C61F13">
        <w:rPr>
          <w:rFonts w:ascii="Arial" w:hAnsi="Arial" w:cs="Arial"/>
          <w:sz w:val="20"/>
          <w:szCs w:val="20"/>
        </w:rPr>
        <w:t xml:space="preserve"> </w:t>
      </w:r>
      <w:r w:rsidRPr="00AF544D">
        <w:rPr>
          <w:rFonts w:ascii="Arial" w:hAnsi="Arial" w:cs="Arial"/>
          <w:sz w:val="20"/>
          <w:szCs w:val="20"/>
        </w:rPr>
        <w:t xml:space="preserve">Additional </w:t>
      </w:r>
      <w:r w:rsidR="00765150">
        <w:rPr>
          <w:rFonts w:ascii="Arial" w:hAnsi="Arial" w:cs="Arial"/>
          <w:sz w:val="20"/>
          <w:szCs w:val="20"/>
        </w:rPr>
        <w:t xml:space="preserve">non-PDF </w:t>
      </w:r>
      <w:r w:rsidRPr="00AF544D">
        <w:rPr>
          <w:rFonts w:ascii="Arial" w:hAnsi="Arial" w:cs="Arial"/>
          <w:sz w:val="20"/>
          <w:szCs w:val="20"/>
        </w:rPr>
        <w:t xml:space="preserve">supplemental files (e.g., Excel files, video files, large datasets in ZIP formats) should </w:t>
      </w:r>
      <w:r w:rsidR="008F1982">
        <w:rPr>
          <w:rFonts w:ascii="Arial" w:hAnsi="Arial" w:cs="Arial"/>
          <w:sz w:val="20"/>
          <w:szCs w:val="20"/>
        </w:rPr>
        <w:t>have their titles and any legends</w:t>
      </w:r>
      <w:r w:rsidRPr="00AF544D">
        <w:rPr>
          <w:rFonts w:ascii="Arial" w:hAnsi="Arial" w:cs="Arial"/>
          <w:sz w:val="20"/>
          <w:szCs w:val="20"/>
        </w:rPr>
        <w:t xml:space="preserve"> listed </w:t>
      </w:r>
      <w:r w:rsidR="004F4A7E">
        <w:rPr>
          <w:rFonts w:ascii="Arial" w:hAnsi="Arial" w:cs="Arial"/>
          <w:sz w:val="20"/>
          <w:szCs w:val="20"/>
        </w:rPr>
        <w:t xml:space="preserve">here </w:t>
      </w:r>
      <w:r w:rsidRPr="00AF544D">
        <w:rPr>
          <w:rFonts w:ascii="Arial" w:hAnsi="Arial" w:cs="Arial"/>
          <w:sz w:val="20"/>
          <w:szCs w:val="20"/>
        </w:rPr>
        <w:t>on their own lines</w:t>
      </w:r>
      <w:r w:rsidR="00F52F42" w:rsidRPr="00885F00">
        <w:rPr>
          <w:rFonts w:ascii="Arial" w:hAnsi="Arial" w:cs="Arial"/>
          <w:sz w:val="20"/>
          <w:szCs w:val="20"/>
        </w:rPr>
        <w:t>.</w:t>
      </w:r>
    </w:p>
    <w:bookmarkEnd w:id="2"/>
    <w:p w14:paraId="520B3447" w14:textId="51400069" w:rsidR="00415D65" w:rsidRDefault="00415D65" w:rsidP="00415D65">
      <w:pPr>
        <w:spacing w:after="0"/>
        <w:contextualSpacing/>
        <w:rPr>
          <w:rFonts w:ascii="Arial" w:hAnsi="Arial" w:cs="Arial"/>
          <w:sz w:val="20"/>
          <w:szCs w:val="20"/>
        </w:rPr>
      </w:pPr>
      <w:r w:rsidRPr="00415D65">
        <w:rPr>
          <w:rFonts w:ascii="Arial" w:hAnsi="Arial" w:cs="Arial"/>
          <w:sz w:val="20"/>
          <w:szCs w:val="20"/>
        </w:rPr>
        <w:t xml:space="preserve">Example (for journals other than </w:t>
      </w:r>
      <w:r w:rsidRPr="00415D65">
        <w:rPr>
          <w:rFonts w:ascii="Arial" w:hAnsi="Arial" w:cs="Arial"/>
          <w:i/>
          <w:iCs/>
          <w:sz w:val="20"/>
          <w:szCs w:val="20"/>
        </w:rPr>
        <w:t>Cell</w:t>
      </w:r>
      <w:r w:rsidRPr="00415D65">
        <w:rPr>
          <w:rFonts w:ascii="Arial" w:hAnsi="Arial" w:cs="Arial"/>
          <w:sz w:val="20"/>
          <w:szCs w:val="20"/>
        </w:rPr>
        <w:t>):</w:t>
      </w:r>
    </w:p>
    <w:p w14:paraId="7C1B5348" w14:textId="77777777" w:rsidR="00415D65" w:rsidRPr="00885F00" w:rsidRDefault="00415D65" w:rsidP="00415D65">
      <w:pPr>
        <w:spacing w:after="0"/>
        <w:contextualSpacing/>
        <w:rPr>
          <w:rFonts w:ascii="Arial" w:hAnsi="Arial" w:cs="Arial"/>
          <w:sz w:val="20"/>
          <w:szCs w:val="20"/>
        </w:rPr>
      </w:pPr>
    </w:p>
    <w:p w14:paraId="7EB719CC" w14:textId="6F98F1ED" w:rsidR="00AF544D" w:rsidRPr="00AF544D" w:rsidRDefault="00AF544D" w:rsidP="00AF544D">
      <w:pPr>
        <w:spacing w:after="120" w:line="240" w:lineRule="auto"/>
        <w:contextualSpacing/>
        <w:jc w:val="both"/>
        <w:rPr>
          <w:rFonts w:ascii="Arial" w:hAnsi="Arial" w:cs="Arial"/>
          <w:b/>
          <w:bCs/>
          <w:sz w:val="20"/>
          <w:szCs w:val="20"/>
        </w:rPr>
      </w:pPr>
      <w:bookmarkStart w:id="3" w:name="_Hlk201078850"/>
      <w:r w:rsidRPr="00AF544D">
        <w:rPr>
          <w:rFonts w:ascii="Arial" w:hAnsi="Arial" w:cs="Arial"/>
          <w:b/>
          <w:bCs/>
          <w:sz w:val="20"/>
          <w:szCs w:val="20"/>
        </w:rPr>
        <w:t>Document S1. Figures S1–S</w:t>
      </w:r>
      <w:r>
        <w:rPr>
          <w:rFonts w:ascii="Arial" w:hAnsi="Arial" w:cs="Arial"/>
          <w:b/>
          <w:bCs/>
          <w:sz w:val="20"/>
          <w:szCs w:val="20"/>
        </w:rPr>
        <w:t>6</w:t>
      </w:r>
      <w:r w:rsidRPr="00AF544D">
        <w:rPr>
          <w:rFonts w:ascii="Arial" w:hAnsi="Arial" w:cs="Arial"/>
          <w:b/>
          <w:bCs/>
          <w:sz w:val="20"/>
          <w:szCs w:val="20"/>
        </w:rPr>
        <w:t>, Tables S1 and S2, and supplemental references</w:t>
      </w:r>
    </w:p>
    <w:p w14:paraId="5165A643" w14:textId="0C5665A6" w:rsidR="00AF544D" w:rsidRPr="00AF544D" w:rsidRDefault="00AF544D" w:rsidP="00AF544D">
      <w:pPr>
        <w:spacing w:after="120" w:line="240" w:lineRule="auto"/>
        <w:contextualSpacing/>
        <w:jc w:val="both"/>
        <w:rPr>
          <w:rFonts w:ascii="Arial" w:hAnsi="Arial" w:cs="Arial"/>
          <w:b/>
          <w:bCs/>
          <w:sz w:val="20"/>
          <w:szCs w:val="20"/>
        </w:rPr>
      </w:pPr>
      <w:r w:rsidRPr="00AF544D">
        <w:rPr>
          <w:rFonts w:ascii="Arial" w:hAnsi="Arial" w:cs="Arial"/>
          <w:b/>
          <w:bCs/>
          <w:sz w:val="20"/>
          <w:szCs w:val="20"/>
        </w:rPr>
        <w:t xml:space="preserve">Table S3. Traces of Edman sequencing of </w:t>
      </w:r>
      <w:proofErr w:type="spellStart"/>
      <w:r w:rsidRPr="00AF544D">
        <w:rPr>
          <w:rFonts w:ascii="Arial" w:hAnsi="Arial" w:cs="Arial"/>
          <w:b/>
          <w:bCs/>
          <w:sz w:val="20"/>
          <w:szCs w:val="20"/>
        </w:rPr>
        <w:t>rhBMPs</w:t>
      </w:r>
      <w:proofErr w:type="spellEnd"/>
      <w:r w:rsidRPr="00AF544D">
        <w:rPr>
          <w:rFonts w:ascii="Arial" w:hAnsi="Arial" w:cs="Arial"/>
          <w:b/>
          <w:bCs/>
          <w:sz w:val="20"/>
          <w:szCs w:val="20"/>
        </w:rPr>
        <w:t>, related to Figure 2</w:t>
      </w:r>
    </w:p>
    <w:p w14:paraId="28041017" w14:textId="3ADA0E68" w:rsidR="00AF544D" w:rsidRPr="00AF544D" w:rsidRDefault="00AF544D" w:rsidP="00AF544D">
      <w:pPr>
        <w:spacing w:after="120" w:line="240" w:lineRule="auto"/>
        <w:contextualSpacing/>
        <w:jc w:val="both"/>
        <w:rPr>
          <w:rFonts w:ascii="Arial" w:hAnsi="Arial" w:cs="Arial"/>
          <w:b/>
          <w:bCs/>
          <w:sz w:val="20"/>
          <w:szCs w:val="20"/>
        </w:rPr>
      </w:pPr>
      <w:r w:rsidRPr="00AF544D">
        <w:rPr>
          <w:rFonts w:ascii="Arial" w:hAnsi="Arial" w:cs="Arial"/>
          <w:b/>
          <w:bCs/>
          <w:sz w:val="20"/>
          <w:szCs w:val="20"/>
        </w:rPr>
        <w:t xml:space="preserve">Video S1. Stages of cell mitosis, related to Figure </w:t>
      </w:r>
      <w:r>
        <w:rPr>
          <w:rFonts w:ascii="Arial" w:hAnsi="Arial" w:cs="Arial"/>
          <w:b/>
          <w:bCs/>
          <w:sz w:val="20"/>
          <w:szCs w:val="20"/>
        </w:rPr>
        <w:t>3</w:t>
      </w:r>
    </w:p>
    <w:p w14:paraId="24DA33DA" w14:textId="3EEA0737" w:rsidR="00AF544D" w:rsidRPr="00885F00" w:rsidRDefault="00AF544D" w:rsidP="00AF544D">
      <w:pPr>
        <w:spacing w:after="120" w:line="240" w:lineRule="auto"/>
        <w:contextualSpacing/>
        <w:jc w:val="both"/>
        <w:rPr>
          <w:rFonts w:ascii="Arial" w:hAnsi="Arial" w:cs="Arial"/>
          <w:sz w:val="20"/>
          <w:szCs w:val="20"/>
        </w:rPr>
      </w:pPr>
      <w:r w:rsidRPr="00AF544D">
        <w:rPr>
          <w:rFonts w:ascii="Arial" w:hAnsi="Arial" w:cs="Arial"/>
          <w:sz w:val="20"/>
          <w:szCs w:val="20"/>
        </w:rPr>
        <w:t>Mitosis is the process by which a cell divides to make two genetically identical cells.</w:t>
      </w:r>
    </w:p>
    <w:p w14:paraId="191F9DCE" w14:textId="77777777" w:rsidR="00415D65" w:rsidRDefault="00415D65" w:rsidP="00415D65">
      <w:pPr>
        <w:spacing w:after="0"/>
        <w:contextualSpacing/>
        <w:rPr>
          <w:rFonts w:ascii="Arial" w:hAnsi="Arial" w:cs="Arial"/>
          <w:sz w:val="20"/>
          <w:szCs w:val="20"/>
        </w:rPr>
      </w:pPr>
    </w:p>
    <w:p w14:paraId="6D97C4AB" w14:textId="201F54A7" w:rsidR="00415D65" w:rsidRPr="00415D65" w:rsidRDefault="00415D65" w:rsidP="00415D65">
      <w:pPr>
        <w:spacing w:after="0"/>
        <w:contextualSpacing/>
        <w:rPr>
          <w:rFonts w:ascii="Arial" w:hAnsi="Arial" w:cs="Arial"/>
          <w:sz w:val="20"/>
          <w:szCs w:val="20"/>
        </w:rPr>
      </w:pPr>
      <w:r w:rsidRPr="00415D65">
        <w:rPr>
          <w:rFonts w:ascii="Arial" w:hAnsi="Arial" w:cs="Arial"/>
          <w:sz w:val="20"/>
          <w:szCs w:val="20"/>
        </w:rPr>
        <w:t xml:space="preserve">In the example above, the author has uploaded </w:t>
      </w:r>
      <w:r w:rsidR="00C61F13">
        <w:rPr>
          <w:rFonts w:ascii="Arial" w:hAnsi="Arial" w:cs="Arial"/>
          <w:sz w:val="20"/>
          <w:szCs w:val="20"/>
        </w:rPr>
        <w:t>three</w:t>
      </w:r>
      <w:r w:rsidRPr="00415D65">
        <w:rPr>
          <w:rFonts w:ascii="Arial" w:hAnsi="Arial" w:cs="Arial"/>
          <w:sz w:val="20"/>
          <w:szCs w:val="20"/>
        </w:rPr>
        <w:t xml:space="preserve"> supplemental files: the primary supplemental PDF (Document S1), </w:t>
      </w:r>
      <w:r w:rsidR="00C61F13">
        <w:rPr>
          <w:rFonts w:ascii="Arial" w:hAnsi="Arial" w:cs="Arial"/>
          <w:sz w:val="20"/>
          <w:szCs w:val="20"/>
        </w:rPr>
        <w:t>one</w:t>
      </w:r>
      <w:r w:rsidRPr="00415D65">
        <w:rPr>
          <w:rFonts w:ascii="Arial" w:hAnsi="Arial" w:cs="Arial"/>
          <w:sz w:val="20"/>
          <w:szCs w:val="20"/>
        </w:rPr>
        <w:t xml:space="preserve"> Excel file, and one video. The PDF (Document S1) contains </w:t>
      </w:r>
      <w:r>
        <w:rPr>
          <w:rFonts w:ascii="Arial" w:hAnsi="Arial" w:cs="Arial"/>
          <w:sz w:val="20"/>
          <w:szCs w:val="20"/>
        </w:rPr>
        <w:t>six</w:t>
      </w:r>
      <w:r w:rsidRPr="00415D65">
        <w:rPr>
          <w:rFonts w:ascii="Arial" w:hAnsi="Arial" w:cs="Arial"/>
          <w:sz w:val="20"/>
          <w:szCs w:val="20"/>
        </w:rPr>
        <w:t xml:space="preserve"> supplemental figures; the</w:t>
      </w:r>
      <w:r w:rsidR="00C61F13">
        <w:rPr>
          <w:rFonts w:ascii="Arial" w:hAnsi="Arial" w:cs="Arial"/>
          <w:sz w:val="20"/>
          <w:szCs w:val="20"/>
        </w:rPr>
        <w:t xml:space="preserve"> figures as well as the</w:t>
      </w:r>
      <w:r w:rsidRPr="00415D65">
        <w:rPr>
          <w:rFonts w:ascii="Arial" w:hAnsi="Arial" w:cs="Arial"/>
          <w:sz w:val="20"/>
          <w:szCs w:val="20"/>
        </w:rPr>
        <w:t xml:space="preserve">ir </w:t>
      </w:r>
      <w:r w:rsidR="00C61F13">
        <w:rPr>
          <w:rFonts w:ascii="Arial" w:hAnsi="Arial" w:cs="Arial"/>
          <w:sz w:val="20"/>
          <w:szCs w:val="20"/>
        </w:rPr>
        <w:t xml:space="preserve">full </w:t>
      </w:r>
      <w:r w:rsidRPr="00415D65">
        <w:rPr>
          <w:rFonts w:ascii="Arial" w:hAnsi="Arial" w:cs="Arial"/>
          <w:sz w:val="20"/>
          <w:szCs w:val="20"/>
        </w:rPr>
        <w:t>titles and legends are in the PDF. Also in this PDF are two supplemental tables</w:t>
      </w:r>
      <w:r w:rsidR="00C61F13">
        <w:rPr>
          <w:rFonts w:ascii="Arial" w:hAnsi="Arial" w:cs="Arial"/>
          <w:sz w:val="20"/>
          <w:szCs w:val="20"/>
        </w:rPr>
        <w:t>, which can appear easily in PDF format,</w:t>
      </w:r>
      <w:r w:rsidRPr="00415D65">
        <w:rPr>
          <w:rFonts w:ascii="Arial" w:hAnsi="Arial" w:cs="Arial"/>
          <w:sz w:val="20"/>
          <w:szCs w:val="20"/>
        </w:rPr>
        <w:t xml:space="preserve"> and additional references for works cited within the same PDF. </w:t>
      </w:r>
      <w:r w:rsidR="00C61F13">
        <w:rPr>
          <w:rFonts w:ascii="Arial" w:hAnsi="Arial" w:cs="Arial"/>
          <w:sz w:val="20"/>
          <w:szCs w:val="20"/>
        </w:rPr>
        <w:t>One</w:t>
      </w:r>
      <w:r w:rsidRPr="00415D65">
        <w:rPr>
          <w:rFonts w:ascii="Arial" w:hAnsi="Arial" w:cs="Arial"/>
          <w:sz w:val="20"/>
          <w:szCs w:val="20"/>
        </w:rPr>
        <w:t xml:space="preserve"> additional table</w:t>
      </w:r>
      <w:r w:rsidR="00C61F13">
        <w:rPr>
          <w:rFonts w:ascii="Arial" w:hAnsi="Arial" w:cs="Arial"/>
          <w:sz w:val="20"/>
          <w:szCs w:val="20"/>
        </w:rPr>
        <w:t xml:space="preserve"> has</w:t>
      </w:r>
      <w:r w:rsidRPr="00415D65">
        <w:rPr>
          <w:rFonts w:ascii="Arial" w:hAnsi="Arial" w:cs="Arial"/>
          <w:sz w:val="20"/>
          <w:szCs w:val="20"/>
        </w:rPr>
        <w:t xml:space="preserve"> been uploaded separately </w:t>
      </w:r>
      <w:r w:rsidR="00C61F13">
        <w:rPr>
          <w:rFonts w:ascii="Arial" w:hAnsi="Arial" w:cs="Arial"/>
          <w:sz w:val="20"/>
          <w:szCs w:val="20"/>
        </w:rPr>
        <w:t>as an</w:t>
      </w:r>
      <w:r w:rsidRPr="00415D65">
        <w:rPr>
          <w:rFonts w:ascii="Arial" w:hAnsi="Arial" w:cs="Arial"/>
          <w:sz w:val="20"/>
          <w:szCs w:val="20"/>
        </w:rPr>
        <w:t xml:space="preserve"> Excel f</w:t>
      </w:r>
      <w:r w:rsidR="00C61F13">
        <w:rPr>
          <w:rFonts w:ascii="Arial" w:hAnsi="Arial" w:cs="Arial"/>
          <w:sz w:val="20"/>
          <w:szCs w:val="20"/>
        </w:rPr>
        <w:t>ile</w:t>
      </w:r>
      <w:r w:rsidRPr="00415D65">
        <w:rPr>
          <w:rFonts w:ascii="Arial" w:hAnsi="Arial" w:cs="Arial"/>
          <w:sz w:val="20"/>
          <w:szCs w:val="20"/>
        </w:rPr>
        <w:t>. Finally, the author has uploaded a video</w:t>
      </w:r>
      <w:r w:rsidR="00C61F13">
        <w:rPr>
          <w:rFonts w:ascii="Arial" w:hAnsi="Arial" w:cs="Arial"/>
          <w:sz w:val="20"/>
          <w:szCs w:val="20"/>
        </w:rPr>
        <w:t xml:space="preserve"> file</w:t>
      </w:r>
      <w:r w:rsidRPr="00415D65">
        <w:rPr>
          <w:rFonts w:ascii="Arial" w:hAnsi="Arial" w:cs="Arial"/>
          <w:sz w:val="20"/>
          <w:szCs w:val="20"/>
        </w:rPr>
        <w:t>, for which a brief legend is included.</w:t>
      </w:r>
    </w:p>
    <w:bookmarkEnd w:id="3"/>
    <w:p w14:paraId="245C3450" w14:textId="77777777" w:rsidR="009F0FEE" w:rsidRDefault="009F0FEE" w:rsidP="00415D65">
      <w:pPr>
        <w:spacing w:after="0"/>
        <w:contextualSpacing/>
        <w:rPr>
          <w:rFonts w:ascii="Arial" w:hAnsi="Arial" w:cs="Arial"/>
          <w:sz w:val="20"/>
          <w:szCs w:val="20"/>
        </w:rPr>
      </w:pPr>
    </w:p>
    <w:p w14:paraId="04BBE890" w14:textId="38DE9248" w:rsidR="00415D65" w:rsidRPr="009F0FEE" w:rsidRDefault="009F0FEE" w:rsidP="009F0FEE">
      <w:pPr>
        <w:spacing w:after="120" w:line="240" w:lineRule="auto"/>
        <w:rPr>
          <w:rFonts w:ascii="Arial" w:eastAsia="MS Mincho" w:hAnsi="Arial" w:cs="Arial"/>
          <w:sz w:val="20"/>
          <w:szCs w:val="20"/>
        </w:rPr>
      </w:pPr>
      <w:r>
        <w:rPr>
          <w:rFonts w:ascii="Arial" w:eastAsia="MS Mincho" w:hAnsi="Arial" w:cs="Arial"/>
          <w:b/>
          <w:bCs/>
          <w:color w:val="FF0000"/>
          <w:sz w:val="20"/>
          <w:szCs w:val="20"/>
        </w:rPr>
        <w:t xml:space="preserve">NOTE: </w:t>
      </w:r>
      <w:r w:rsidRPr="009C2996">
        <w:rPr>
          <w:rFonts w:ascii="Arial" w:eastAsia="MS Mincho" w:hAnsi="Arial" w:cs="Arial"/>
          <w:sz w:val="20"/>
          <w:szCs w:val="20"/>
        </w:rPr>
        <w:t xml:space="preserve">For the journal </w:t>
      </w:r>
      <w:r w:rsidRPr="00C61F13">
        <w:rPr>
          <w:rFonts w:ascii="Arial" w:eastAsia="MS Mincho" w:hAnsi="Arial" w:cs="Arial"/>
          <w:i/>
          <w:iCs/>
          <w:sz w:val="20"/>
          <w:szCs w:val="20"/>
        </w:rPr>
        <w:t>Cell</w:t>
      </w:r>
      <w:r w:rsidRPr="009C2996">
        <w:rPr>
          <w:rFonts w:ascii="Arial" w:eastAsia="MS Mincho" w:hAnsi="Arial" w:cs="Arial"/>
          <w:sz w:val="20"/>
          <w:szCs w:val="20"/>
        </w:rPr>
        <w:t xml:space="preserve"> only, supplemental figures are treated just like main figures, with the image files uploaded</w:t>
      </w:r>
      <w:r>
        <w:rPr>
          <w:rFonts w:ascii="Arial" w:eastAsia="MS Mincho" w:hAnsi="Arial" w:cs="Arial"/>
          <w:sz w:val="20"/>
          <w:szCs w:val="20"/>
        </w:rPr>
        <w:t xml:space="preserve"> separately and</w:t>
      </w:r>
      <w:r w:rsidRPr="009C2996">
        <w:rPr>
          <w:rFonts w:ascii="Arial" w:eastAsia="MS Mincho" w:hAnsi="Arial" w:cs="Arial"/>
          <w:sz w:val="20"/>
          <w:szCs w:val="20"/>
        </w:rPr>
        <w:t xml:space="preserve"> individually</w:t>
      </w:r>
      <w:r>
        <w:rPr>
          <w:rFonts w:ascii="Arial" w:eastAsia="MS Mincho" w:hAnsi="Arial" w:cs="Arial"/>
          <w:sz w:val="20"/>
          <w:szCs w:val="20"/>
        </w:rPr>
        <w:t xml:space="preserve"> and the </w:t>
      </w:r>
      <w:r w:rsidRPr="009C2996">
        <w:rPr>
          <w:rFonts w:ascii="Arial" w:eastAsia="MS Mincho" w:hAnsi="Arial" w:cs="Arial"/>
          <w:sz w:val="20"/>
          <w:szCs w:val="20"/>
        </w:rPr>
        <w:t>titles and legends appear</w:t>
      </w:r>
      <w:r>
        <w:rPr>
          <w:rFonts w:ascii="Arial" w:eastAsia="MS Mincho" w:hAnsi="Arial" w:cs="Arial"/>
          <w:sz w:val="20"/>
          <w:szCs w:val="20"/>
        </w:rPr>
        <w:t>ing</w:t>
      </w:r>
      <w:r w:rsidRPr="009C2996">
        <w:rPr>
          <w:rFonts w:ascii="Arial" w:eastAsia="MS Mincho" w:hAnsi="Arial" w:cs="Arial"/>
          <w:sz w:val="20"/>
          <w:szCs w:val="20"/>
        </w:rPr>
        <w:t xml:space="preserve"> in this main text file, after the titles and legends</w:t>
      </w:r>
      <w:r>
        <w:rPr>
          <w:rFonts w:ascii="Arial" w:eastAsia="MS Mincho" w:hAnsi="Arial" w:cs="Arial"/>
          <w:sz w:val="20"/>
          <w:szCs w:val="20"/>
        </w:rPr>
        <w:t xml:space="preserve"> for the main figures</w:t>
      </w:r>
      <w:r w:rsidRPr="00415D65">
        <w:rPr>
          <w:rFonts w:ascii="Arial" w:hAnsi="Arial" w:cs="Arial"/>
          <w:sz w:val="20"/>
          <w:szCs w:val="20"/>
        </w:rPr>
        <w:t xml:space="preserve"> </w:t>
      </w:r>
      <w:r>
        <w:rPr>
          <w:rFonts w:ascii="Arial" w:hAnsi="Arial" w:cs="Arial"/>
          <w:sz w:val="20"/>
          <w:szCs w:val="20"/>
        </w:rPr>
        <w:t>(see “figure titles and legends” section below)</w:t>
      </w:r>
      <w:r w:rsidRPr="009C2996">
        <w:rPr>
          <w:rFonts w:ascii="Arial" w:eastAsia="MS Mincho" w:hAnsi="Arial" w:cs="Arial"/>
          <w:sz w:val="20"/>
          <w:szCs w:val="20"/>
        </w:rPr>
        <w:t>.</w:t>
      </w:r>
      <w:r>
        <w:rPr>
          <w:rFonts w:ascii="Arial" w:eastAsia="MS Mincho" w:hAnsi="Arial" w:cs="Arial"/>
          <w:sz w:val="20"/>
          <w:szCs w:val="20"/>
        </w:rPr>
        <w:t xml:space="preserve"> The supplemental figures will be included as part of the main text. </w:t>
      </w:r>
      <w:r w:rsidR="00415D65" w:rsidRPr="00415D65">
        <w:rPr>
          <w:rFonts w:ascii="Arial" w:hAnsi="Arial" w:cs="Arial"/>
          <w:sz w:val="20"/>
          <w:szCs w:val="20"/>
        </w:rPr>
        <w:t xml:space="preserve">If a </w:t>
      </w:r>
      <w:r w:rsidR="00415D65" w:rsidRPr="00415D65">
        <w:rPr>
          <w:rFonts w:ascii="Arial" w:hAnsi="Arial" w:cs="Arial"/>
          <w:i/>
          <w:iCs/>
          <w:sz w:val="20"/>
          <w:szCs w:val="20"/>
        </w:rPr>
        <w:t>Cell</w:t>
      </w:r>
      <w:r w:rsidR="00415D65" w:rsidRPr="00415D65">
        <w:rPr>
          <w:rFonts w:ascii="Arial" w:hAnsi="Arial" w:cs="Arial"/>
          <w:sz w:val="20"/>
          <w:szCs w:val="20"/>
        </w:rPr>
        <w:t xml:space="preserve"> paper has supplemental figures</w:t>
      </w:r>
      <w:r>
        <w:rPr>
          <w:rFonts w:ascii="Arial" w:hAnsi="Arial" w:cs="Arial"/>
          <w:sz w:val="20"/>
          <w:szCs w:val="20"/>
        </w:rPr>
        <w:t xml:space="preserve"> </w:t>
      </w:r>
      <w:r w:rsidR="00415D65" w:rsidRPr="00415D65">
        <w:rPr>
          <w:rFonts w:ascii="Arial" w:hAnsi="Arial" w:cs="Arial"/>
          <w:sz w:val="20"/>
          <w:szCs w:val="20"/>
        </w:rPr>
        <w:t>but no other supplemental items, then there is no “Document S1” PDF, and there is no supplemental information index. Otherwise, the index might look like th</w:t>
      </w:r>
      <w:r>
        <w:rPr>
          <w:rFonts w:ascii="Arial" w:hAnsi="Arial" w:cs="Arial"/>
          <w:sz w:val="20"/>
          <w:szCs w:val="20"/>
        </w:rPr>
        <w:t>is</w:t>
      </w:r>
      <w:r w:rsidR="00415D65" w:rsidRPr="00415D65">
        <w:rPr>
          <w:rFonts w:ascii="Arial" w:hAnsi="Arial" w:cs="Arial"/>
          <w:sz w:val="20"/>
          <w:szCs w:val="20"/>
        </w:rPr>
        <w:t xml:space="preserve"> example:</w:t>
      </w:r>
    </w:p>
    <w:p w14:paraId="521696BB" w14:textId="77777777" w:rsidR="00C61F13" w:rsidRPr="00415D65" w:rsidRDefault="00C61F13" w:rsidP="00415D65">
      <w:pPr>
        <w:spacing w:after="0"/>
        <w:contextualSpacing/>
        <w:rPr>
          <w:rFonts w:ascii="Arial" w:hAnsi="Arial" w:cs="Arial"/>
          <w:sz w:val="20"/>
          <w:szCs w:val="20"/>
        </w:rPr>
      </w:pPr>
    </w:p>
    <w:p w14:paraId="16C08CA5" w14:textId="20E5D823" w:rsidR="00415D65" w:rsidRPr="00C61F13" w:rsidRDefault="00415D65" w:rsidP="00415D65">
      <w:pPr>
        <w:spacing w:after="0"/>
        <w:contextualSpacing/>
        <w:rPr>
          <w:rFonts w:ascii="Arial" w:hAnsi="Arial" w:cs="Arial"/>
          <w:b/>
          <w:bCs/>
          <w:sz w:val="20"/>
          <w:szCs w:val="20"/>
        </w:rPr>
      </w:pPr>
      <w:r w:rsidRPr="00C61F13">
        <w:rPr>
          <w:rFonts w:ascii="Arial" w:hAnsi="Arial" w:cs="Arial"/>
          <w:b/>
          <w:bCs/>
          <w:sz w:val="20"/>
          <w:szCs w:val="20"/>
        </w:rPr>
        <w:t>Document S1. Tables S1–S5</w:t>
      </w:r>
      <w:r w:rsidR="009F0FEE">
        <w:rPr>
          <w:rFonts w:ascii="Arial" w:hAnsi="Arial" w:cs="Arial"/>
          <w:b/>
          <w:bCs/>
          <w:sz w:val="20"/>
          <w:szCs w:val="20"/>
        </w:rPr>
        <w:t xml:space="preserve"> and supplemental references</w:t>
      </w:r>
    </w:p>
    <w:p w14:paraId="73E04EA9" w14:textId="6B597E80" w:rsidR="00415D65" w:rsidRPr="00C61F13" w:rsidRDefault="00415D65" w:rsidP="00415D65">
      <w:pPr>
        <w:spacing w:after="0"/>
        <w:contextualSpacing/>
        <w:rPr>
          <w:rFonts w:ascii="Arial" w:hAnsi="Arial" w:cs="Arial"/>
          <w:b/>
          <w:bCs/>
          <w:sz w:val="20"/>
          <w:szCs w:val="20"/>
        </w:rPr>
      </w:pPr>
      <w:r w:rsidRPr="00C61F13">
        <w:rPr>
          <w:rFonts w:ascii="Arial" w:hAnsi="Arial" w:cs="Arial"/>
          <w:b/>
          <w:bCs/>
          <w:sz w:val="20"/>
          <w:szCs w:val="20"/>
        </w:rPr>
        <w:t xml:space="preserve">Table S6. </w:t>
      </w:r>
      <w:r w:rsidR="00C61F13" w:rsidRPr="00AF544D">
        <w:rPr>
          <w:rFonts w:ascii="Arial" w:hAnsi="Arial" w:cs="Arial"/>
          <w:b/>
          <w:bCs/>
          <w:sz w:val="20"/>
          <w:szCs w:val="20"/>
        </w:rPr>
        <w:t xml:space="preserve">Traces of Edman sequencing of </w:t>
      </w:r>
      <w:proofErr w:type="spellStart"/>
      <w:r w:rsidR="00C61F13" w:rsidRPr="00AF544D">
        <w:rPr>
          <w:rFonts w:ascii="Arial" w:hAnsi="Arial" w:cs="Arial"/>
          <w:b/>
          <w:bCs/>
          <w:sz w:val="20"/>
          <w:szCs w:val="20"/>
        </w:rPr>
        <w:t>rhBMPs</w:t>
      </w:r>
      <w:proofErr w:type="spellEnd"/>
      <w:r w:rsidR="00C61F13" w:rsidRPr="00AF544D">
        <w:rPr>
          <w:rFonts w:ascii="Arial" w:hAnsi="Arial" w:cs="Arial"/>
          <w:b/>
          <w:bCs/>
          <w:sz w:val="20"/>
          <w:szCs w:val="20"/>
        </w:rPr>
        <w:t>, related to Figure 2</w:t>
      </w:r>
    </w:p>
    <w:p w14:paraId="3E0F4CB5" w14:textId="77777777" w:rsidR="00C61F13" w:rsidRDefault="00C61F13" w:rsidP="00415D65">
      <w:pPr>
        <w:spacing w:after="0"/>
        <w:contextualSpacing/>
        <w:rPr>
          <w:rFonts w:ascii="Arial" w:hAnsi="Arial" w:cs="Arial"/>
          <w:sz w:val="20"/>
          <w:szCs w:val="20"/>
        </w:rPr>
      </w:pPr>
    </w:p>
    <w:p w14:paraId="403498FA" w14:textId="4C6172A5" w:rsidR="00415D65" w:rsidRDefault="00415D65" w:rsidP="00415D65">
      <w:pPr>
        <w:spacing w:after="0"/>
        <w:contextualSpacing/>
        <w:rPr>
          <w:rFonts w:ascii="Arial" w:hAnsi="Arial" w:cs="Arial"/>
          <w:sz w:val="20"/>
          <w:szCs w:val="20"/>
        </w:rPr>
      </w:pPr>
      <w:r w:rsidRPr="00415D65">
        <w:rPr>
          <w:rFonts w:ascii="Arial" w:hAnsi="Arial" w:cs="Arial"/>
          <w:sz w:val="20"/>
          <w:szCs w:val="20"/>
        </w:rPr>
        <w:t xml:space="preserve">In the </w:t>
      </w:r>
      <w:r w:rsidR="00C61F13">
        <w:rPr>
          <w:rFonts w:ascii="Arial" w:hAnsi="Arial" w:cs="Arial"/>
          <w:i/>
          <w:iCs/>
          <w:sz w:val="20"/>
          <w:szCs w:val="20"/>
        </w:rPr>
        <w:t>Cell</w:t>
      </w:r>
      <w:r w:rsidR="00C61F13">
        <w:rPr>
          <w:rFonts w:ascii="Arial" w:hAnsi="Arial" w:cs="Arial"/>
          <w:sz w:val="20"/>
          <w:szCs w:val="20"/>
        </w:rPr>
        <w:t xml:space="preserve">-only </w:t>
      </w:r>
      <w:r w:rsidRPr="00415D65">
        <w:rPr>
          <w:rFonts w:ascii="Arial" w:hAnsi="Arial" w:cs="Arial"/>
          <w:sz w:val="20"/>
          <w:szCs w:val="20"/>
        </w:rPr>
        <w:t>example above, the author has uploaded two supplemental files: a primary supplemental PDF (Document S1), which contains five supplemental tables</w:t>
      </w:r>
      <w:r w:rsidR="009F0FEE">
        <w:rPr>
          <w:rFonts w:ascii="Arial" w:hAnsi="Arial" w:cs="Arial"/>
          <w:sz w:val="20"/>
          <w:szCs w:val="20"/>
        </w:rPr>
        <w:t xml:space="preserve"> and a list of supplemental references</w:t>
      </w:r>
      <w:r w:rsidRPr="00415D65">
        <w:rPr>
          <w:rFonts w:ascii="Arial" w:hAnsi="Arial" w:cs="Arial"/>
          <w:sz w:val="20"/>
          <w:szCs w:val="20"/>
        </w:rPr>
        <w:t xml:space="preserve">, and one </w:t>
      </w:r>
      <w:r w:rsidR="00C61F13">
        <w:rPr>
          <w:rFonts w:ascii="Arial" w:hAnsi="Arial" w:cs="Arial"/>
          <w:sz w:val="20"/>
          <w:szCs w:val="20"/>
        </w:rPr>
        <w:t xml:space="preserve">larger </w:t>
      </w:r>
      <w:r w:rsidRPr="00415D65">
        <w:rPr>
          <w:rFonts w:ascii="Arial" w:hAnsi="Arial" w:cs="Arial"/>
          <w:sz w:val="20"/>
          <w:szCs w:val="20"/>
        </w:rPr>
        <w:t xml:space="preserve">table </w:t>
      </w:r>
      <w:r w:rsidR="00C61F13">
        <w:rPr>
          <w:rFonts w:ascii="Arial" w:hAnsi="Arial" w:cs="Arial"/>
          <w:sz w:val="20"/>
          <w:szCs w:val="20"/>
        </w:rPr>
        <w:t>as</w:t>
      </w:r>
      <w:r w:rsidRPr="00415D65">
        <w:rPr>
          <w:rFonts w:ascii="Arial" w:hAnsi="Arial" w:cs="Arial"/>
          <w:sz w:val="20"/>
          <w:szCs w:val="20"/>
        </w:rPr>
        <w:t xml:space="preserve"> an Excel file. Because they are publishing in </w:t>
      </w:r>
      <w:r w:rsidRPr="00C61F13">
        <w:rPr>
          <w:rFonts w:ascii="Arial" w:hAnsi="Arial" w:cs="Arial"/>
          <w:i/>
          <w:iCs/>
          <w:sz w:val="20"/>
          <w:szCs w:val="20"/>
        </w:rPr>
        <w:t>Cell</w:t>
      </w:r>
      <w:r w:rsidRPr="00415D65">
        <w:rPr>
          <w:rFonts w:ascii="Arial" w:hAnsi="Arial" w:cs="Arial"/>
          <w:sz w:val="20"/>
          <w:szCs w:val="20"/>
        </w:rPr>
        <w:t xml:space="preserve">, any supplemental figures will have been uploaded separately as individual files, and the titles and legends for those </w:t>
      </w:r>
      <w:r w:rsidR="009F0FEE" w:rsidRPr="00415D65">
        <w:rPr>
          <w:rFonts w:ascii="Arial" w:hAnsi="Arial" w:cs="Arial"/>
          <w:sz w:val="20"/>
          <w:szCs w:val="20"/>
        </w:rPr>
        <w:t xml:space="preserve">supplemental </w:t>
      </w:r>
      <w:r w:rsidRPr="00415D65">
        <w:rPr>
          <w:rFonts w:ascii="Arial" w:hAnsi="Arial" w:cs="Arial"/>
          <w:sz w:val="20"/>
          <w:szCs w:val="20"/>
        </w:rPr>
        <w:t>figures</w:t>
      </w:r>
      <w:r w:rsidR="009F0FEE">
        <w:rPr>
          <w:rFonts w:ascii="Arial" w:hAnsi="Arial" w:cs="Arial"/>
          <w:sz w:val="20"/>
          <w:szCs w:val="20"/>
        </w:rPr>
        <w:t xml:space="preserve"> will be included</w:t>
      </w:r>
      <w:r w:rsidRPr="00415D65">
        <w:rPr>
          <w:rFonts w:ascii="Arial" w:hAnsi="Arial" w:cs="Arial"/>
          <w:sz w:val="20"/>
          <w:szCs w:val="20"/>
        </w:rPr>
        <w:t xml:space="preserve"> in their main-text manuscript</w:t>
      </w:r>
      <w:r w:rsidR="009F0FEE">
        <w:rPr>
          <w:rFonts w:ascii="Arial" w:hAnsi="Arial" w:cs="Arial"/>
          <w:sz w:val="20"/>
          <w:szCs w:val="20"/>
        </w:rPr>
        <w:t>.</w:t>
      </w:r>
    </w:p>
    <w:p w14:paraId="2CABA285" w14:textId="77777777" w:rsidR="009F0FEE" w:rsidRDefault="009F0FEE" w:rsidP="00415D65">
      <w:pPr>
        <w:spacing w:after="0"/>
        <w:contextualSpacing/>
        <w:rPr>
          <w:rFonts w:ascii="Arial" w:hAnsi="Arial" w:cs="Arial"/>
          <w:sz w:val="20"/>
          <w:szCs w:val="20"/>
        </w:rPr>
      </w:pPr>
    </w:p>
    <w:p w14:paraId="75EDCE5D" w14:textId="77777777" w:rsidR="00C61F13" w:rsidRDefault="00C61F13" w:rsidP="00415D65">
      <w:pPr>
        <w:spacing w:after="0"/>
        <w:contextualSpacing/>
        <w:rPr>
          <w:rFonts w:ascii="Arial" w:hAnsi="Arial" w:cs="Arial"/>
          <w:sz w:val="20"/>
          <w:szCs w:val="20"/>
        </w:rPr>
      </w:pPr>
    </w:p>
    <w:p w14:paraId="006912C0" w14:textId="2D205BB2" w:rsidR="00FD5B88" w:rsidRDefault="00FD5B88">
      <w:pPr>
        <w:rPr>
          <w:rFonts w:ascii="Arial" w:eastAsia="MS Mincho" w:hAnsi="Arial" w:cs="Helvetica"/>
          <w:b/>
          <w:caps/>
          <w:color w:val="AB4C4C"/>
          <w:sz w:val="20"/>
          <w:szCs w:val="20"/>
        </w:rPr>
      </w:pPr>
    </w:p>
    <w:p w14:paraId="574CEE57" w14:textId="77777777" w:rsidR="000A1BD2" w:rsidRDefault="000A1BD2">
      <w:pPr>
        <w:rPr>
          <w:rFonts w:ascii="Arial" w:eastAsia="MS Mincho" w:hAnsi="Arial" w:cs="Helvetica"/>
          <w:b/>
          <w:caps/>
          <w:color w:val="AB4C4C"/>
          <w:sz w:val="20"/>
          <w:szCs w:val="20"/>
        </w:rPr>
      </w:pPr>
      <w:r>
        <w:br w:type="page"/>
      </w:r>
    </w:p>
    <w:p w14:paraId="2A9BCD4A" w14:textId="3D14855C" w:rsidR="00183BDE" w:rsidRDefault="00902536" w:rsidP="00444AE4">
      <w:pPr>
        <w:pStyle w:val="Heading1"/>
      </w:pPr>
      <w:r w:rsidRPr="00885F00">
        <w:lastRenderedPageBreak/>
        <w:t>FIGURE TITLES AND LEGENDS</w:t>
      </w:r>
    </w:p>
    <w:p w14:paraId="1649B990" w14:textId="64862606" w:rsidR="00AA382C" w:rsidRPr="00AA382C" w:rsidRDefault="00934516" w:rsidP="00444AE4">
      <w:pPr>
        <w:rPr>
          <w:rFonts w:ascii="Arial" w:hAnsi="Arial" w:cs="Arial"/>
          <w:sz w:val="20"/>
          <w:szCs w:val="20"/>
        </w:rPr>
      </w:pPr>
      <w:bookmarkStart w:id="4" w:name="_Hlk191296882"/>
      <w:r w:rsidRPr="00934516">
        <w:rPr>
          <w:rFonts w:ascii="Arial" w:hAnsi="Arial" w:cs="Arial"/>
          <w:sz w:val="20"/>
          <w:szCs w:val="20"/>
        </w:rPr>
        <w:t>Once your article has been accepted for publication, main-text figure</w:t>
      </w:r>
      <w:r w:rsidR="00C61F13">
        <w:rPr>
          <w:rFonts w:ascii="Arial" w:hAnsi="Arial" w:cs="Arial"/>
          <w:sz w:val="20"/>
          <w:szCs w:val="20"/>
        </w:rPr>
        <w:t>s</w:t>
      </w:r>
      <w:r w:rsidRPr="00934516">
        <w:rPr>
          <w:rFonts w:ascii="Arial" w:hAnsi="Arial" w:cs="Arial"/>
          <w:sz w:val="20"/>
          <w:szCs w:val="20"/>
        </w:rPr>
        <w:t xml:space="preserve"> must be uploaded separately as </w:t>
      </w:r>
      <w:r w:rsidR="00F47205" w:rsidRPr="00F47205">
        <w:rPr>
          <w:rFonts w:ascii="Arial" w:hAnsi="Arial" w:cs="Arial"/>
          <w:sz w:val="20"/>
          <w:szCs w:val="20"/>
        </w:rPr>
        <w:t>high-resolution image files</w:t>
      </w:r>
      <w:r w:rsidR="00F47205">
        <w:rPr>
          <w:rFonts w:ascii="Arial" w:hAnsi="Arial" w:cs="Arial"/>
          <w:sz w:val="20"/>
          <w:szCs w:val="20"/>
        </w:rPr>
        <w:t xml:space="preserve"> (for complete information, please see the </w:t>
      </w:r>
      <w:hyperlink r:id="rId13" w:history="1">
        <w:r w:rsidR="00F47205">
          <w:rPr>
            <w:rStyle w:val="Hyperlink"/>
            <w:rFonts w:ascii="Arial" w:hAnsi="Arial" w:cs="Arial"/>
            <w:sz w:val="20"/>
            <w:szCs w:val="20"/>
          </w:rPr>
          <w:t>Cell Press figure guidelines</w:t>
        </w:r>
      </w:hyperlink>
      <w:r w:rsidR="00F47205">
        <w:rPr>
          <w:rFonts w:ascii="Arial" w:hAnsi="Arial" w:cs="Arial"/>
          <w:sz w:val="20"/>
          <w:szCs w:val="20"/>
        </w:rPr>
        <w:t>).</w:t>
      </w:r>
      <w:r w:rsidRPr="00934516">
        <w:rPr>
          <w:rFonts w:ascii="Arial" w:hAnsi="Arial" w:cs="Arial"/>
          <w:sz w:val="20"/>
          <w:szCs w:val="20"/>
        </w:rPr>
        <w:t xml:space="preserve"> </w:t>
      </w:r>
      <w:bookmarkEnd w:id="4"/>
      <w:r w:rsidRPr="00934516">
        <w:rPr>
          <w:rFonts w:ascii="Arial" w:hAnsi="Arial" w:cs="Arial"/>
          <w:sz w:val="20"/>
          <w:szCs w:val="20"/>
        </w:rPr>
        <w:t>Their titles and legends should be included at the end of the editable manuscript (example below). (Note that at initial submission, it is often more useful to include the figures and their legends in the main text near where they are referenced for the ease of your peer reviewers.)</w:t>
      </w:r>
    </w:p>
    <w:p w14:paraId="4B0A41EE" w14:textId="5D6E6A5A" w:rsidR="00183BDE" w:rsidRPr="003C58E3" w:rsidRDefault="00183BDE" w:rsidP="00444AE4">
      <w:pPr>
        <w:pStyle w:val="Heading2"/>
        <w:rPr>
          <w:i w:val="0"/>
          <w:iCs w:val="0"/>
        </w:rPr>
      </w:pPr>
      <w:r w:rsidRPr="003C58E3">
        <w:rPr>
          <w:i w:val="0"/>
          <w:iCs w:val="0"/>
        </w:rPr>
        <w:t xml:space="preserve">Figure 1. </w:t>
      </w:r>
      <w:r w:rsidR="00B971F4" w:rsidRPr="003C58E3">
        <w:rPr>
          <w:i w:val="0"/>
          <w:iCs w:val="0"/>
        </w:rPr>
        <w:t>Concise title</w:t>
      </w:r>
      <w:r w:rsidR="00975869">
        <w:rPr>
          <w:i w:val="0"/>
          <w:iCs w:val="0"/>
        </w:rPr>
        <w:t>, which might</w:t>
      </w:r>
      <w:r w:rsidR="00975869" w:rsidRPr="00975869">
        <w:rPr>
          <w:i w:val="0"/>
          <w:iCs w:val="0"/>
        </w:rPr>
        <w:t xml:space="preserve"> re-use the results section subheadings to make the relationship clear</w:t>
      </w:r>
      <w:r w:rsidR="00975869">
        <w:rPr>
          <w:i w:val="0"/>
          <w:iCs w:val="0"/>
        </w:rPr>
        <w:t xml:space="preserve">, </w:t>
      </w:r>
      <w:r w:rsidR="00975869" w:rsidRPr="003C58E3">
        <w:rPr>
          <w:i w:val="0"/>
          <w:iCs w:val="0"/>
        </w:rPr>
        <w:t>without panel labels, reference</w:t>
      </w:r>
      <w:r w:rsidR="00975869">
        <w:rPr>
          <w:i w:val="0"/>
          <w:iCs w:val="0"/>
        </w:rPr>
        <w:t>s</w:t>
      </w:r>
      <w:r w:rsidR="00975869" w:rsidRPr="003C58E3">
        <w:rPr>
          <w:i w:val="0"/>
          <w:iCs w:val="0"/>
        </w:rPr>
        <w:t>, or footnote</w:t>
      </w:r>
      <w:r w:rsidR="00975869">
        <w:rPr>
          <w:i w:val="0"/>
          <w:iCs w:val="0"/>
        </w:rPr>
        <w:t>s</w:t>
      </w:r>
    </w:p>
    <w:p w14:paraId="6390335B" w14:textId="0D8D1988" w:rsidR="00183BDE" w:rsidRPr="00885F00" w:rsidRDefault="00183BDE" w:rsidP="00444AE4">
      <w:pPr>
        <w:spacing w:after="120" w:line="240" w:lineRule="auto"/>
        <w:jc w:val="both"/>
        <w:rPr>
          <w:rFonts w:ascii="Arial" w:hAnsi="Arial" w:cs="Arial"/>
          <w:sz w:val="20"/>
          <w:szCs w:val="20"/>
        </w:rPr>
      </w:pPr>
      <w:r w:rsidRPr="00885F00">
        <w:rPr>
          <w:rFonts w:ascii="Arial" w:hAnsi="Arial" w:cs="Arial"/>
          <w:sz w:val="20"/>
          <w:szCs w:val="20"/>
        </w:rPr>
        <w:t>The figure legend can be all one paragraph and describe the images (A), graphs (B), and plots (C), etc., together.</w:t>
      </w:r>
      <w:r w:rsidR="00123614" w:rsidRPr="00885F00">
        <w:rPr>
          <w:rFonts w:ascii="Arial" w:hAnsi="Arial" w:cs="Arial"/>
          <w:sz w:val="20"/>
          <w:szCs w:val="20"/>
        </w:rPr>
        <w:t xml:space="preserve"> </w:t>
      </w:r>
    </w:p>
    <w:p w14:paraId="2E0F197A" w14:textId="04325886" w:rsidR="00183BDE" w:rsidRPr="00885F00" w:rsidRDefault="00183BDE" w:rsidP="00444AE4">
      <w:pPr>
        <w:spacing w:after="120" w:line="240" w:lineRule="auto"/>
        <w:jc w:val="both"/>
        <w:rPr>
          <w:rFonts w:ascii="Arial" w:hAnsi="Arial" w:cs="Arial"/>
          <w:sz w:val="20"/>
          <w:szCs w:val="20"/>
        </w:rPr>
      </w:pPr>
      <w:r w:rsidRPr="00885F00">
        <w:rPr>
          <w:rFonts w:ascii="Arial" w:hAnsi="Arial" w:cs="Arial"/>
          <w:sz w:val="20"/>
          <w:szCs w:val="20"/>
        </w:rPr>
        <w:t xml:space="preserve">(A) </w:t>
      </w:r>
      <w:r w:rsidR="00975869">
        <w:rPr>
          <w:rFonts w:ascii="Arial" w:hAnsi="Arial" w:cs="Arial"/>
          <w:sz w:val="20"/>
          <w:szCs w:val="20"/>
        </w:rPr>
        <w:t>Alternatively,</w:t>
      </w:r>
      <w:r w:rsidRPr="00885F00">
        <w:rPr>
          <w:rFonts w:ascii="Arial" w:hAnsi="Arial" w:cs="Arial"/>
          <w:sz w:val="20"/>
          <w:szCs w:val="20"/>
        </w:rPr>
        <w:t xml:space="preserve"> each panel or group of panels can be described separately.</w:t>
      </w:r>
    </w:p>
    <w:p w14:paraId="14513AFC" w14:textId="701C8ECE" w:rsidR="00183BDE" w:rsidRPr="00885F00" w:rsidRDefault="00183BDE" w:rsidP="00444AE4">
      <w:pPr>
        <w:spacing w:after="120" w:line="240" w:lineRule="auto"/>
        <w:jc w:val="both"/>
        <w:rPr>
          <w:rFonts w:ascii="Arial" w:hAnsi="Arial" w:cs="Arial"/>
          <w:sz w:val="20"/>
          <w:szCs w:val="20"/>
        </w:rPr>
      </w:pPr>
      <w:r w:rsidRPr="00885F00">
        <w:rPr>
          <w:rFonts w:ascii="Arial" w:hAnsi="Arial" w:cs="Arial"/>
          <w:sz w:val="20"/>
          <w:szCs w:val="20"/>
        </w:rPr>
        <w:t>(B</w:t>
      </w:r>
      <w:r w:rsidR="00975869">
        <w:rPr>
          <w:rFonts w:ascii="Arial" w:hAnsi="Arial" w:cs="Arial"/>
          <w:sz w:val="20"/>
          <w:szCs w:val="20"/>
        </w:rPr>
        <w:t xml:space="preserve"> and C</w:t>
      </w:r>
      <w:r w:rsidRPr="00885F00">
        <w:rPr>
          <w:rFonts w:ascii="Arial" w:hAnsi="Arial" w:cs="Arial"/>
          <w:sz w:val="20"/>
          <w:szCs w:val="20"/>
        </w:rPr>
        <w:t xml:space="preserve">) </w:t>
      </w:r>
      <w:r w:rsidR="00975869" w:rsidRPr="00975869">
        <w:rPr>
          <w:rFonts w:ascii="Arial" w:hAnsi="Arial" w:cs="Arial"/>
          <w:sz w:val="20"/>
          <w:szCs w:val="20"/>
        </w:rPr>
        <w:t>If panels are grouped like this, please explicitly describe each panel, e.g., “Images showing SEM (</w:t>
      </w:r>
      <w:r w:rsidR="00975869">
        <w:rPr>
          <w:rFonts w:ascii="Arial" w:hAnsi="Arial" w:cs="Arial"/>
          <w:sz w:val="20"/>
          <w:szCs w:val="20"/>
        </w:rPr>
        <w:t>B</w:t>
      </w:r>
      <w:r w:rsidR="00975869" w:rsidRPr="00975869">
        <w:rPr>
          <w:rFonts w:ascii="Arial" w:hAnsi="Arial" w:cs="Arial"/>
          <w:sz w:val="20"/>
          <w:szCs w:val="20"/>
        </w:rPr>
        <w:t>) and TEM (</w:t>
      </w:r>
      <w:r w:rsidR="00975869">
        <w:rPr>
          <w:rFonts w:ascii="Arial" w:hAnsi="Arial" w:cs="Arial"/>
          <w:sz w:val="20"/>
          <w:szCs w:val="20"/>
        </w:rPr>
        <w:t>C</w:t>
      </w:r>
      <w:r w:rsidR="00975869" w:rsidRPr="00975869">
        <w:rPr>
          <w:rFonts w:ascii="Arial" w:hAnsi="Arial" w:cs="Arial"/>
          <w:sz w:val="20"/>
          <w:szCs w:val="20"/>
        </w:rPr>
        <w:t>).”</w:t>
      </w:r>
    </w:p>
    <w:p w14:paraId="2F6BCBB8" w14:textId="1AD9AE44" w:rsidR="00975869" w:rsidRDefault="00183BDE" w:rsidP="00975869">
      <w:pPr>
        <w:spacing w:after="120" w:line="240" w:lineRule="auto"/>
        <w:jc w:val="both"/>
        <w:rPr>
          <w:rFonts w:ascii="Arial" w:hAnsi="Arial" w:cs="Arial"/>
          <w:sz w:val="20"/>
          <w:szCs w:val="20"/>
        </w:rPr>
      </w:pPr>
      <w:r w:rsidRPr="00885F00">
        <w:rPr>
          <w:rFonts w:ascii="Arial" w:hAnsi="Arial" w:cs="Arial"/>
          <w:sz w:val="20"/>
          <w:szCs w:val="20"/>
        </w:rPr>
        <w:t xml:space="preserve">(D) </w:t>
      </w:r>
      <w:r w:rsidR="003B7889">
        <w:rPr>
          <w:rFonts w:ascii="Arial" w:hAnsi="Arial" w:cs="Arial"/>
          <w:sz w:val="20"/>
          <w:szCs w:val="20"/>
        </w:rPr>
        <w:t>E</w:t>
      </w:r>
      <w:r w:rsidR="003710E8" w:rsidRPr="00885F00">
        <w:rPr>
          <w:rFonts w:ascii="Arial" w:hAnsi="Arial" w:cs="Arial"/>
          <w:sz w:val="20"/>
          <w:szCs w:val="20"/>
        </w:rPr>
        <w:t>rrors</w:t>
      </w:r>
      <w:r w:rsidR="002A6236">
        <w:rPr>
          <w:rFonts w:ascii="Arial" w:hAnsi="Arial" w:cs="Arial"/>
          <w:sz w:val="20"/>
          <w:szCs w:val="20"/>
        </w:rPr>
        <w:t xml:space="preserve"> and scale bar labels</w:t>
      </w:r>
      <w:r w:rsidR="003710E8" w:rsidRPr="00885F00">
        <w:rPr>
          <w:rFonts w:ascii="Arial" w:hAnsi="Arial" w:cs="Arial"/>
          <w:sz w:val="20"/>
          <w:szCs w:val="20"/>
        </w:rPr>
        <w:t xml:space="preserve"> </w:t>
      </w:r>
      <w:r w:rsidRPr="00885F00">
        <w:rPr>
          <w:rFonts w:ascii="Arial" w:hAnsi="Arial" w:cs="Arial"/>
          <w:sz w:val="20"/>
          <w:szCs w:val="20"/>
        </w:rPr>
        <w:t>should be defined in the legends</w:t>
      </w:r>
      <w:r w:rsidR="003710E8" w:rsidRPr="00885F00">
        <w:rPr>
          <w:rFonts w:ascii="Arial" w:hAnsi="Arial" w:cs="Arial"/>
          <w:sz w:val="20"/>
          <w:szCs w:val="20"/>
        </w:rPr>
        <w:t xml:space="preserve">. </w:t>
      </w:r>
      <w:r w:rsidR="00AF4BAB">
        <w:rPr>
          <w:rFonts w:ascii="Arial" w:hAnsi="Arial" w:cs="Arial"/>
          <w:sz w:val="20"/>
          <w:szCs w:val="20"/>
        </w:rPr>
        <w:t>L</w:t>
      </w:r>
      <w:r w:rsidR="00975869" w:rsidRPr="00975869">
        <w:rPr>
          <w:rFonts w:ascii="Arial" w:hAnsi="Arial" w:cs="Arial"/>
          <w:sz w:val="20"/>
          <w:szCs w:val="20"/>
        </w:rPr>
        <w:t>egends should state the statistical test(s) used, and the value of the p values indicated by asterisk(s) in the figure panels should be defined</w:t>
      </w:r>
      <w:r w:rsidR="003E346B">
        <w:rPr>
          <w:rFonts w:ascii="Arial" w:hAnsi="Arial" w:cs="Arial"/>
          <w:sz w:val="20"/>
          <w:szCs w:val="20"/>
        </w:rPr>
        <w:t>, e.g.:</w:t>
      </w:r>
      <w:r w:rsidR="00975869" w:rsidRPr="00975869">
        <w:rPr>
          <w:rFonts w:ascii="Arial" w:hAnsi="Arial" w:cs="Arial"/>
          <w:sz w:val="20"/>
          <w:szCs w:val="20"/>
        </w:rPr>
        <w:t xml:space="preserve"> “*</w:t>
      </w:r>
      <w:r w:rsidR="00975869" w:rsidRPr="00C61F13">
        <w:rPr>
          <w:rFonts w:ascii="Arial" w:hAnsi="Arial" w:cs="Arial"/>
          <w:i/>
          <w:iCs/>
          <w:sz w:val="20"/>
          <w:szCs w:val="20"/>
        </w:rPr>
        <w:t>p</w:t>
      </w:r>
      <w:r w:rsidR="00975869" w:rsidRPr="00975869">
        <w:rPr>
          <w:rFonts w:ascii="Arial" w:hAnsi="Arial" w:cs="Arial"/>
          <w:sz w:val="20"/>
          <w:szCs w:val="20"/>
        </w:rPr>
        <w:t xml:space="preserve"> &lt; 0.05, **</w:t>
      </w:r>
      <w:r w:rsidR="00975869" w:rsidRPr="00C61F13">
        <w:rPr>
          <w:rFonts w:ascii="Arial" w:hAnsi="Arial" w:cs="Arial"/>
          <w:i/>
          <w:iCs/>
          <w:sz w:val="20"/>
          <w:szCs w:val="20"/>
        </w:rPr>
        <w:t>p</w:t>
      </w:r>
      <w:r w:rsidR="00975869" w:rsidRPr="00975869">
        <w:rPr>
          <w:rFonts w:ascii="Arial" w:hAnsi="Arial" w:cs="Arial"/>
          <w:sz w:val="20"/>
          <w:szCs w:val="20"/>
        </w:rPr>
        <w:t xml:space="preserve"> &lt; 0.01 by Student’s t test (A, F, and H) or by two-way ANOVA (</w:t>
      </w:r>
      <w:r w:rsidR="003E346B">
        <w:rPr>
          <w:rFonts w:ascii="Arial" w:hAnsi="Arial" w:cs="Arial"/>
          <w:sz w:val="20"/>
          <w:szCs w:val="20"/>
        </w:rPr>
        <w:t>B</w:t>
      </w:r>
      <w:r w:rsidR="00975869" w:rsidRPr="00975869">
        <w:rPr>
          <w:rFonts w:ascii="Arial" w:hAnsi="Arial" w:cs="Arial"/>
          <w:sz w:val="20"/>
          <w:szCs w:val="20"/>
        </w:rPr>
        <w:t xml:space="preserve"> and </w:t>
      </w:r>
      <w:r w:rsidR="003E346B">
        <w:rPr>
          <w:rFonts w:ascii="Arial" w:hAnsi="Arial" w:cs="Arial"/>
          <w:sz w:val="20"/>
          <w:szCs w:val="20"/>
        </w:rPr>
        <w:t>C</w:t>
      </w:r>
      <w:r w:rsidR="00975869" w:rsidRPr="00975869">
        <w:rPr>
          <w:rFonts w:ascii="Arial" w:hAnsi="Arial" w:cs="Arial"/>
          <w:sz w:val="20"/>
          <w:szCs w:val="20"/>
        </w:rPr>
        <w:t>).”</w:t>
      </w:r>
      <w:r w:rsidR="002A6236">
        <w:rPr>
          <w:rFonts w:ascii="Arial" w:hAnsi="Arial" w:cs="Arial"/>
          <w:sz w:val="20"/>
          <w:szCs w:val="20"/>
        </w:rPr>
        <w:t xml:space="preserve"> </w:t>
      </w:r>
      <w:r w:rsidR="00975869">
        <w:rPr>
          <w:rFonts w:ascii="Arial" w:hAnsi="Arial" w:cs="Arial"/>
          <w:sz w:val="20"/>
          <w:szCs w:val="20"/>
        </w:rPr>
        <w:t>L</w:t>
      </w:r>
      <w:r w:rsidR="00975869" w:rsidRPr="00975869">
        <w:rPr>
          <w:rFonts w:ascii="Arial" w:hAnsi="Arial" w:cs="Arial"/>
          <w:sz w:val="20"/>
          <w:szCs w:val="20"/>
        </w:rPr>
        <w:t>egends should state the number of biological and technical replicates for each result</w:t>
      </w:r>
      <w:r w:rsidR="003E346B">
        <w:rPr>
          <w:rFonts w:ascii="Arial" w:hAnsi="Arial" w:cs="Arial"/>
          <w:sz w:val="20"/>
          <w:szCs w:val="20"/>
        </w:rPr>
        <w:t>, e.g.:</w:t>
      </w:r>
      <w:r w:rsidR="00975869" w:rsidRPr="00975869">
        <w:rPr>
          <w:rFonts w:ascii="Arial" w:hAnsi="Arial" w:cs="Arial"/>
          <w:sz w:val="20"/>
          <w:szCs w:val="20"/>
        </w:rPr>
        <w:t xml:space="preserve"> “</w:t>
      </w:r>
      <w:r w:rsidR="00975869" w:rsidRPr="00C61F13">
        <w:rPr>
          <w:rFonts w:ascii="Arial" w:hAnsi="Arial" w:cs="Arial"/>
          <w:i/>
          <w:iCs/>
          <w:sz w:val="20"/>
          <w:szCs w:val="20"/>
        </w:rPr>
        <w:t>n</w:t>
      </w:r>
      <w:r w:rsidR="00975869" w:rsidRPr="00975869">
        <w:rPr>
          <w:rFonts w:ascii="Arial" w:hAnsi="Arial" w:cs="Arial"/>
          <w:sz w:val="20"/>
          <w:szCs w:val="20"/>
        </w:rPr>
        <w:t xml:space="preserve"> = 3 technical replicates from 5 biological replicates for each strain.”</w:t>
      </w:r>
    </w:p>
    <w:p w14:paraId="70C5DA9B" w14:textId="76626733" w:rsidR="00AF4BAB" w:rsidRDefault="00AF4BAB" w:rsidP="00975869">
      <w:pPr>
        <w:spacing w:after="120" w:line="240" w:lineRule="auto"/>
        <w:jc w:val="both"/>
        <w:rPr>
          <w:rFonts w:ascii="Arial" w:hAnsi="Arial" w:cs="Arial"/>
          <w:sz w:val="20"/>
          <w:szCs w:val="20"/>
        </w:rPr>
      </w:pPr>
      <w:r>
        <w:rPr>
          <w:rFonts w:ascii="Arial" w:hAnsi="Arial" w:cs="Arial"/>
          <w:sz w:val="20"/>
          <w:szCs w:val="20"/>
        </w:rPr>
        <w:t>L</w:t>
      </w:r>
      <w:r w:rsidRPr="00885F00">
        <w:rPr>
          <w:rFonts w:ascii="Arial" w:hAnsi="Arial" w:cs="Arial"/>
          <w:sz w:val="20"/>
          <w:szCs w:val="20"/>
        </w:rPr>
        <w:t>egend</w:t>
      </w:r>
      <w:r>
        <w:rPr>
          <w:rFonts w:ascii="Arial" w:hAnsi="Arial" w:cs="Arial"/>
          <w:sz w:val="20"/>
          <w:szCs w:val="20"/>
        </w:rPr>
        <w:t>s</w:t>
      </w:r>
      <w:r w:rsidRPr="00885F00">
        <w:rPr>
          <w:rFonts w:ascii="Arial" w:hAnsi="Arial" w:cs="Arial"/>
          <w:sz w:val="20"/>
          <w:szCs w:val="20"/>
        </w:rPr>
        <w:t xml:space="preserve"> should refer to relevant items in the </w:t>
      </w:r>
      <w:r>
        <w:rPr>
          <w:rFonts w:ascii="Arial" w:hAnsi="Arial" w:cs="Arial"/>
          <w:sz w:val="20"/>
          <w:szCs w:val="20"/>
        </w:rPr>
        <w:t>s</w:t>
      </w:r>
      <w:r w:rsidRPr="00885F00">
        <w:rPr>
          <w:rFonts w:ascii="Arial" w:hAnsi="Arial" w:cs="Arial"/>
          <w:sz w:val="20"/>
          <w:szCs w:val="20"/>
        </w:rPr>
        <w:t xml:space="preserve">upplemental </w:t>
      </w:r>
      <w:r>
        <w:rPr>
          <w:rFonts w:ascii="Arial" w:hAnsi="Arial" w:cs="Arial"/>
          <w:sz w:val="20"/>
          <w:szCs w:val="20"/>
        </w:rPr>
        <w:t>i</w:t>
      </w:r>
      <w:r w:rsidRPr="00885F00">
        <w:rPr>
          <w:rFonts w:ascii="Arial" w:hAnsi="Arial" w:cs="Arial"/>
          <w:sz w:val="20"/>
          <w:szCs w:val="20"/>
        </w:rPr>
        <w:t>nformation (e.g., "See also Figure S1.").</w:t>
      </w:r>
    </w:p>
    <w:p w14:paraId="6BD422D8" w14:textId="4F866BBD" w:rsidR="006E4E66" w:rsidRPr="00975869" w:rsidRDefault="006E4E66" w:rsidP="00975869">
      <w:pPr>
        <w:spacing w:after="120" w:line="240" w:lineRule="auto"/>
        <w:jc w:val="both"/>
        <w:rPr>
          <w:rFonts w:ascii="Arial" w:hAnsi="Arial" w:cs="Arial"/>
          <w:sz w:val="20"/>
          <w:szCs w:val="20"/>
        </w:rPr>
      </w:pPr>
      <w:r w:rsidRPr="006E4E66">
        <w:rPr>
          <w:rFonts w:ascii="Arial" w:hAnsi="Arial" w:cs="Arial"/>
          <w:sz w:val="20"/>
          <w:szCs w:val="20"/>
        </w:rPr>
        <w:t>All figures/schemes must be cited/mentioned in the main text in numerical order</w:t>
      </w:r>
      <w:r>
        <w:rPr>
          <w:rFonts w:ascii="Arial" w:hAnsi="Arial" w:cs="Arial"/>
          <w:sz w:val="20"/>
          <w:szCs w:val="20"/>
        </w:rPr>
        <w:t xml:space="preserve"> (Figure 1 must be cited before Figure 2, which must be cited before Figure 3, etc.).</w:t>
      </w:r>
    </w:p>
    <w:p w14:paraId="38396881" w14:textId="5831919A" w:rsidR="003D43BC" w:rsidRPr="009C2996" w:rsidRDefault="009C2996" w:rsidP="00444AE4">
      <w:pPr>
        <w:spacing w:after="120" w:line="240" w:lineRule="auto"/>
        <w:rPr>
          <w:rFonts w:ascii="Arial" w:hAnsi="Arial" w:cs="Arial"/>
          <w:sz w:val="20"/>
          <w:szCs w:val="20"/>
        </w:rPr>
      </w:pPr>
      <w:r>
        <w:rPr>
          <w:rFonts w:ascii="Arial" w:eastAsia="MS Mincho" w:hAnsi="Arial" w:cs="Arial"/>
          <w:b/>
          <w:bCs/>
          <w:color w:val="FF0000"/>
          <w:sz w:val="20"/>
          <w:szCs w:val="20"/>
        </w:rPr>
        <w:t xml:space="preserve">NOTE: </w:t>
      </w:r>
      <w:r w:rsidR="003D43BC" w:rsidRPr="009C2996">
        <w:rPr>
          <w:rFonts w:ascii="Arial" w:eastAsia="MS Mincho" w:hAnsi="Arial" w:cs="Arial"/>
          <w:sz w:val="20"/>
          <w:szCs w:val="20"/>
        </w:rPr>
        <w:t xml:space="preserve">For </w:t>
      </w:r>
      <w:r w:rsidR="00415D65" w:rsidRPr="009C2996">
        <w:rPr>
          <w:rFonts w:ascii="Arial" w:eastAsia="MS Mincho" w:hAnsi="Arial" w:cs="Arial"/>
          <w:sz w:val="20"/>
          <w:szCs w:val="20"/>
        </w:rPr>
        <w:t xml:space="preserve">the journal </w:t>
      </w:r>
      <w:r w:rsidR="003D43BC" w:rsidRPr="00C61F13">
        <w:rPr>
          <w:rFonts w:ascii="Arial" w:eastAsia="MS Mincho" w:hAnsi="Arial" w:cs="Arial"/>
          <w:i/>
          <w:iCs/>
          <w:sz w:val="20"/>
          <w:szCs w:val="20"/>
        </w:rPr>
        <w:t>Cell</w:t>
      </w:r>
      <w:r w:rsidR="003D43BC" w:rsidRPr="009C2996">
        <w:rPr>
          <w:rFonts w:ascii="Arial" w:eastAsia="MS Mincho" w:hAnsi="Arial" w:cs="Arial"/>
          <w:sz w:val="20"/>
          <w:szCs w:val="20"/>
        </w:rPr>
        <w:t xml:space="preserve"> only, </w:t>
      </w:r>
      <w:r w:rsidRPr="009C2996">
        <w:rPr>
          <w:rFonts w:ascii="Arial" w:eastAsia="MS Mincho" w:hAnsi="Arial" w:cs="Arial"/>
          <w:sz w:val="20"/>
          <w:szCs w:val="20"/>
        </w:rPr>
        <w:t>supplemental figures are treated just like main figures, with the image files uploaded</w:t>
      </w:r>
      <w:r>
        <w:rPr>
          <w:rFonts w:ascii="Arial" w:eastAsia="MS Mincho" w:hAnsi="Arial" w:cs="Arial"/>
          <w:sz w:val="20"/>
          <w:szCs w:val="20"/>
        </w:rPr>
        <w:t xml:space="preserve"> separately and</w:t>
      </w:r>
      <w:r w:rsidRPr="009C2996">
        <w:rPr>
          <w:rFonts w:ascii="Arial" w:eastAsia="MS Mincho" w:hAnsi="Arial" w:cs="Arial"/>
          <w:sz w:val="20"/>
          <w:szCs w:val="20"/>
        </w:rPr>
        <w:t xml:space="preserve"> individually</w:t>
      </w:r>
      <w:r>
        <w:rPr>
          <w:rFonts w:ascii="Arial" w:eastAsia="MS Mincho" w:hAnsi="Arial" w:cs="Arial"/>
          <w:sz w:val="20"/>
          <w:szCs w:val="20"/>
        </w:rPr>
        <w:t xml:space="preserve"> and the </w:t>
      </w:r>
      <w:r w:rsidR="003D43BC" w:rsidRPr="009C2996">
        <w:rPr>
          <w:rFonts w:ascii="Arial" w:eastAsia="MS Mincho" w:hAnsi="Arial" w:cs="Arial"/>
          <w:sz w:val="20"/>
          <w:szCs w:val="20"/>
        </w:rPr>
        <w:t>titles and legends appear</w:t>
      </w:r>
      <w:r>
        <w:rPr>
          <w:rFonts w:ascii="Arial" w:eastAsia="MS Mincho" w:hAnsi="Arial" w:cs="Arial"/>
          <w:sz w:val="20"/>
          <w:szCs w:val="20"/>
        </w:rPr>
        <w:t>ing</w:t>
      </w:r>
      <w:r w:rsidR="003D43BC" w:rsidRPr="009C2996">
        <w:rPr>
          <w:rFonts w:ascii="Arial" w:eastAsia="MS Mincho" w:hAnsi="Arial" w:cs="Arial"/>
          <w:sz w:val="20"/>
          <w:szCs w:val="20"/>
        </w:rPr>
        <w:t xml:space="preserve"> in th</w:t>
      </w:r>
      <w:r w:rsidR="00415D65" w:rsidRPr="009C2996">
        <w:rPr>
          <w:rFonts w:ascii="Arial" w:eastAsia="MS Mincho" w:hAnsi="Arial" w:cs="Arial"/>
          <w:sz w:val="20"/>
          <w:szCs w:val="20"/>
        </w:rPr>
        <w:t>is</w:t>
      </w:r>
      <w:r w:rsidR="003D43BC" w:rsidRPr="009C2996">
        <w:rPr>
          <w:rFonts w:ascii="Arial" w:eastAsia="MS Mincho" w:hAnsi="Arial" w:cs="Arial"/>
          <w:sz w:val="20"/>
          <w:szCs w:val="20"/>
        </w:rPr>
        <w:t xml:space="preserve"> </w:t>
      </w:r>
      <w:r w:rsidR="00415D65" w:rsidRPr="009C2996">
        <w:rPr>
          <w:rFonts w:ascii="Arial" w:eastAsia="MS Mincho" w:hAnsi="Arial" w:cs="Arial"/>
          <w:sz w:val="20"/>
          <w:szCs w:val="20"/>
        </w:rPr>
        <w:t xml:space="preserve">main </w:t>
      </w:r>
      <w:r w:rsidR="003D43BC" w:rsidRPr="009C2996">
        <w:rPr>
          <w:rFonts w:ascii="Arial" w:eastAsia="MS Mincho" w:hAnsi="Arial" w:cs="Arial"/>
          <w:sz w:val="20"/>
          <w:szCs w:val="20"/>
        </w:rPr>
        <w:t>text</w:t>
      </w:r>
      <w:r w:rsidR="00415D65" w:rsidRPr="009C2996">
        <w:rPr>
          <w:rFonts w:ascii="Arial" w:eastAsia="MS Mincho" w:hAnsi="Arial" w:cs="Arial"/>
          <w:sz w:val="20"/>
          <w:szCs w:val="20"/>
        </w:rPr>
        <w:t xml:space="preserve"> file</w:t>
      </w:r>
      <w:r w:rsidR="003D43BC" w:rsidRPr="009C2996">
        <w:rPr>
          <w:rFonts w:ascii="Arial" w:eastAsia="MS Mincho" w:hAnsi="Arial" w:cs="Arial"/>
          <w:sz w:val="20"/>
          <w:szCs w:val="20"/>
        </w:rPr>
        <w:t>, after the titles and legends</w:t>
      </w:r>
      <w:r>
        <w:rPr>
          <w:rFonts w:ascii="Arial" w:eastAsia="MS Mincho" w:hAnsi="Arial" w:cs="Arial"/>
          <w:sz w:val="20"/>
          <w:szCs w:val="20"/>
        </w:rPr>
        <w:t xml:space="preserve"> for the main figures</w:t>
      </w:r>
      <w:r w:rsidR="003D43BC" w:rsidRPr="009C2996">
        <w:rPr>
          <w:rFonts w:ascii="Arial" w:eastAsia="MS Mincho" w:hAnsi="Arial" w:cs="Arial"/>
          <w:sz w:val="20"/>
          <w:szCs w:val="20"/>
        </w:rPr>
        <w:t>.</w:t>
      </w:r>
      <w:r w:rsidR="00C61F13">
        <w:rPr>
          <w:rFonts w:ascii="Arial" w:eastAsia="MS Mincho" w:hAnsi="Arial" w:cs="Arial"/>
          <w:sz w:val="20"/>
          <w:szCs w:val="20"/>
        </w:rPr>
        <w:t xml:space="preserve"> </w:t>
      </w:r>
      <w:r w:rsidR="00F9788C" w:rsidRPr="009C2996">
        <w:rPr>
          <w:rFonts w:ascii="Arial" w:eastAsia="MS Mincho" w:hAnsi="Arial" w:cs="Arial"/>
          <w:sz w:val="20"/>
          <w:szCs w:val="20"/>
        </w:rPr>
        <w:t>For all other journals, supplemental figures</w:t>
      </w:r>
      <w:r w:rsidR="00E452C4" w:rsidRPr="009C2996">
        <w:rPr>
          <w:rFonts w:ascii="Arial" w:eastAsia="MS Mincho" w:hAnsi="Arial" w:cs="Arial"/>
          <w:sz w:val="20"/>
          <w:szCs w:val="20"/>
        </w:rPr>
        <w:t xml:space="preserve"> (image files) along with their titles and legends should appear in the </w:t>
      </w:r>
      <w:r>
        <w:rPr>
          <w:rFonts w:ascii="Arial" w:eastAsia="MS Mincho" w:hAnsi="Arial" w:cs="Arial"/>
          <w:sz w:val="20"/>
          <w:szCs w:val="20"/>
        </w:rPr>
        <w:t>primary</w:t>
      </w:r>
      <w:r w:rsidR="00E452C4" w:rsidRPr="009C2996">
        <w:rPr>
          <w:rFonts w:ascii="Arial" w:eastAsia="MS Mincho" w:hAnsi="Arial" w:cs="Arial"/>
          <w:sz w:val="20"/>
          <w:szCs w:val="20"/>
        </w:rPr>
        <w:t xml:space="preserve"> supplemental PDF (see </w:t>
      </w:r>
      <w:r w:rsidR="00415D65" w:rsidRPr="009C2996">
        <w:rPr>
          <w:rFonts w:ascii="Arial" w:eastAsia="MS Mincho" w:hAnsi="Arial" w:cs="Arial"/>
          <w:sz w:val="20"/>
          <w:szCs w:val="20"/>
        </w:rPr>
        <w:t xml:space="preserve">“supplemental information” </w:t>
      </w:r>
      <w:r w:rsidR="00E452C4" w:rsidRPr="009C2996">
        <w:rPr>
          <w:rFonts w:ascii="Arial" w:eastAsia="MS Mincho" w:hAnsi="Arial" w:cs="Arial"/>
          <w:sz w:val="20"/>
          <w:szCs w:val="20"/>
        </w:rPr>
        <w:t>above).</w:t>
      </w:r>
    </w:p>
    <w:p w14:paraId="0E9538D9" w14:textId="77777777" w:rsidR="00902536" w:rsidRPr="00885F00" w:rsidRDefault="00902536" w:rsidP="00444AE4">
      <w:pPr>
        <w:spacing w:after="120" w:line="240" w:lineRule="auto"/>
        <w:rPr>
          <w:rFonts w:ascii="Arial" w:hAnsi="Arial" w:cs="Arial"/>
          <w:sz w:val="20"/>
          <w:szCs w:val="20"/>
        </w:rPr>
      </w:pPr>
    </w:p>
    <w:p w14:paraId="71565475" w14:textId="77777777" w:rsidR="00445B1D" w:rsidRDefault="00445B1D">
      <w:pPr>
        <w:rPr>
          <w:rFonts w:ascii="Arial" w:eastAsia="MS Mincho" w:hAnsi="Arial" w:cs="Helvetica"/>
          <w:b/>
          <w:caps/>
          <w:color w:val="AB4C4C"/>
          <w:sz w:val="20"/>
          <w:szCs w:val="20"/>
        </w:rPr>
      </w:pPr>
      <w:r>
        <w:br w:type="page"/>
      </w:r>
    </w:p>
    <w:p w14:paraId="6936B90D" w14:textId="20517DDD" w:rsidR="007D265A" w:rsidRDefault="00902536" w:rsidP="00444AE4">
      <w:pPr>
        <w:pStyle w:val="Heading1"/>
      </w:pPr>
      <w:r w:rsidRPr="00885F00">
        <w:lastRenderedPageBreak/>
        <w:t>TABLES</w:t>
      </w:r>
      <w:r w:rsidR="00905B6D" w:rsidRPr="00885F00">
        <w:t xml:space="preserve"> AND TEXT BOXES</w:t>
      </w:r>
    </w:p>
    <w:p w14:paraId="193EBFE3" w14:textId="67AD50CF" w:rsidR="00FB72D5" w:rsidRDefault="00445B1D" w:rsidP="00FB72D5">
      <w:pPr>
        <w:spacing w:after="60" w:line="240" w:lineRule="auto"/>
        <w:jc w:val="both"/>
        <w:rPr>
          <w:rFonts w:ascii="Arial" w:hAnsi="Arial" w:cs="Arial"/>
          <w:sz w:val="20"/>
          <w:szCs w:val="20"/>
        </w:rPr>
      </w:pPr>
      <w:r w:rsidRPr="00125990">
        <w:rPr>
          <w:rFonts w:ascii="Arial" w:hAnsi="Arial" w:cs="Arial"/>
          <w:sz w:val="20"/>
          <w:szCs w:val="20"/>
        </w:rPr>
        <w:t xml:space="preserve">Use the Microsoft Word Table tool to create all main-text tables. </w:t>
      </w:r>
      <w:r>
        <w:rPr>
          <w:rFonts w:ascii="Arial" w:hAnsi="Arial" w:cs="Arial"/>
          <w:sz w:val="20"/>
          <w:szCs w:val="20"/>
        </w:rPr>
        <w:t>D</w:t>
      </w:r>
      <w:r w:rsidRPr="00125990">
        <w:rPr>
          <w:rFonts w:ascii="Arial" w:hAnsi="Arial" w:cs="Arial"/>
          <w:sz w:val="20"/>
          <w:szCs w:val="20"/>
        </w:rPr>
        <w:t>o not include main-text tables in Excel or PDF format.</w:t>
      </w:r>
      <w:r>
        <w:rPr>
          <w:rFonts w:ascii="Arial" w:hAnsi="Arial" w:cs="Arial"/>
          <w:sz w:val="20"/>
          <w:szCs w:val="20"/>
        </w:rPr>
        <w:t xml:space="preserve"> </w:t>
      </w:r>
      <w:r w:rsidR="00FB72D5" w:rsidRPr="00C0735D">
        <w:rPr>
          <w:rFonts w:ascii="Arial" w:hAnsi="Arial" w:cs="Arial"/>
          <w:sz w:val="20"/>
          <w:szCs w:val="20"/>
        </w:rPr>
        <w:t>Avoid the use tabs or spaces to separate one thing from another within a cell, because the text may be run together during typesetting.</w:t>
      </w:r>
    </w:p>
    <w:p w14:paraId="6D5CD0D1" w14:textId="77777777" w:rsidR="00FB72D5" w:rsidRDefault="00445B1D" w:rsidP="00FB72D5">
      <w:pPr>
        <w:spacing w:after="60" w:line="240" w:lineRule="auto"/>
        <w:jc w:val="both"/>
        <w:rPr>
          <w:rFonts w:ascii="Arial" w:hAnsi="Arial" w:cs="Arial"/>
          <w:sz w:val="20"/>
          <w:szCs w:val="20"/>
        </w:rPr>
      </w:pPr>
      <w:r w:rsidRPr="00C0735D">
        <w:rPr>
          <w:rFonts w:ascii="Arial" w:hAnsi="Arial" w:cs="Arial"/>
          <w:sz w:val="20"/>
          <w:szCs w:val="20"/>
        </w:rPr>
        <w:t xml:space="preserve">Tables should have discrete data in each cell. “N/A," “N/D,” or an </w:t>
      </w:r>
      <w:proofErr w:type="spellStart"/>
      <w:r w:rsidRPr="00C0735D">
        <w:rPr>
          <w:rFonts w:ascii="Arial" w:hAnsi="Arial" w:cs="Arial"/>
          <w:sz w:val="20"/>
          <w:szCs w:val="20"/>
        </w:rPr>
        <w:t>en</w:t>
      </w:r>
      <w:proofErr w:type="spellEnd"/>
      <w:r w:rsidRPr="00C0735D">
        <w:rPr>
          <w:rFonts w:ascii="Arial" w:hAnsi="Arial" w:cs="Arial"/>
          <w:sz w:val="20"/>
          <w:szCs w:val="20"/>
        </w:rPr>
        <w:t xml:space="preserve"> dash (–) can be used to indicate “no data.”</w:t>
      </w:r>
      <w:r>
        <w:rPr>
          <w:rFonts w:ascii="Arial" w:hAnsi="Arial" w:cs="Arial"/>
          <w:sz w:val="20"/>
          <w:szCs w:val="20"/>
        </w:rPr>
        <w:t xml:space="preserve"> </w:t>
      </w:r>
    </w:p>
    <w:p w14:paraId="5EF9A5B8" w14:textId="1CE3D0B3" w:rsidR="00FB72D5" w:rsidRDefault="00445B1D" w:rsidP="00FB72D5">
      <w:pPr>
        <w:spacing w:after="60" w:line="240" w:lineRule="auto"/>
        <w:jc w:val="both"/>
      </w:pPr>
      <w:r w:rsidRPr="00445B1D">
        <w:rPr>
          <w:rFonts w:ascii="Arial" w:hAnsi="Arial" w:cs="Arial"/>
          <w:sz w:val="20"/>
          <w:szCs w:val="20"/>
        </w:rPr>
        <w:t xml:space="preserve">Tables should be in black and white, with no colored text or shading. </w:t>
      </w:r>
      <w:r w:rsidR="00111D02" w:rsidRPr="00111D02">
        <w:rPr>
          <w:rFonts w:ascii="Arial" w:hAnsi="Arial" w:cs="Arial"/>
          <w:sz w:val="20"/>
          <w:szCs w:val="20"/>
        </w:rPr>
        <w:t>Bold or italic font may be used for scientific nomenclature, such as numbered chemical compounds; for any other purpose, please use footnotes</w:t>
      </w:r>
      <w:r w:rsidR="00111D02">
        <w:rPr>
          <w:rFonts w:ascii="Arial" w:hAnsi="Arial" w:cs="Arial"/>
          <w:sz w:val="20"/>
          <w:szCs w:val="20"/>
        </w:rPr>
        <w:t xml:space="preserve">. </w:t>
      </w:r>
      <w:r w:rsidRPr="00445B1D">
        <w:rPr>
          <w:rFonts w:ascii="Arial" w:hAnsi="Arial" w:cs="Arial"/>
          <w:sz w:val="20"/>
          <w:szCs w:val="20"/>
        </w:rPr>
        <w:t>Very small</w:t>
      </w:r>
      <w:r w:rsidR="00FB72D5">
        <w:rPr>
          <w:rFonts w:ascii="Arial" w:hAnsi="Arial" w:cs="Arial"/>
          <w:sz w:val="20"/>
          <w:szCs w:val="20"/>
        </w:rPr>
        <w:t>, simple,</w:t>
      </w:r>
      <w:r w:rsidRPr="00445B1D">
        <w:rPr>
          <w:rFonts w:ascii="Arial" w:hAnsi="Arial" w:cs="Arial"/>
          <w:sz w:val="20"/>
          <w:szCs w:val="20"/>
        </w:rPr>
        <w:t xml:space="preserve"> embedded graphics are O</w:t>
      </w:r>
      <w:r w:rsidR="00FB72D5">
        <w:rPr>
          <w:rFonts w:ascii="Arial" w:hAnsi="Arial" w:cs="Arial"/>
          <w:sz w:val="20"/>
          <w:szCs w:val="20"/>
        </w:rPr>
        <w:t>K. If your table includes graphics, make sure they have transparent backgrounds.</w:t>
      </w:r>
    </w:p>
    <w:p w14:paraId="4F6C0152" w14:textId="6C5DB5BE" w:rsidR="00445B1D" w:rsidRPr="00FB72D5" w:rsidRDefault="00445B1D" w:rsidP="00FB72D5">
      <w:pPr>
        <w:spacing w:after="60" w:line="240" w:lineRule="auto"/>
        <w:jc w:val="both"/>
        <w:rPr>
          <w:rFonts w:ascii="Arial" w:hAnsi="Arial" w:cs="Arial"/>
          <w:sz w:val="20"/>
          <w:szCs w:val="20"/>
        </w:rPr>
      </w:pPr>
      <w:r w:rsidRPr="00445B1D">
        <w:rPr>
          <w:rFonts w:ascii="Arial" w:hAnsi="Arial" w:cs="Arial"/>
          <w:sz w:val="20"/>
          <w:szCs w:val="20"/>
        </w:rPr>
        <w:t>Tables should be numbered Table 1, Table 2, Table 3, etc.</w:t>
      </w:r>
      <w:r w:rsidR="00FB72D5">
        <w:rPr>
          <w:rFonts w:ascii="Arial" w:hAnsi="Arial" w:cs="Arial"/>
          <w:sz w:val="20"/>
          <w:szCs w:val="20"/>
        </w:rPr>
        <w:t>, not Table 1A, 1B, etc.</w:t>
      </w:r>
      <w:r w:rsidRPr="00445B1D">
        <w:rPr>
          <w:rFonts w:ascii="Arial" w:hAnsi="Arial" w:cs="Arial"/>
          <w:sz w:val="20"/>
          <w:szCs w:val="20"/>
        </w:rPr>
        <w:t xml:space="preserve"> All tables must be cited/mentioned in the main text.</w:t>
      </w:r>
    </w:p>
    <w:p w14:paraId="2744FEA9" w14:textId="540E01E2" w:rsidR="00183BDE" w:rsidRPr="003C58E3" w:rsidRDefault="00183BDE" w:rsidP="00444AE4">
      <w:pPr>
        <w:pStyle w:val="Heading2"/>
        <w:rPr>
          <w:i w:val="0"/>
          <w:iCs w:val="0"/>
        </w:rPr>
      </w:pPr>
      <w:r w:rsidRPr="003C58E3">
        <w:rPr>
          <w:i w:val="0"/>
          <w:iCs w:val="0"/>
        </w:rPr>
        <w:t xml:space="preserve">Table 1. </w:t>
      </w:r>
      <w:r w:rsidR="00841011" w:rsidRPr="003C58E3">
        <w:rPr>
          <w:i w:val="0"/>
          <w:iCs w:val="0"/>
        </w:rPr>
        <w:t>Concise title without reference or footnote citations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23"/>
        <w:gridCol w:w="1242"/>
        <w:gridCol w:w="1055"/>
        <w:gridCol w:w="1080"/>
      </w:tblGrid>
      <w:tr w:rsidR="00183BDE" w:rsidRPr="00885F00" w14:paraId="116D0780" w14:textId="77777777" w:rsidTr="00F90694">
        <w:tc>
          <w:tcPr>
            <w:tcW w:w="0" w:type="auto"/>
            <w:vMerge w:val="restart"/>
            <w:tcBorders>
              <w:top w:val="single" w:sz="12" w:space="0" w:color="000000" w:themeColor="text1"/>
              <w:bottom w:val="single" w:sz="12" w:space="0" w:color="0086BF"/>
            </w:tcBorders>
          </w:tcPr>
          <w:p w14:paraId="1CEA6BBE" w14:textId="77777777" w:rsidR="00183BDE" w:rsidRPr="00885F00" w:rsidRDefault="00183BDE" w:rsidP="00444AE4">
            <w:pPr>
              <w:spacing w:after="120"/>
              <w:jc w:val="both"/>
              <w:rPr>
                <w:rFonts w:ascii="Arial" w:hAnsi="Arial" w:cs="Arial"/>
                <w:sz w:val="20"/>
                <w:szCs w:val="20"/>
              </w:rPr>
            </w:pPr>
          </w:p>
        </w:tc>
        <w:tc>
          <w:tcPr>
            <w:tcW w:w="1242" w:type="dxa"/>
            <w:vMerge w:val="restart"/>
            <w:tcBorders>
              <w:top w:val="single" w:sz="12" w:space="0" w:color="000000" w:themeColor="text1"/>
              <w:bottom w:val="single" w:sz="12" w:space="0" w:color="0086BF"/>
            </w:tcBorders>
          </w:tcPr>
          <w:p w14:paraId="68342366" w14:textId="77777777" w:rsidR="00183BDE" w:rsidRPr="00885F00" w:rsidRDefault="00183BDE" w:rsidP="00444AE4">
            <w:pPr>
              <w:spacing w:after="120"/>
              <w:jc w:val="both"/>
              <w:rPr>
                <w:rFonts w:ascii="Arial" w:hAnsi="Arial" w:cs="Arial"/>
                <w:sz w:val="20"/>
                <w:szCs w:val="20"/>
                <w:vertAlign w:val="superscript"/>
              </w:rPr>
            </w:pPr>
            <w:r w:rsidRPr="00885F00">
              <w:rPr>
                <w:rFonts w:ascii="Arial" w:hAnsi="Arial" w:cs="Arial"/>
                <w:sz w:val="20"/>
                <w:szCs w:val="20"/>
              </w:rPr>
              <w:t>Header 1</w:t>
            </w:r>
            <w:r w:rsidRPr="00885F00">
              <w:rPr>
                <w:rFonts w:ascii="Arial" w:hAnsi="Arial" w:cs="Arial"/>
                <w:sz w:val="20"/>
                <w:szCs w:val="20"/>
                <w:vertAlign w:val="superscript"/>
              </w:rPr>
              <w:t>a</w:t>
            </w:r>
          </w:p>
        </w:tc>
        <w:tc>
          <w:tcPr>
            <w:tcW w:w="2135" w:type="dxa"/>
            <w:gridSpan w:val="2"/>
            <w:tcBorders>
              <w:top w:val="single" w:sz="12" w:space="0" w:color="000000" w:themeColor="text1"/>
              <w:bottom w:val="single" w:sz="12" w:space="0" w:color="000000" w:themeColor="text1"/>
            </w:tcBorders>
          </w:tcPr>
          <w:p w14:paraId="333EF5EB"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Header 2</w:t>
            </w:r>
          </w:p>
        </w:tc>
      </w:tr>
      <w:tr w:rsidR="00183BDE" w:rsidRPr="00885F00" w14:paraId="3E4A1960" w14:textId="77777777" w:rsidTr="00F90694">
        <w:tc>
          <w:tcPr>
            <w:tcW w:w="0" w:type="auto"/>
            <w:vMerge/>
            <w:tcBorders>
              <w:top w:val="single" w:sz="12" w:space="0" w:color="0086BF"/>
              <w:bottom w:val="single" w:sz="12" w:space="0" w:color="000000" w:themeColor="text1"/>
            </w:tcBorders>
          </w:tcPr>
          <w:p w14:paraId="1EC565C9" w14:textId="77777777" w:rsidR="00183BDE" w:rsidRPr="00885F00" w:rsidRDefault="00183BDE" w:rsidP="00444AE4">
            <w:pPr>
              <w:spacing w:after="120"/>
              <w:jc w:val="both"/>
              <w:rPr>
                <w:rFonts w:ascii="Arial" w:hAnsi="Arial" w:cs="Arial"/>
                <w:sz w:val="20"/>
                <w:szCs w:val="20"/>
              </w:rPr>
            </w:pPr>
          </w:p>
        </w:tc>
        <w:tc>
          <w:tcPr>
            <w:tcW w:w="1242" w:type="dxa"/>
            <w:vMerge/>
            <w:tcBorders>
              <w:top w:val="single" w:sz="12" w:space="0" w:color="0086BF"/>
              <w:bottom w:val="single" w:sz="12" w:space="0" w:color="000000" w:themeColor="text1"/>
            </w:tcBorders>
          </w:tcPr>
          <w:p w14:paraId="15DE90E9" w14:textId="77777777" w:rsidR="00183BDE" w:rsidRPr="00885F00" w:rsidRDefault="00183BDE" w:rsidP="00444AE4">
            <w:pPr>
              <w:spacing w:after="120"/>
              <w:jc w:val="both"/>
              <w:rPr>
                <w:rFonts w:ascii="Arial" w:hAnsi="Arial" w:cs="Arial"/>
                <w:sz w:val="20"/>
                <w:szCs w:val="20"/>
              </w:rPr>
            </w:pPr>
          </w:p>
        </w:tc>
        <w:tc>
          <w:tcPr>
            <w:tcW w:w="1055" w:type="dxa"/>
            <w:tcBorders>
              <w:top w:val="single" w:sz="12" w:space="0" w:color="000000" w:themeColor="text1"/>
              <w:bottom w:val="single" w:sz="12" w:space="0" w:color="000000" w:themeColor="text1"/>
            </w:tcBorders>
          </w:tcPr>
          <w:p w14:paraId="1669F9A9"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Header 3</w:t>
            </w:r>
          </w:p>
        </w:tc>
        <w:tc>
          <w:tcPr>
            <w:tcW w:w="1080" w:type="dxa"/>
            <w:tcBorders>
              <w:top w:val="single" w:sz="12" w:space="0" w:color="000000" w:themeColor="text1"/>
              <w:bottom w:val="single" w:sz="12" w:space="0" w:color="000000" w:themeColor="text1"/>
            </w:tcBorders>
          </w:tcPr>
          <w:p w14:paraId="7A9B9904"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Header 4</w:t>
            </w:r>
          </w:p>
        </w:tc>
      </w:tr>
      <w:tr w:rsidR="00183BDE" w:rsidRPr="00885F00" w14:paraId="15AB247B" w14:textId="77777777" w:rsidTr="00F90694">
        <w:tc>
          <w:tcPr>
            <w:tcW w:w="0" w:type="auto"/>
            <w:tcBorders>
              <w:top w:val="single" w:sz="12" w:space="0" w:color="000000" w:themeColor="text1"/>
              <w:bottom w:val="single" w:sz="8" w:space="0" w:color="FFFFFF" w:themeColor="background1"/>
            </w:tcBorders>
            <w:shd w:val="clear" w:color="auto" w:fill="D9D9D9"/>
          </w:tcPr>
          <w:p w14:paraId="3BBC5982"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242" w:type="dxa"/>
            <w:tcBorders>
              <w:top w:val="single" w:sz="12" w:space="0" w:color="000000" w:themeColor="text1"/>
              <w:bottom w:val="single" w:sz="8" w:space="0" w:color="FFFFFF" w:themeColor="background1"/>
            </w:tcBorders>
            <w:shd w:val="clear" w:color="auto" w:fill="D9D9D9"/>
          </w:tcPr>
          <w:p w14:paraId="43C29DB4"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55" w:type="dxa"/>
            <w:tcBorders>
              <w:top w:val="single" w:sz="12" w:space="0" w:color="000000" w:themeColor="text1"/>
              <w:bottom w:val="single" w:sz="8" w:space="0" w:color="FFFFFF" w:themeColor="background1"/>
            </w:tcBorders>
            <w:shd w:val="clear" w:color="auto" w:fill="D9D9D9"/>
          </w:tcPr>
          <w:p w14:paraId="1C28D530"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80" w:type="dxa"/>
            <w:tcBorders>
              <w:top w:val="single" w:sz="12" w:space="0" w:color="000000" w:themeColor="text1"/>
              <w:bottom w:val="single" w:sz="8" w:space="0" w:color="FFFFFF" w:themeColor="background1"/>
            </w:tcBorders>
            <w:shd w:val="clear" w:color="auto" w:fill="D9D9D9"/>
          </w:tcPr>
          <w:p w14:paraId="65876143"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r>
      <w:tr w:rsidR="00183BDE" w:rsidRPr="00885F00" w14:paraId="45FEF479" w14:textId="77777777" w:rsidTr="00F90694">
        <w:tc>
          <w:tcPr>
            <w:tcW w:w="0" w:type="auto"/>
            <w:tcBorders>
              <w:top w:val="single" w:sz="8" w:space="0" w:color="FFFFFF" w:themeColor="background1"/>
              <w:bottom w:val="single" w:sz="12" w:space="0" w:color="auto"/>
            </w:tcBorders>
            <w:shd w:val="clear" w:color="auto" w:fill="D9D9D9"/>
          </w:tcPr>
          <w:p w14:paraId="61A32DB1"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242" w:type="dxa"/>
            <w:tcBorders>
              <w:top w:val="single" w:sz="8" w:space="0" w:color="FFFFFF" w:themeColor="background1"/>
              <w:bottom w:val="single" w:sz="12" w:space="0" w:color="auto"/>
            </w:tcBorders>
            <w:shd w:val="clear" w:color="auto" w:fill="D9D9D9"/>
          </w:tcPr>
          <w:p w14:paraId="4C1CC32E"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55" w:type="dxa"/>
            <w:tcBorders>
              <w:top w:val="single" w:sz="8" w:space="0" w:color="FFFFFF" w:themeColor="background1"/>
              <w:bottom w:val="single" w:sz="12" w:space="0" w:color="auto"/>
            </w:tcBorders>
            <w:shd w:val="clear" w:color="auto" w:fill="D9D9D9"/>
          </w:tcPr>
          <w:p w14:paraId="06789A6D"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80" w:type="dxa"/>
            <w:tcBorders>
              <w:top w:val="single" w:sz="8" w:space="0" w:color="FFFFFF" w:themeColor="background1"/>
              <w:bottom w:val="single" w:sz="12" w:space="0" w:color="auto"/>
            </w:tcBorders>
            <w:shd w:val="clear" w:color="auto" w:fill="D9D9D9"/>
          </w:tcPr>
          <w:p w14:paraId="5BC8EB7D"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r>
      <w:tr w:rsidR="00183BDE" w:rsidRPr="00885F00" w14:paraId="4BE8D0CC" w14:textId="77777777" w:rsidTr="00F90694">
        <w:trPr>
          <w:trHeight w:val="181"/>
        </w:trPr>
        <w:tc>
          <w:tcPr>
            <w:tcW w:w="4500" w:type="dxa"/>
            <w:gridSpan w:val="4"/>
            <w:tcBorders>
              <w:top w:val="single" w:sz="12" w:space="0" w:color="auto"/>
              <w:bottom w:val="single" w:sz="12" w:space="0" w:color="auto"/>
            </w:tcBorders>
          </w:tcPr>
          <w:p w14:paraId="60F5AC88"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 xml:space="preserve">Subheading </w:t>
            </w:r>
          </w:p>
        </w:tc>
      </w:tr>
      <w:tr w:rsidR="00183BDE" w:rsidRPr="00885F00" w14:paraId="0668FD6E" w14:textId="77777777" w:rsidTr="00F90694">
        <w:tc>
          <w:tcPr>
            <w:tcW w:w="0" w:type="auto"/>
            <w:tcBorders>
              <w:top w:val="single" w:sz="12" w:space="0" w:color="auto"/>
              <w:bottom w:val="single" w:sz="8" w:space="0" w:color="FFFFFF" w:themeColor="background1"/>
            </w:tcBorders>
            <w:shd w:val="clear" w:color="auto" w:fill="D9D9D9"/>
          </w:tcPr>
          <w:p w14:paraId="3D9EF175" w14:textId="77777777" w:rsidR="00183BDE" w:rsidRPr="00885F00" w:rsidRDefault="00183BDE" w:rsidP="00444AE4">
            <w:pPr>
              <w:spacing w:after="120"/>
              <w:jc w:val="both"/>
              <w:rPr>
                <w:rFonts w:ascii="Arial" w:hAnsi="Arial" w:cs="Arial"/>
                <w:sz w:val="20"/>
                <w:szCs w:val="20"/>
                <w:vertAlign w:val="superscript"/>
              </w:rPr>
            </w:pPr>
            <w:r w:rsidRPr="00885F00">
              <w:rPr>
                <w:rFonts w:ascii="Arial" w:hAnsi="Arial" w:cs="Arial"/>
                <w:sz w:val="20"/>
                <w:szCs w:val="20"/>
              </w:rPr>
              <w:t xml:space="preserve">Body </w:t>
            </w:r>
            <w:proofErr w:type="spellStart"/>
            <w:r w:rsidRPr="00885F00">
              <w:rPr>
                <w:rFonts w:ascii="Arial" w:hAnsi="Arial" w:cs="Arial"/>
                <w:sz w:val="20"/>
                <w:szCs w:val="20"/>
              </w:rPr>
              <w:t>text</w:t>
            </w:r>
            <w:r w:rsidRPr="00885F00">
              <w:rPr>
                <w:rFonts w:ascii="Arial" w:hAnsi="Arial" w:cs="Arial"/>
                <w:sz w:val="20"/>
                <w:szCs w:val="20"/>
                <w:vertAlign w:val="superscript"/>
              </w:rPr>
              <w:t>b</w:t>
            </w:r>
            <w:proofErr w:type="spellEnd"/>
          </w:p>
        </w:tc>
        <w:tc>
          <w:tcPr>
            <w:tcW w:w="1242" w:type="dxa"/>
            <w:tcBorders>
              <w:top w:val="single" w:sz="12" w:space="0" w:color="auto"/>
              <w:bottom w:val="single" w:sz="8" w:space="0" w:color="FFFFFF" w:themeColor="background1"/>
            </w:tcBorders>
            <w:shd w:val="clear" w:color="auto" w:fill="D9D9D9"/>
          </w:tcPr>
          <w:p w14:paraId="15A1FD0F"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55" w:type="dxa"/>
            <w:tcBorders>
              <w:top w:val="single" w:sz="12" w:space="0" w:color="auto"/>
              <w:bottom w:val="single" w:sz="8" w:space="0" w:color="FFFFFF" w:themeColor="background1"/>
            </w:tcBorders>
            <w:shd w:val="clear" w:color="auto" w:fill="D9D9D9"/>
          </w:tcPr>
          <w:p w14:paraId="0275DCFA"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80" w:type="dxa"/>
            <w:tcBorders>
              <w:top w:val="single" w:sz="12" w:space="0" w:color="auto"/>
              <w:bottom w:val="single" w:sz="8" w:space="0" w:color="FFFFFF" w:themeColor="background1"/>
            </w:tcBorders>
            <w:shd w:val="clear" w:color="auto" w:fill="D9D9D9"/>
          </w:tcPr>
          <w:p w14:paraId="7EAB22F5"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r>
      <w:tr w:rsidR="00183BDE" w:rsidRPr="00885F00" w14:paraId="65B7160D" w14:textId="77777777" w:rsidTr="00F90694">
        <w:tc>
          <w:tcPr>
            <w:tcW w:w="0" w:type="auto"/>
            <w:tcBorders>
              <w:top w:val="single" w:sz="8" w:space="0" w:color="FFFFFF" w:themeColor="background1"/>
              <w:bottom w:val="single" w:sz="12" w:space="0" w:color="000000" w:themeColor="text1"/>
            </w:tcBorders>
            <w:shd w:val="clear" w:color="auto" w:fill="D9D9D9"/>
          </w:tcPr>
          <w:p w14:paraId="04CF2913"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242" w:type="dxa"/>
            <w:tcBorders>
              <w:top w:val="single" w:sz="8" w:space="0" w:color="FFFFFF" w:themeColor="background1"/>
              <w:bottom w:val="single" w:sz="12" w:space="0" w:color="000000" w:themeColor="text1"/>
            </w:tcBorders>
            <w:shd w:val="clear" w:color="auto" w:fill="D9D9D9"/>
          </w:tcPr>
          <w:p w14:paraId="1A6775A7"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 xml:space="preserve">body text </w:t>
            </w:r>
          </w:p>
        </w:tc>
        <w:tc>
          <w:tcPr>
            <w:tcW w:w="1055" w:type="dxa"/>
            <w:tcBorders>
              <w:top w:val="single" w:sz="8" w:space="0" w:color="FFFFFF" w:themeColor="background1"/>
              <w:bottom w:val="single" w:sz="12" w:space="0" w:color="000000" w:themeColor="text1"/>
            </w:tcBorders>
            <w:shd w:val="clear" w:color="auto" w:fill="D9D9D9"/>
          </w:tcPr>
          <w:p w14:paraId="0E19408B"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c>
          <w:tcPr>
            <w:tcW w:w="1080" w:type="dxa"/>
            <w:tcBorders>
              <w:top w:val="single" w:sz="8" w:space="0" w:color="FFFFFF" w:themeColor="background1"/>
              <w:bottom w:val="single" w:sz="12" w:space="0" w:color="000000" w:themeColor="text1"/>
            </w:tcBorders>
            <w:shd w:val="clear" w:color="auto" w:fill="D9D9D9"/>
          </w:tcPr>
          <w:p w14:paraId="79CDC2CC" w14:textId="77777777" w:rsidR="00183BDE" w:rsidRPr="00885F00" w:rsidRDefault="00183BDE" w:rsidP="00444AE4">
            <w:pPr>
              <w:spacing w:after="120"/>
              <w:jc w:val="both"/>
              <w:rPr>
                <w:rFonts w:ascii="Arial" w:hAnsi="Arial" w:cs="Arial"/>
                <w:sz w:val="20"/>
                <w:szCs w:val="20"/>
              </w:rPr>
            </w:pPr>
            <w:r w:rsidRPr="00885F00">
              <w:rPr>
                <w:rFonts w:ascii="Arial" w:hAnsi="Arial" w:cs="Arial"/>
                <w:sz w:val="20"/>
                <w:szCs w:val="20"/>
              </w:rPr>
              <w:t>body text</w:t>
            </w:r>
          </w:p>
        </w:tc>
      </w:tr>
    </w:tbl>
    <w:p w14:paraId="695CF527" w14:textId="6A93F657" w:rsidR="00CC3C7D" w:rsidRPr="005567E8" w:rsidRDefault="00CC3C7D" w:rsidP="00444AE4">
      <w:pPr>
        <w:spacing w:after="120" w:line="240" w:lineRule="auto"/>
        <w:contextualSpacing/>
        <w:jc w:val="both"/>
        <w:rPr>
          <w:rFonts w:ascii="Arial" w:hAnsi="Arial" w:cs="Arial"/>
          <w:sz w:val="20"/>
          <w:szCs w:val="20"/>
        </w:rPr>
      </w:pPr>
      <w:r w:rsidRPr="005567E8">
        <w:rPr>
          <w:rFonts w:ascii="Arial" w:hAnsi="Arial" w:cs="Arial"/>
          <w:sz w:val="20"/>
          <w:szCs w:val="20"/>
        </w:rPr>
        <w:t xml:space="preserve">Table </w:t>
      </w:r>
      <w:r w:rsidR="00AA7C6D">
        <w:rPr>
          <w:rFonts w:ascii="Arial" w:hAnsi="Arial" w:cs="Arial"/>
          <w:sz w:val="20"/>
          <w:szCs w:val="20"/>
        </w:rPr>
        <w:t>t</w:t>
      </w:r>
      <w:r w:rsidR="003D43BC">
        <w:rPr>
          <w:rFonts w:ascii="Arial" w:hAnsi="Arial" w:cs="Arial"/>
          <w:sz w:val="20"/>
          <w:szCs w:val="20"/>
        </w:rPr>
        <w:t>itles are required</w:t>
      </w:r>
      <w:r w:rsidR="00AA7C6D">
        <w:rPr>
          <w:rFonts w:ascii="Arial" w:hAnsi="Arial" w:cs="Arial"/>
          <w:sz w:val="20"/>
          <w:szCs w:val="20"/>
        </w:rPr>
        <w:t>, but</w:t>
      </w:r>
      <w:r w:rsidR="003D43BC">
        <w:rPr>
          <w:rFonts w:ascii="Arial" w:hAnsi="Arial" w:cs="Arial"/>
          <w:sz w:val="20"/>
          <w:szCs w:val="20"/>
        </w:rPr>
        <w:t xml:space="preserve"> l</w:t>
      </w:r>
      <w:r w:rsidRPr="005567E8">
        <w:rPr>
          <w:rFonts w:ascii="Arial" w:hAnsi="Arial" w:cs="Arial"/>
          <w:sz w:val="20"/>
          <w:szCs w:val="20"/>
        </w:rPr>
        <w:t xml:space="preserve">egends are </w:t>
      </w:r>
      <w:r w:rsidR="00AA7C6D">
        <w:rPr>
          <w:rFonts w:ascii="Arial" w:hAnsi="Arial" w:cs="Arial"/>
          <w:sz w:val="20"/>
          <w:szCs w:val="20"/>
        </w:rPr>
        <w:t>optional</w:t>
      </w:r>
      <w:r w:rsidRPr="005567E8">
        <w:rPr>
          <w:rFonts w:ascii="Arial" w:hAnsi="Arial" w:cs="Arial"/>
          <w:sz w:val="20"/>
          <w:szCs w:val="20"/>
        </w:rPr>
        <w:t xml:space="preserve">. </w:t>
      </w:r>
      <w:r w:rsidR="003D43BC">
        <w:rPr>
          <w:rFonts w:ascii="Arial" w:hAnsi="Arial" w:cs="Arial"/>
          <w:sz w:val="20"/>
          <w:szCs w:val="20"/>
        </w:rPr>
        <w:t>U</w:t>
      </w:r>
      <w:r w:rsidRPr="005567E8">
        <w:rPr>
          <w:rFonts w:ascii="Arial" w:hAnsi="Arial" w:cs="Arial"/>
          <w:sz w:val="20"/>
          <w:szCs w:val="20"/>
        </w:rPr>
        <w:t>se th</w:t>
      </w:r>
      <w:r w:rsidR="003D43BC">
        <w:rPr>
          <w:rFonts w:ascii="Arial" w:hAnsi="Arial" w:cs="Arial"/>
          <w:sz w:val="20"/>
          <w:szCs w:val="20"/>
        </w:rPr>
        <w:t>e legend</w:t>
      </w:r>
      <w:r w:rsidRPr="005567E8">
        <w:rPr>
          <w:rFonts w:ascii="Arial" w:hAnsi="Arial" w:cs="Arial"/>
          <w:sz w:val="20"/>
          <w:szCs w:val="20"/>
        </w:rPr>
        <w:t xml:space="preserve"> to define any abb</w:t>
      </w:r>
      <w:r w:rsidRPr="00445B1D">
        <w:rPr>
          <w:rFonts w:ascii="Arial" w:hAnsi="Arial" w:cs="Arial"/>
          <w:sz w:val="20"/>
          <w:szCs w:val="20"/>
        </w:rPr>
        <w:t xml:space="preserve">reviations that appear in the table. </w:t>
      </w:r>
    </w:p>
    <w:p w14:paraId="2E35CEF5" w14:textId="7084CCB9" w:rsidR="00CC3C7D" w:rsidRPr="005567E8" w:rsidRDefault="00CC3C7D" w:rsidP="00444AE4">
      <w:pPr>
        <w:spacing w:after="120" w:line="240" w:lineRule="auto"/>
        <w:contextualSpacing/>
        <w:jc w:val="both"/>
        <w:rPr>
          <w:rFonts w:ascii="Arial" w:hAnsi="Arial" w:cs="Arial"/>
          <w:sz w:val="20"/>
          <w:szCs w:val="20"/>
        </w:rPr>
      </w:pPr>
      <w:proofErr w:type="spellStart"/>
      <w:r w:rsidRPr="005567E8">
        <w:rPr>
          <w:rFonts w:ascii="Arial" w:hAnsi="Arial" w:cs="Arial"/>
          <w:sz w:val="20"/>
          <w:szCs w:val="20"/>
          <w:vertAlign w:val="superscript"/>
        </w:rPr>
        <w:t>a</w:t>
      </w:r>
      <w:r w:rsidRPr="00AA382C">
        <w:rPr>
          <w:rFonts w:ascii="Arial" w:hAnsi="Arial" w:cs="Arial"/>
          <w:sz w:val="18"/>
          <w:szCs w:val="18"/>
        </w:rPr>
        <w:t>Table</w:t>
      </w:r>
      <w:proofErr w:type="spellEnd"/>
      <w:r w:rsidRPr="00AA382C">
        <w:rPr>
          <w:rFonts w:ascii="Arial" w:hAnsi="Arial" w:cs="Arial"/>
          <w:sz w:val="18"/>
          <w:szCs w:val="18"/>
        </w:rPr>
        <w:t xml:space="preserve"> footnotes should use superscript lowercase letters, beginning with “a,” not numbers or symbols</w:t>
      </w:r>
    </w:p>
    <w:p w14:paraId="61515528" w14:textId="0ED43E01" w:rsidR="00CC3C7D" w:rsidRDefault="00CC3C7D" w:rsidP="00444AE4">
      <w:pPr>
        <w:spacing w:after="120" w:line="240" w:lineRule="auto"/>
        <w:contextualSpacing/>
        <w:jc w:val="both"/>
        <w:rPr>
          <w:rFonts w:ascii="Arial" w:hAnsi="Arial" w:cs="Arial"/>
          <w:sz w:val="18"/>
          <w:szCs w:val="18"/>
        </w:rPr>
      </w:pPr>
      <w:proofErr w:type="spellStart"/>
      <w:r w:rsidRPr="005567E8">
        <w:rPr>
          <w:rFonts w:ascii="Arial" w:hAnsi="Arial" w:cs="Arial"/>
          <w:sz w:val="20"/>
          <w:szCs w:val="20"/>
          <w:vertAlign w:val="superscript"/>
        </w:rPr>
        <w:t>b</w:t>
      </w:r>
      <w:r w:rsidR="00111D02" w:rsidRPr="00111D02">
        <w:rPr>
          <w:rFonts w:ascii="Arial" w:hAnsi="Arial" w:cs="Arial"/>
          <w:sz w:val="18"/>
          <w:szCs w:val="18"/>
        </w:rPr>
        <w:t>If</w:t>
      </w:r>
      <w:proofErr w:type="spellEnd"/>
      <w:r w:rsidR="00111D02" w:rsidRPr="00111D02">
        <w:rPr>
          <w:rFonts w:ascii="Arial" w:hAnsi="Arial" w:cs="Arial"/>
          <w:sz w:val="18"/>
          <w:szCs w:val="18"/>
        </w:rPr>
        <w:t xml:space="preserve"> your table includes reference citations, please write them </w:t>
      </w:r>
      <w:r w:rsidR="00111D02">
        <w:rPr>
          <w:rFonts w:ascii="Arial" w:hAnsi="Arial" w:cs="Arial"/>
          <w:sz w:val="18"/>
          <w:szCs w:val="18"/>
        </w:rPr>
        <w:t xml:space="preserve">in the table cells </w:t>
      </w:r>
      <w:r w:rsidR="00111D02" w:rsidRPr="00111D02">
        <w:rPr>
          <w:rFonts w:ascii="Arial" w:hAnsi="Arial" w:cs="Arial"/>
          <w:sz w:val="18"/>
          <w:szCs w:val="18"/>
        </w:rPr>
        <w:t>as “Smith et al.</w:t>
      </w:r>
      <w:r w:rsidR="00111D02" w:rsidRPr="00111D02">
        <w:rPr>
          <w:rFonts w:ascii="Arial" w:hAnsi="Arial" w:cs="Arial"/>
          <w:sz w:val="18"/>
          <w:szCs w:val="18"/>
          <w:vertAlign w:val="superscript"/>
        </w:rPr>
        <w:t>1</w:t>
      </w:r>
      <w:r w:rsidR="00111D02" w:rsidRPr="00111D02">
        <w:rPr>
          <w:rFonts w:ascii="Arial" w:hAnsi="Arial" w:cs="Arial"/>
          <w:sz w:val="18"/>
          <w:szCs w:val="18"/>
        </w:rPr>
        <w:t>” (not just “</w:t>
      </w:r>
      <w:r w:rsidR="00111D02" w:rsidRPr="00111D02">
        <w:rPr>
          <w:rFonts w:ascii="Arial" w:hAnsi="Arial" w:cs="Arial"/>
          <w:sz w:val="18"/>
          <w:szCs w:val="18"/>
          <w:vertAlign w:val="superscript"/>
        </w:rPr>
        <w:t>1</w:t>
      </w:r>
      <w:r w:rsidR="00111D02" w:rsidRPr="00111D02">
        <w:rPr>
          <w:rFonts w:ascii="Arial" w:hAnsi="Arial" w:cs="Arial"/>
          <w:sz w:val="18"/>
          <w:szCs w:val="18"/>
        </w:rPr>
        <w:t>”), “Lee and colleagues</w:t>
      </w:r>
      <w:r w:rsidR="00111D02" w:rsidRPr="00111D02">
        <w:rPr>
          <w:rFonts w:ascii="Arial" w:hAnsi="Arial" w:cs="Arial"/>
          <w:sz w:val="18"/>
          <w:szCs w:val="18"/>
          <w:vertAlign w:val="superscript"/>
        </w:rPr>
        <w:t>2</w:t>
      </w:r>
      <w:r w:rsidR="00111D02" w:rsidRPr="00111D02">
        <w:rPr>
          <w:rFonts w:ascii="Arial" w:hAnsi="Arial" w:cs="Arial"/>
          <w:sz w:val="18"/>
          <w:szCs w:val="18"/>
        </w:rPr>
        <w:t>” (not just “</w:t>
      </w:r>
      <w:r w:rsidR="00111D02" w:rsidRPr="00111D02">
        <w:rPr>
          <w:rFonts w:ascii="Arial" w:hAnsi="Arial" w:cs="Arial"/>
          <w:sz w:val="18"/>
          <w:szCs w:val="18"/>
          <w:vertAlign w:val="superscript"/>
        </w:rPr>
        <w:t>2</w:t>
      </w:r>
      <w:r w:rsidR="00111D02" w:rsidRPr="00111D02">
        <w:rPr>
          <w:rFonts w:ascii="Arial" w:hAnsi="Arial" w:cs="Arial"/>
          <w:sz w:val="18"/>
          <w:szCs w:val="18"/>
        </w:rPr>
        <w:t>”), etc.</w:t>
      </w:r>
    </w:p>
    <w:p w14:paraId="5A5D928A" w14:textId="77777777" w:rsidR="00A349A2" w:rsidRDefault="00A349A2" w:rsidP="00444AE4">
      <w:pPr>
        <w:spacing w:after="120" w:line="240" w:lineRule="auto"/>
        <w:contextualSpacing/>
        <w:jc w:val="both"/>
        <w:rPr>
          <w:rFonts w:ascii="Arial" w:hAnsi="Arial" w:cs="Arial"/>
          <w:sz w:val="18"/>
          <w:szCs w:val="18"/>
        </w:rPr>
      </w:pPr>
    </w:p>
    <w:p w14:paraId="1E77D395" w14:textId="77777777" w:rsidR="00A349A2" w:rsidRDefault="00A349A2" w:rsidP="00444AE4">
      <w:pPr>
        <w:spacing w:after="120" w:line="240" w:lineRule="auto"/>
        <w:contextualSpacing/>
        <w:jc w:val="both"/>
        <w:rPr>
          <w:rFonts w:ascii="Arial" w:hAnsi="Arial" w:cs="Arial"/>
          <w:sz w:val="18"/>
          <w:szCs w:val="18"/>
        </w:rPr>
      </w:pPr>
    </w:p>
    <w:p w14:paraId="5DD07F2D" w14:textId="6A011967" w:rsidR="00922B1B" w:rsidRPr="00AA382C" w:rsidRDefault="00922B1B" w:rsidP="00444AE4">
      <w:pPr>
        <w:pStyle w:val="Heading2"/>
        <w:rPr>
          <w:i w:val="0"/>
          <w:iCs w:val="0"/>
        </w:rPr>
      </w:pPr>
      <w:r w:rsidRPr="00AA382C">
        <w:rPr>
          <w:i w:val="0"/>
          <w:iCs w:val="0"/>
        </w:rPr>
        <w:t xml:space="preserve">Box 1. For </w:t>
      </w:r>
      <w:r w:rsidR="00AF4390" w:rsidRPr="00AA382C">
        <w:rPr>
          <w:i w:val="0"/>
          <w:iCs w:val="0"/>
        </w:rPr>
        <w:t xml:space="preserve">text </w:t>
      </w:r>
      <w:r w:rsidRPr="00AA382C">
        <w:rPr>
          <w:i w:val="0"/>
          <w:iCs w:val="0"/>
        </w:rPr>
        <w:t>boxes, titles are optional</w:t>
      </w:r>
    </w:p>
    <w:p w14:paraId="22ABCB26" w14:textId="575DA423" w:rsidR="00922B1B" w:rsidRPr="00885F00" w:rsidRDefault="00AF4390" w:rsidP="00444AE4">
      <w:pPr>
        <w:spacing w:after="120" w:line="240" w:lineRule="auto"/>
        <w:jc w:val="both"/>
        <w:rPr>
          <w:rFonts w:ascii="Arial" w:hAnsi="Arial" w:cs="Arial"/>
          <w:b/>
          <w:color w:val="AB4C4C"/>
          <w:sz w:val="20"/>
          <w:szCs w:val="20"/>
        </w:rPr>
      </w:pPr>
      <w:r>
        <w:rPr>
          <w:rFonts w:ascii="Arial" w:hAnsi="Arial" w:cs="Arial"/>
          <w:sz w:val="20"/>
          <w:szCs w:val="20"/>
        </w:rPr>
        <w:t xml:space="preserve">Text boxes are permitted. These boxes must be numbered (Box 1, Box 2, etc.); titles are optional. </w:t>
      </w:r>
      <w:r w:rsidR="007D2349">
        <w:rPr>
          <w:rFonts w:ascii="Arial" w:hAnsi="Arial" w:cs="Arial"/>
          <w:sz w:val="20"/>
          <w:szCs w:val="20"/>
        </w:rPr>
        <w:t>Please place text boxes after any figures or tables.</w:t>
      </w:r>
      <w:r w:rsidR="00FB72D5">
        <w:rPr>
          <w:rFonts w:ascii="Arial" w:hAnsi="Arial" w:cs="Arial"/>
          <w:sz w:val="20"/>
          <w:szCs w:val="20"/>
        </w:rPr>
        <w:t xml:space="preserve"> You do not need to put your text box content in a box or frame; our typesetters will do that.</w:t>
      </w:r>
      <w:r w:rsidR="00111D02" w:rsidRPr="00111D02">
        <w:rPr>
          <w:rFonts w:ascii="Arial" w:hAnsi="Arial" w:cs="Arial"/>
          <w:sz w:val="20"/>
          <w:szCs w:val="20"/>
        </w:rPr>
        <w:t xml:space="preserve"> </w:t>
      </w:r>
      <w:r w:rsidR="00111D02" w:rsidRPr="00445B1D">
        <w:rPr>
          <w:rFonts w:ascii="Arial" w:hAnsi="Arial" w:cs="Arial"/>
          <w:sz w:val="20"/>
          <w:szCs w:val="20"/>
        </w:rPr>
        <w:t>Very small</w:t>
      </w:r>
      <w:r w:rsidR="00111D02">
        <w:rPr>
          <w:rFonts w:ascii="Arial" w:hAnsi="Arial" w:cs="Arial"/>
          <w:sz w:val="20"/>
          <w:szCs w:val="20"/>
        </w:rPr>
        <w:t>, simple,</w:t>
      </w:r>
      <w:r w:rsidR="00111D02" w:rsidRPr="00445B1D">
        <w:rPr>
          <w:rFonts w:ascii="Arial" w:hAnsi="Arial" w:cs="Arial"/>
          <w:sz w:val="20"/>
          <w:szCs w:val="20"/>
        </w:rPr>
        <w:t xml:space="preserve"> embedded graphics are O</w:t>
      </w:r>
      <w:r w:rsidR="00111D02">
        <w:rPr>
          <w:rFonts w:ascii="Arial" w:hAnsi="Arial" w:cs="Arial"/>
          <w:sz w:val="20"/>
          <w:szCs w:val="20"/>
        </w:rPr>
        <w:t>K. If your table includes graphics, make sure they have transparent backgrounds.</w:t>
      </w:r>
    </w:p>
    <w:p w14:paraId="0FF0A344" w14:textId="650A99A4" w:rsidR="00183BDE" w:rsidRPr="00885F00" w:rsidRDefault="00183BDE" w:rsidP="00444AE4">
      <w:pPr>
        <w:spacing w:after="120" w:line="240" w:lineRule="auto"/>
        <w:rPr>
          <w:rFonts w:ascii="Arial" w:hAnsi="Arial" w:cs="Arial"/>
        </w:rPr>
      </w:pPr>
    </w:p>
    <w:p w14:paraId="316AAF73" w14:textId="64D9A983" w:rsidR="00183BDE" w:rsidRPr="00885F00" w:rsidRDefault="00183BDE" w:rsidP="00444AE4">
      <w:pPr>
        <w:spacing w:after="120" w:line="240" w:lineRule="auto"/>
        <w:rPr>
          <w:rFonts w:ascii="Arial" w:hAnsi="Arial" w:cs="Arial"/>
          <w:sz w:val="24"/>
          <w:szCs w:val="24"/>
        </w:rPr>
      </w:pPr>
    </w:p>
    <w:p w14:paraId="3A42BC66" w14:textId="77777777" w:rsidR="00222024" w:rsidRDefault="00222024">
      <w:pPr>
        <w:rPr>
          <w:rFonts w:ascii="Arial" w:eastAsia="MS Mincho" w:hAnsi="Arial" w:cs="Arial"/>
          <w:b/>
          <w:caps/>
          <w:color w:val="AB4C4C"/>
          <w:sz w:val="20"/>
          <w:szCs w:val="20"/>
          <w:highlight w:val="yellow"/>
        </w:rPr>
      </w:pPr>
      <w:r>
        <w:rPr>
          <w:rFonts w:cs="Arial"/>
          <w:highlight w:val="yellow"/>
        </w:rPr>
        <w:br w:type="page"/>
      </w:r>
    </w:p>
    <w:p w14:paraId="50BC707F" w14:textId="51EADD90" w:rsidR="00183BDE" w:rsidRPr="00885F00" w:rsidRDefault="00101383" w:rsidP="00444AE4">
      <w:pPr>
        <w:pStyle w:val="Heading1"/>
        <w:rPr>
          <w:rFonts w:cs="Arial"/>
        </w:rPr>
      </w:pPr>
      <w:r w:rsidRPr="00885F00">
        <w:rPr>
          <w:rFonts w:cs="Arial"/>
          <w:highlight w:val="yellow"/>
        </w:rPr>
        <w:lastRenderedPageBreak/>
        <w:t>REFERENCES</w:t>
      </w:r>
    </w:p>
    <w:p w14:paraId="51F79FAB" w14:textId="1DFAF9AC" w:rsidR="00183BDE" w:rsidRPr="00AA382C" w:rsidRDefault="00F523F4" w:rsidP="00444AE4">
      <w:pPr>
        <w:spacing w:after="120" w:line="240" w:lineRule="auto"/>
        <w:jc w:val="both"/>
        <w:rPr>
          <w:rFonts w:ascii="Arial" w:hAnsi="Arial" w:cs="Arial"/>
          <w:sz w:val="20"/>
          <w:szCs w:val="20"/>
        </w:rPr>
      </w:pPr>
      <w:r w:rsidRPr="00F523F4">
        <w:rPr>
          <w:rFonts w:ascii="Arial" w:hAnsi="Arial" w:cs="Arial"/>
          <w:sz w:val="20"/>
          <w:szCs w:val="20"/>
        </w:rPr>
        <w:t>NOTE: (Journal article) and similar text is solely to identify the reference type in each example below; this is not a part of the actual reference format</w:t>
      </w:r>
      <w:r w:rsidR="00922B1B" w:rsidRPr="00AA382C">
        <w:rPr>
          <w:rFonts w:ascii="Arial" w:hAnsi="Arial" w:cs="Arial"/>
          <w:sz w:val="20"/>
          <w:szCs w:val="20"/>
        </w:rPr>
        <w:t>.</w:t>
      </w:r>
    </w:p>
    <w:p w14:paraId="32378DB7" w14:textId="673E094C"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(Journal article)</w:t>
      </w:r>
      <w:r w:rsidRPr="007D2349">
        <w:rPr>
          <w:rFonts w:ascii="Arial" w:hAnsi="Arial" w:cs="Arial"/>
          <w:color w:val="FF0000"/>
          <w:sz w:val="20"/>
          <w:szCs w:val="20"/>
        </w:rPr>
        <w:t xml:space="preserve"> </w:t>
      </w:r>
      <w:r w:rsidRPr="00885F00">
        <w:rPr>
          <w:rFonts w:ascii="Arial" w:hAnsi="Arial" w:cs="Arial"/>
          <w:sz w:val="20"/>
          <w:szCs w:val="20"/>
        </w:rPr>
        <w:t xml:space="preserve">Sondheimer, N., and Lindquist, S. (2000). Rnq1: an epigenetic modifier of protein function in yeast. Mol. Cell </w:t>
      </w:r>
      <w:r w:rsidRPr="00885F00">
        <w:rPr>
          <w:rFonts w:ascii="Arial" w:hAnsi="Arial" w:cs="Arial"/>
          <w:i/>
          <w:iCs/>
          <w:sz w:val="20"/>
          <w:szCs w:val="20"/>
        </w:rPr>
        <w:t>5</w:t>
      </w:r>
      <w:r w:rsidRPr="00885F00">
        <w:rPr>
          <w:rFonts w:ascii="Arial" w:hAnsi="Arial" w:cs="Arial"/>
          <w:sz w:val="20"/>
          <w:szCs w:val="20"/>
        </w:rPr>
        <w:t>, 163–172.</w:t>
      </w:r>
    </w:p>
    <w:p w14:paraId="578E74BB" w14:textId="0ED44E72"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(Journal article with 10+ authors)</w:t>
      </w:r>
      <w:r w:rsidRPr="007D2349">
        <w:rPr>
          <w:rFonts w:ascii="Arial" w:hAnsi="Arial" w:cs="Arial"/>
          <w:color w:val="FF0000"/>
          <w:sz w:val="20"/>
          <w:szCs w:val="20"/>
        </w:rPr>
        <w:t xml:space="preserve"> </w:t>
      </w:r>
      <w:r w:rsidRPr="00885F00">
        <w:rPr>
          <w:rFonts w:ascii="Arial" w:hAnsi="Arial" w:cs="Arial"/>
          <w:sz w:val="20"/>
          <w:szCs w:val="20"/>
        </w:rPr>
        <w:t xml:space="preserve">Vanham, D., Leip, A., Galli, A., Kastner, T., Bruckner, M., </w:t>
      </w:r>
      <w:proofErr w:type="spellStart"/>
      <w:r w:rsidRPr="00885F00">
        <w:rPr>
          <w:rFonts w:ascii="Arial" w:hAnsi="Arial" w:cs="Arial"/>
          <w:sz w:val="20"/>
          <w:szCs w:val="20"/>
        </w:rPr>
        <w:t>Uwizeye</w:t>
      </w:r>
      <w:proofErr w:type="spellEnd"/>
      <w:r w:rsidRPr="00885F00">
        <w:rPr>
          <w:rFonts w:ascii="Arial" w:hAnsi="Arial" w:cs="Arial"/>
          <w:sz w:val="20"/>
          <w:szCs w:val="20"/>
        </w:rPr>
        <w:t xml:space="preserve">, A., van Dijk, K., </w:t>
      </w:r>
      <w:proofErr w:type="spellStart"/>
      <w:r w:rsidRPr="00885F00">
        <w:rPr>
          <w:rFonts w:ascii="Arial" w:hAnsi="Arial" w:cs="Arial"/>
          <w:sz w:val="20"/>
          <w:szCs w:val="20"/>
        </w:rPr>
        <w:t>Ercin</w:t>
      </w:r>
      <w:proofErr w:type="spellEnd"/>
      <w:r w:rsidRPr="00885F00">
        <w:rPr>
          <w:rFonts w:ascii="Arial" w:hAnsi="Arial" w:cs="Arial"/>
          <w:sz w:val="20"/>
          <w:szCs w:val="20"/>
        </w:rPr>
        <w:t>, E., Dalin, C., Brandão, M., et al. (2019). Environmental footprint family to address local to planetary sustainability and deliver on the SDGs. Sci. Total Environ. 693, 133642.</w:t>
      </w:r>
    </w:p>
    <w:p w14:paraId="7C6B4349" w14:textId="458277FA"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(Book chapter)</w:t>
      </w:r>
      <w:r w:rsidRPr="007D2349">
        <w:rPr>
          <w:rFonts w:ascii="Arial" w:hAnsi="Arial" w:cs="Arial"/>
          <w:color w:val="FF0000"/>
          <w:sz w:val="20"/>
          <w:szCs w:val="20"/>
        </w:rPr>
        <w:t xml:space="preserve"> </w:t>
      </w:r>
      <w:r w:rsidRPr="00885F00">
        <w:rPr>
          <w:rFonts w:ascii="Arial" w:hAnsi="Arial" w:cs="Arial"/>
          <w:sz w:val="20"/>
          <w:szCs w:val="20"/>
        </w:rPr>
        <w:t xml:space="preserve">King, S.M. (2003). Dynein motors: Structure, mechanochemistry and regulation. In Molecular Motors, M. </w:t>
      </w:r>
      <w:proofErr w:type="spellStart"/>
      <w:r w:rsidRPr="00885F00">
        <w:rPr>
          <w:rFonts w:ascii="Arial" w:hAnsi="Arial" w:cs="Arial"/>
          <w:sz w:val="20"/>
          <w:szCs w:val="20"/>
        </w:rPr>
        <w:t>Schliwa</w:t>
      </w:r>
      <w:proofErr w:type="spellEnd"/>
      <w:r w:rsidRPr="00885F00">
        <w:rPr>
          <w:rFonts w:ascii="Arial" w:hAnsi="Arial" w:cs="Arial"/>
          <w:sz w:val="20"/>
          <w:szCs w:val="20"/>
        </w:rPr>
        <w:t>, ed. (Wiley-VCH Verlag GmbH), pp. 45–78.</w:t>
      </w:r>
    </w:p>
    <w:p w14:paraId="39417901" w14:textId="46364F7F"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(Govt. report or working paper)</w:t>
      </w:r>
      <w:r w:rsidRPr="007D2349">
        <w:rPr>
          <w:rFonts w:ascii="Arial" w:hAnsi="Arial" w:cs="Arial"/>
          <w:color w:val="FF0000"/>
          <w:sz w:val="20"/>
          <w:szCs w:val="20"/>
        </w:rPr>
        <w:t xml:space="preserve"> </w:t>
      </w:r>
      <w:proofErr w:type="spellStart"/>
      <w:r w:rsidRPr="00885F00">
        <w:rPr>
          <w:rFonts w:ascii="Arial" w:hAnsi="Arial" w:cs="Arial"/>
          <w:sz w:val="20"/>
          <w:szCs w:val="20"/>
        </w:rPr>
        <w:t>Noleppa</w:t>
      </w:r>
      <w:proofErr w:type="spellEnd"/>
      <w:r w:rsidRPr="00885F00">
        <w:rPr>
          <w:rFonts w:ascii="Arial" w:hAnsi="Arial" w:cs="Arial"/>
          <w:sz w:val="20"/>
          <w:szCs w:val="20"/>
        </w:rPr>
        <w:t>, S., and Hahn, T. (2013). The value of Neonicotinoid seed treatment in the European Union: a socio-economic, technological and environmental review.</w:t>
      </w:r>
      <w:r w:rsidRPr="00885F00">
        <w:rPr>
          <w:rFonts w:ascii="Arial" w:hAnsi="Arial" w:cs="Arial"/>
          <w:sz w:val="28"/>
          <w:szCs w:val="28"/>
        </w:rPr>
        <w:t xml:space="preserve"> </w:t>
      </w:r>
      <w:r w:rsidRPr="00885F00">
        <w:rPr>
          <w:rFonts w:ascii="Arial" w:hAnsi="Arial" w:cs="Arial"/>
          <w:sz w:val="20"/>
          <w:szCs w:val="20"/>
        </w:rPr>
        <w:t xml:space="preserve">HFFA Working Paper 01/2013, Humboldt Forum for Food and Agriculture. </w:t>
      </w:r>
      <w:r w:rsidRPr="00F47205">
        <w:rPr>
          <w:rFonts w:ascii="Arial" w:hAnsi="Arial" w:cs="Arial"/>
          <w:sz w:val="20"/>
          <w:szCs w:val="20"/>
        </w:rPr>
        <w:t>http://www.ask-force.org/web/Bees/Noleppa-Value-Neonicotinoid-Seed-Treatment-2013.pdf</w:t>
      </w:r>
      <w:r w:rsidRPr="00885F00">
        <w:rPr>
          <w:rFonts w:ascii="Arial" w:hAnsi="Arial" w:cs="Arial"/>
          <w:sz w:val="20"/>
          <w:szCs w:val="20"/>
        </w:rPr>
        <w:t>.</w:t>
      </w:r>
    </w:p>
    <w:p w14:paraId="4EF5141C" w14:textId="1B025E1F"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(News article)</w:t>
      </w:r>
      <w:r w:rsidRPr="007D2349">
        <w:rPr>
          <w:rFonts w:ascii="Arial" w:hAnsi="Arial" w:cs="Arial"/>
          <w:color w:val="FF0000"/>
          <w:sz w:val="20"/>
          <w:szCs w:val="20"/>
        </w:rPr>
        <w:t xml:space="preserve"> </w:t>
      </w:r>
      <w:r w:rsidRPr="00885F00">
        <w:rPr>
          <w:rFonts w:ascii="Arial" w:hAnsi="Arial" w:cs="Arial"/>
          <w:sz w:val="20"/>
          <w:szCs w:val="20"/>
        </w:rPr>
        <w:t xml:space="preserve">Guilford, G. (2013). Half of the rice in Guangzhou is polluted. The Atlantic, May 21, 2013. </w:t>
      </w:r>
      <w:r w:rsidRPr="00F47205">
        <w:rPr>
          <w:rFonts w:ascii="Arial" w:hAnsi="Arial" w:cs="Arial"/>
          <w:sz w:val="20"/>
          <w:szCs w:val="20"/>
        </w:rPr>
        <w:t>https://www.theatlantic.com/china/archive/2013/05/half-of-the-rice-in-guangzhouis-polluted/276098/</w:t>
      </w:r>
      <w:r w:rsidRPr="00885F00">
        <w:rPr>
          <w:rFonts w:ascii="Arial" w:hAnsi="Arial" w:cs="Arial"/>
          <w:sz w:val="20"/>
          <w:szCs w:val="20"/>
        </w:rPr>
        <w:t>.</w:t>
      </w:r>
    </w:p>
    <w:p w14:paraId="79FEE06C" w14:textId="2330CE26" w:rsidR="00183BDE" w:rsidRPr="00885F00" w:rsidRDefault="00183BDE" w:rsidP="005A7893">
      <w:pPr>
        <w:pStyle w:val="ListParagraph"/>
        <w:numPr>
          <w:ilvl w:val="0"/>
          <w:numId w:val="2"/>
        </w:numPr>
        <w:spacing w:after="120" w:line="240" w:lineRule="auto"/>
        <w:ind w:left="274" w:hanging="274"/>
        <w:contextualSpacing w:val="0"/>
        <w:rPr>
          <w:rFonts w:ascii="Arial" w:hAnsi="Arial" w:cs="Arial"/>
          <w:sz w:val="20"/>
          <w:szCs w:val="20"/>
        </w:rPr>
      </w:pPr>
      <w:r w:rsidRPr="007D2349">
        <w:rPr>
          <w:rFonts w:ascii="Arial" w:hAnsi="Arial" w:cs="Arial"/>
          <w:i/>
          <w:iCs/>
          <w:color w:val="FF0000"/>
          <w:sz w:val="20"/>
          <w:szCs w:val="20"/>
        </w:rPr>
        <w:t xml:space="preserve">(Website) </w:t>
      </w:r>
      <w:r w:rsidRPr="00885F00">
        <w:rPr>
          <w:rFonts w:ascii="Arial" w:hAnsi="Arial" w:cs="Arial"/>
          <w:sz w:val="20"/>
          <w:szCs w:val="20"/>
        </w:rPr>
        <w:t xml:space="preserve">New York Declaration on Forests Global Platform. </w:t>
      </w:r>
      <w:r w:rsidRPr="00F47205">
        <w:rPr>
          <w:rFonts w:ascii="Arial" w:hAnsi="Arial" w:cs="Arial"/>
          <w:sz w:val="20"/>
          <w:szCs w:val="20"/>
        </w:rPr>
        <w:t>https://nydfglobalplatform.org/</w:t>
      </w:r>
      <w:r w:rsidRPr="00885F00">
        <w:rPr>
          <w:rFonts w:ascii="Arial" w:hAnsi="Arial" w:cs="Arial"/>
          <w:sz w:val="20"/>
          <w:szCs w:val="20"/>
        </w:rPr>
        <w:t>.</w:t>
      </w:r>
    </w:p>
    <w:p w14:paraId="446C7DAA" w14:textId="210F61AB" w:rsidR="00A667C5" w:rsidRPr="005518E9" w:rsidRDefault="00183BDE" w:rsidP="00A13FDC">
      <w:pPr>
        <w:pStyle w:val="ListParagraph"/>
        <w:numPr>
          <w:ilvl w:val="0"/>
          <w:numId w:val="2"/>
        </w:numPr>
        <w:spacing w:after="120" w:line="240" w:lineRule="auto"/>
        <w:ind w:left="274" w:hanging="274"/>
        <w:contextualSpacing w:val="0"/>
        <w:rPr>
          <w:rFonts w:ascii="Arial" w:hAnsi="Arial" w:cs="Arial"/>
          <w:sz w:val="20"/>
          <w:szCs w:val="20"/>
        </w:rPr>
      </w:pPr>
      <w:r w:rsidRPr="005518E9">
        <w:rPr>
          <w:rFonts w:ascii="Arial" w:hAnsi="Arial" w:cs="Arial"/>
          <w:i/>
          <w:iCs/>
          <w:color w:val="FF0000"/>
          <w:sz w:val="20"/>
          <w:szCs w:val="20"/>
        </w:rPr>
        <w:t>(Preprint)</w:t>
      </w:r>
      <w:r w:rsidRPr="005518E9">
        <w:rPr>
          <w:rFonts w:ascii="Arial" w:hAnsi="Arial" w:cs="Arial"/>
          <w:color w:val="FF0000"/>
          <w:sz w:val="20"/>
          <w:szCs w:val="20"/>
        </w:rPr>
        <w:t xml:space="preserve"> </w:t>
      </w:r>
      <w:r w:rsidR="00A667C5" w:rsidRPr="005518E9">
        <w:rPr>
          <w:rFonts w:ascii="Arial" w:hAnsi="Arial" w:cs="Arial"/>
          <w:sz w:val="20"/>
          <w:szCs w:val="20"/>
        </w:rPr>
        <w:t xml:space="preserve">Carroll, B.W. (2019). The Delicate Dance of Orbital </w:t>
      </w:r>
      <w:proofErr w:type="spellStart"/>
      <w:r w:rsidR="00A667C5" w:rsidRPr="005518E9">
        <w:rPr>
          <w:rFonts w:ascii="Arial" w:hAnsi="Arial" w:cs="Arial"/>
          <w:sz w:val="20"/>
          <w:szCs w:val="20"/>
        </w:rPr>
        <w:t>Rendezvouz</w:t>
      </w:r>
      <w:proofErr w:type="spellEnd"/>
      <w:r w:rsidR="00A667C5" w:rsidRPr="005518E9">
        <w:rPr>
          <w:rFonts w:ascii="Arial" w:hAnsi="Arial" w:cs="Arial"/>
          <w:sz w:val="20"/>
          <w:szCs w:val="20"/>
        </w:rPr>
        <w:t xml:space="preserve">. Preprint at </w:t>
      </w:r>
      <w:proofErr w:type="spellStart"/>
      <w:r w:rsidR="00A667C5" w:rsidRPr="005518E9">
        <w:rPr>
          <w:rFonts w:ascii="Arial" w:hAnsi="Arial" w:cs="Arial"/>
          <w:sz w:val="20"/>
          <w:szCs w:val="20"/>
        </w:rPr>
        <w:t>arXiv</w:t>
      </w:r>
      <w:proofErr w:type="spellEnd"/>
      <w:r w:rsidR="00A667C5" w:rsidRPr="005518E9">
        <w:rPr>
          <w:rFonts w:ascii="Arial" w:hAnsi="Arial" w:cs="Arial"/>
          <w:sz w:val="20"/>
          <w:szCs w:val="20"/>
        </w:rPr>
        <w:t>, https://doi.org/10.48550/arXiv.1908.02592.</w:t>
      </w:r>
    </w:p>
    <w:p w14:paraId="6F57915B" w14:textId="4F1C04F1" w:rsidR="00485B78" w:rsidRPr="00485B78" w:rsidRDefault="00826F3B" w:rsidP="005A7893">
      <w:pPr>
        <w:pStyle w:val="ListParagraph"/>
        <w:numPr>
          <w:ilvl w:val="0"/>
          <w:numId w:val="2"/>
        </w:numPr>
        <w:spacing w:after="120" w:line="240" w:lineRule="auto"/>
        <w:ind w:left="274" w:hanging="274"/>
        <w:contextualSpacing w:val="0"/>
        <w:rPr>
          <w:rFonts w:ascii="Arial" w:hAnsi="Arial" w:cs="Arial"/>
          <w:sz w:val="20"/>
          <w:szCs w:val="20"/>
        </w:rPr>
      </w:pPr>
      <w:r w:rsidRPr="00826F3B">
        <w:rPr>
          <w:rFonts w:ascii="Arial" w:eastAsia="Times New Roman" w:hAnsi="Arial" w:cs="Arial"/>
          <w:i/>
          <w:iCs/>
          <w:color w:val="FF0000"/>
          <w:sz w:val="20"/>
          <w:szCs w:val="20"/>
          <w:lang w:eastAsia="zh-CN"/>
        </w:rPr>
        <w:t>(</w:t>
      </w:r>
      <w:r w:rsidR="00026BF5" w:rsidRPr="00826F3B">
        <w:rPr>
          <w:rFonts w:ascii="Arial" w:eastAsia="Times New Roman" w:hAnsi="Arial" w:cs="Arial"/>
          <w:i/>
          <w:iCs/>
          <w:color w:val="FF0000"/>
          <w:sz w:val="20"/>
          <w:szCs w:val="20"/>
          <w:lang w:eastAsia="zh-CN"/>
        </w:rPr>
        <w:t>Software</w:t>
      </w:r>
      <w:r w:rsidRPr="00826F3B">
        <w:rPr>
          <w:rFonts w:ascii="Arial" w:eastAsia="Times New Roman" w:hAnsi="Arial" w:cs="Arial"/>
          <w:i/>
          <w:iCs/>
          <w:color w:val="FF0000"/>
          <w:sz w:val="20"/>
          <w:szCs w:val="20"/>
          <w:lang w:eastAsia="zh-CN"/>
        </w:rPr>
        <w:t>)</w:t>
      </w:r>
      <w:r w:rsidR="00026BF5" w:rsidRPr="00485B78">
        <w:rPr>
          <w:rFonts w:ascii="Arial" w:eastAsia="Times New Roman" w:hAnsi="Arial" w:cs="Arial"/>
          <w:color w:val="333333"/>
          <w:sz w:val="20"/>
          <w:szCs w:val="20"/>
          <w:lang w:eastAsia="zh-CN"/>
        </w:rPr>
        <w:t xml:space="preserve"> R Development Core Team (2008). R: A language and environment for statistical computing (R Foundation for Statistical Computing).</w:t>
      </w:r>
    </w:p>
    <w:p w14:paraId="3AD1E7B4" w14:textId="21808FC7" w:rsidR="00101383" w:rsidRPr="005A7893" w:rsidRDefault="00826F3B" w:rsidP="00444AE4">
      <w:pPr>
        <w:pStyle w:val="ListParagraph"/>
        <w:numPr>
          <w:ilvl w:val="0"/>
          <w:numId w:val="2"/>
        </w:numPr>
        <w:spacing w:after="120" w:line="240" w:lineRule="auto"/>
        <w:ind w:left="274" w:hanging="274"/>
        <w:contextualSpacing w:val="0"/>
        <w:rPr>
          <w:rFonts w:ascii="Arial" w:hAnsi="Arial" w:cs="Arial"/>
          <w:sz w:val="20"/>
          <w:szCs w:val="20"/>
        </w:rPr>
      </w:pPr>
      <w:r w:rsidRPr="005C78CD">
        <w:rPr>
          <w:rFonts w:ascii="Arial" w:eastAsia="Times New Roman" w:hAnsi="Arial" w:cs="Arial"/>
          <w:i/>
          <w:iCs/>
          <w:color w:val="FF0000"/>
          <w:sz w:val="20"/>
          <w:szCs w:val="20"/>
          <w:lang w:val="it-IT" w:eastAsia="zh-CN"/>
        </w:rPr>
        <w:t>(</w:t>
      </w:r>
      <w:r w:rsidR="00026BF5" w:rsidRPr="005C78CD">
        <w:rPr>
          <w:rFonts w:ascii="Arial" w:eastAsia="Times New Roman" w:hAnsi="Arial" w:cs="Arial"/>
          <w:i/>
          <w:iCs/>
          <w:color w:val="FF0000"/>
          <w:sz w:val="20"/>
          <w:szCs w:val="20"/>
          <w:lang w:val="it-IT" w:eastAsia="zh-CN"/>
        </w:rPr>
        <w:t>Data/code repository</w:t>
      </w:r>
      <w:r w:rsidRPr="005C78CD">
        <w:rPr>
          <w:rFonts w:ascii="Arial" w:eastAsia="Times New Roman" w:hAnsi="Arial" w:cs="Arial"/>
          <w:i/>
          <w:iCs/>
          <w:color w:val="FF0000"/>
          <w:sz w:val="20"/>
          <w:szCs w:val="20"/>
          <w:lang w:val="it-IT" w:eastAsia="zh-CN"/>
        </w:rPr>
        <w:t>)</w:t>
      </w:r>
      <w:r w:rsidR="00026BF5" w:rsidRPr="005C78CD">
        <w:rPr>
          <w:rFonts w:ascii="Arial" w:eastAsia="Times New Roman" w:hAnsi="Arial" w:cs="Arial"/>
          <w:color w:val="333333"/>
          <w:sz w:val="20"/>
          <w:szCs w:val="20"/>
          <w:lang w:val="it-IT" w:eastAsia="zh-CN"/>
        </w:rPr>
        <w:t xml:space="preserve"> </w:t>
      </w:r>
      <w:proofErr w:type="spellStart"/>
      <w:r w:rsidR="00026BF5" w:rsidRPr="005C78CD">
        <w:rPr>
          <w:rFonts w:ascii="Arial" w:eastAsia="Times New Roman" w:hAnsi="Arial" w:cs="Arial"/>
          <w:color w:val="333333"/>
          <w:sz w:val="20"/>
          <w:szCs w:val="20"/>
          <w:lang w:val="it-IT" w:eastAsia="zh-CN"/>
        </w:rPr>
        <w:t>Gerczuk</w:t>
      </w:r>
      <w:proofErr w:type="spellEnd"/>
      <w:r w:rsidR="00026BF5" w:rsidRPr="005C78CD">
        <w:rPr>
          <w:rFonts w:ascii="Arial" w:eastAsia="Times New Roman" w:hAnsi="Arial" w:cs="Arial"/>
          <w:color w:val="333333"/>
          <w:sz w:val="20"/>
          <w:szCs w:val="20"/>
          <w:lang w:val="it-IT" w:eastAsia="zh-CN"/>
        </w:rPr>
        <w:t xml:space="preserve">, M. (2023). </w:t>
      </w:r>
      <w:proofErr w:type="spellStart"/>
      <w:r w:rsidR="00026BF5" w:rsidRPr="00485B78">
        <w:rPr>
          <w:rFonts w:ascii="Arial" w:eastAsia="Times New Roman" w:hAnsi="Arial" w:cs="Arial"/>
          <w:color w:val="333333"/>
          <w:sz w:val="20"/>
          <w:szCs w:val="20"/>
          <w:lang w:eastAsia="zh-CN"/>
        </w:rPr>
        <w:t>HyperPersonalisation</w:t>
      </w:r>
      <w:proofErr w:type="spellEnd"/>
      <w:r w:rsidR="00026BF5" w:rsidRPr="00485B78">
        <w:rPr>
          <w:rFonts w:ascii="Arial" w:eastAsia="Times New Roman" w:hAnsi="Arial" w:cs="Arial"/>
          <w:color w:val="333333"/>
          <w:sz w:val="20"/>
          <w:szCs w:val="20"/>
          <w:lang w:eastAsia="zh-CN"/>
        </w:rPr>
        <w:t xml:space="preserve">. </w:t>
      </w:r>
      <w:proofErr w:type="spellStart"/>
      <w:r w:rsidR="00026BF5" w:rsidRPr="00485B78">
        <w:rPr>
          <w:rFonts w:ascii="Arial" w:eastAsia="Times New Roman" w:hAnsi="Arial" w:cs="Arial"/>
          <w:color w:val="333333"/>
          <w:sz w:val="20"/>
          <w:szCs w:val="20"/>
          <w:lang w:eastAsia="zh-CN"/>
        </w:rPr>
        <w:t>Zenodo</w:t>
      </w:r>
      <w:proofErr w:type="spellEnd"/>
      <w:r w:rsidR="00026BF5" w:rsidRPr="00485B78">
        <w:rPr>
          <w:rFonts w:ascii="Arial" w:eastAsia="Times New Roman" w:hAnsi="Arial" w:cs="Arial"/>
          <w:color w:val="333333"/>
          <w:sz w:val="20"/>
          <w:szCs w:val="20"/>
          <w:lang w:eastAsia="zh-CN"/>
        </w:rPr>
        <w:t>. https://doi.org/10.5281/zenodo.8328092.</w:t>
      </w:r>
    </w:p>
    <w:p w14:paraId="670A8BEB" w14:textId="77777777" w:rsidR="005A7893" w:rsidRDefault="005A7893">
      <w:pPr>
        <w:rPr>
          <w:rFonts w:ascii="Arial" w:eastAsia="MS Mincho" w:hAnsi="Arial" w:cs="Arial"/>
          <w:b/>
          <w:caps/>
          <w:color w:val="AB4C4C"/>
          <w:sz w:val="20"/>
          <w:szCs w:val="20"/>
          <w:highlight w:val="yellow"/>
        </w:rPr>
      </w:pPr>
      <w:r>
        <w:rPr>
          <w:rFonts w:cs="Arial"/>
          <w:highlight w:val="yellow"/>
        </w:rPr>
        <w:br w:type="page"/>
      </w:r>
    </w:p>
    <w:p w14:paraId="3980DBEB" w14:textId="1CA452D6" w:rsidR="00091797" w:rsidRPr="00885F00" w:rsidRDefault="00C6223F" w:rsidP="00444AE4">
      <w:pPr>
        <w:pStyle w:val="Heading1"/>
        <w:rPr>
          <w:rFonts w:cs="Arial"/>
          <w:highlight w:val="yellow"/>
        </w:rPr>
      </w:pPr>
      <w:r w:rsidRPr="00885F00">
        <w:rPr>
          <w:rFonts w:cs="Arial"/>
          <w:highlight w:val="yellow"/>
        </w:rPr>
        <w:lastRenderedPageBreak/>
        <w:t>STAR</w:t>
      </w:r>
      <w:r w:rsidRPr="00885F00">
        <w:rPr>
          <w:rFonts w:ascii="Segoe UI Symbol" w:hAnsi="Segoe UI Symbol" w:cs="Segoe UI Symbol"/>
          <w:highlight w:val="yellow"/>
        </w:rPr>
        <w:t>★</w:t>
      </w:r>
      <w:r w:rsidRPr="00885F00">
        <w:rPr>
          <w:rFonts w:cs="Arial"/>
          <w:highlight w:val="yellow"/>
        </w:rPr>
        <w:t>METHODS</w:t>
      </w:r>
    </w:p>
    <w:p w14:paraId="1F819739" w14:textId="67DBF354" w:rsidR="00091797" w:rsidRPr="00885F00" w:rsidRDefault="00C6223F" w:rsidP="00444AE4">
      <w:pPr>
        <w:pStyle w:val="Heading1"/>
        <w:rPr>
          <w:rFonts w:cs="Arial"/>
        </w:rPr>
      </w:pPr>
      <w:r w:rsidRPr="00D71D55">
        <w:rPr>
          <w:rFonts w:cs="Arial"/>
        </w:rPr>
        <w:t>KEY RESOURCES TABLE</w:t>
      </w:r>
    </w:p>
    <w:p w14:paraId="499318CF" w14:textId="09C20F1F" w:rsidR="00091797" w:rsidRPr="00885F00" w:rsidRDefault="00A909F7" w:rsidP="00444AE4">
      <w:pPr>
        <w:spacing w:after="120" w:line="240" w:lineRule="auto"/>
        <w:rPr>
          <w:rFonts w:ascii="Arial" w:hAnsi="Arial" w:cs="Arial"/>
          <w:sz w:val="20"/>
          <w:szCs w:val="20"/>
        </w:rPr>
      </w:pPr>
      <w:r w:rsidRPr="00885F00">
        <w:rPr>
          <w:rFonts w:ascii="Arial" w:hAnsi="Arial" w:cs="Arial"/>
          <w:sz w:val="20"/>
          <w:szCs w:val="20"/>
        </w:rPr>
        <w:t xml:space="preserve">The items in the </w:t>
      </w:r>
      <w:r w:rsidR="007E076D" w:rsidRPr="00885F00">
        <w:rPr>
          <w:rFonts w:ascii="Arial" w:hAnsi="Arial" w:cs="Arial"/>
          <w:sz w:val="20"/>
          <w:szCs w:val="20"/>
        </w:rPr>
        <w:t xml:space="preserve">key resources table (KRT) must also be reported alongside the description of their use in the method details section. Literature cited within the KRT must be included in the references list. Please </w:t>
      </w:r>
      <w:r w:rsidR="007E076D" w:rsidRPr="00885F00">
        <w:rPr>
          <w:rFonts w:ascii="Arial" w:hAnsi="Arial" w:cs="Arial"/>
          <w:b/>
          <w:bCs/>
          <w:sz w:val="20"/>
          <w:szCs w:val="20"/>
        </w:rPr>
        <w:t xml:space="preserve">do not </w:t>
      </w:r>
      <w:r w:rsidR="004F7139" w:rsidRPr="00885F00">
        <w:rPr>
          <w:rFonts w:ascii="Arial" w:hAnsi="Arial" w:cs="Arial"/>
          <w:b/>
          <w:bCs/>
          <w:sz w:val="20"/>
          <w:szCs w:val="20"/>
        </w:rPr>
        <w:t xml:space="preserve">edit the headings or </w:t>
      </w:r>
      <w:r w:rsidR="007E076D" w:rsidRPr="00885F00">
        <w:rPr>
          <w:rFonts w:ascii="Arial" w:hAnsi="Arial" w:cs="Arial"/>
          <w:b/>
          <w:bCs/>
          <w:sz w:val="20"/>
          <w:szCs w:val="20"/>
        </w:rPr>
        <w:t>add custom headings or subheadings</w:t>
      </w:r>
      <w:r w:rsidR="007E076D" w:rsidRPr="00885F00">
        <w:rPr>
          <w:rFonts w:ascii="Arial" w:hAnsi="Arial" w:cs="Arial"/>
          <w:sz w:val="20"/>
          <w:szCs w:val="20"/>
        </w:rPr>
        <w:t xml:space="preserve"> to the KRT. We highly recommend using </w:t>
      </w:r>
      <w:hyperlink r:id="rId14" w:history="1">
        <w:r w:rsidR="00F47205">
          <w:rPr>
            <w:rStyle w:val="Hyperlink"/>
            <w:rFonts w:ascii="Arial" w:hAnsi="Arial" w:cs="Arial"/>
            <w:sz w:val="20"/>
            <w:szCs w:val="20"/>
          </w:rPr>
          <w:t>RRIDs</w:t>
        </w:r>
      </w:hyperlink>
      <w:r w:rsidR="007E076D" w:rsidRPr="00885F00">
        <w:rPr>
          <w:rFonts w:ascii="Arial" w:hAnsi="Arial" w:cs="Arial"/>
          <w:sz w:val="20"/>
          <w:szCs w:val="20"/>
        </w:rPr>
        <w:t xml:space="preserve"> as the identifier for antibodies and model organisms in the KRT. To create the KRT, please use the template below or the </w:t>
      </w:r>
      <w:hyperlink r:id="rId15" w:history="1">
        <w:r w:rsidR="007E076D" w:rsidRPr="00885F00">
          <w:rPr>
            <w:rStyle w:val="Hyperlink"/>
            <w:rFonts w:ascii="Arial" w:hAnsi="Arial" w:cs="Arial"/>
            <w:sz w:val="20"/>
            <w:szCs w:val="20"/>
          </w:rPr>
          <w:t>KRT webform</w:t>
        </w:r>
      </w:hyperlink>
      <w:r w:rsidR="007E076D" w:rsidRPr="00885F00">
        <w:rPr>
          <w:rFonts w:ascii="Arial" w:hAnsi="Arial" w:cs="Arial"/>
          <w:sz w:val="20"/>
          <w:szCs w:val="20"/>
        </w:rPr>
        <w:t xml:space="preserve">. See the more detailed </w:t>
      </w:r>
      <w:hyperlink r:id="rId16" w:history="1">
        <w:r w:rsidR="00155DA9" w:rsidRPr="00885F00">
          <w:rPr>
            <w:rStyle w:val="Hyperlink"/>
            <w:rFonts w:ascii="Arial" w:hAnsi="Arial" w:cs="Arial"/>
            <w:sz w:val="20"/>
            <w:szCs w:val="20"/>
          </w:rPr>
          <w:t>W</w:t>
        </w:r>
        <w:r w:rsidR="007E076D" w:rsidRPr="00885F00">
          <w:rPr>
            <w:rStyle w:val="Hyperlink"/>
            <w:rFonts w:ascii="Arial" w:hAnsi="Arial" w:cs="Arial"/>
            <w:sz w:val="20"/>
            <w:szCs w:val="20"/>
          </w:rPr>
          <w:t>ord table template</w:t>
        </w:r>
      </w:hyperlink>
      <w:r w:rsidR="007E076D" w:rsidRPr="00885F00">
        <w:rPr>
          <w:rFonts w:ascii="Arial" w:hAnsi="Arial" w:cs="Arial"/>
          <w:sz w:val="20"/>
          <w:szCs w:val="20"/>
        </w:rPr>
        <w:t xml:space="preserve"> document for examples of how to list items.</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091797" w:rsidRPr="00A85CA2" w14:paraId="64C99239" w14:textId="77777777" w:rsidTr="00A85CA2">
        <w:trPr>
          <w:cantSplit/>
          <w:trHeight w:hRule="exact" w:val="288"/>
        </w:trPr>
        <w:tc>
          <w:tcPr>
            <w:tcW w:w="5238" w:type="dxa"/>
            <w:tcBorders>
              <w:top w:val="single" w:sz="12" w:space="0" w:color="000000"/>
              <w:left w:val="single" w:sz="2" w:space="0" w:color="000000"/>
              <w:bottom w:val="single" w:sz="12" w:space="0" w:color="000000"/>
              <w:right w:val="single" w:sz="2" w:space="0" w:color="000000"/>
            </w:tcBorders>
            <w:vAlign w:val="center"/>
            <w:hideMark/>
          </w:tcPr>
          <w:p w14:paraId="2B2B9265" w14:textId="3D6761B1" w:rsidR="00091797" w:rsidRPr="00A85CA2" w:rsidRDefault="00C6223F" w:rsidP="00444AE4">
            <w:pPr>
              <w:spacing w:after="120"/>
              <w:rPr>
                <w:rFonts w:ascii="Arial" w:hAnsi="Arial" w:cs="Arial"/>
                <w:sz w:val="16"/>
                <w:szCs w:val="16"/>
              </w:rPr>
            </w:pPr>
            <w:r w:rsidRPr="00A85CA2">
              <w:rPr>
                <w:rFonts w:ascii="Arial" w:hAnsi="Arial" w:cs="Arial"/>
                <w:sz w:val="16"/>
                <w:szCs w:val="16"/>
              </w:rPr>
              <w:t>REAGENT OR RESOURCE</w:t>
            </w:r>
          </w:p>
        </w:tc>
        <w:tc>
          <w:tcPr>
            <w:tcW w:w="2250" w:type="dxa"/>
            <w:tcBorders>
              <w:top w:val="single" w:sz="12" w:space="0" w:color="000000"/>
              <w:left w:val="single" w:sz="2" w:space="0" w:color="000000"/>
              <w:bottom w:val="single" w:sz="12" w:space="0" w:color="000000"/>
              <w:right w:val="single" w:sz="2" w:space="0" w:color="000000"/>
            </w:tcBorders>
            <w:vAlign w:val="center"/>
            <w:hideMark/>
          </w:tcPr>
          <w:p w14:paraId="419BF453" w14:textId="354923B4" w:rsidR="00091797" w:rsidRPr="00A85CA2" w:rsidRDefault="00C6223F" w:rsidP="00444AE4">
            <w:pPr>
              <w:spacing w:after="120"/>
              <w:rPr>
                <w:rFonts w:ascii="Arial" w:hAnsi="Arial" w:cs="Arial"/>
                <w:sz w:val="16"/>
                <w:szCs w:val="16"/>
              </w:rPr>
            </w:pPr>
            <w:r w:rsidRPr="00A85CA2">
              <w:rPr>
                <w:rFonts w:ascii="Arial" w:hAnsi="Arial" w:cs="Arial"/>
                <w:sz w:val="16"/>
                <w:szCs w:val="16"/>
              </w:rPr>
              <w:t>SOURCE</w:t>
            </w:r>
          </w:p>
        </w:tc>
        <w:tc>
          <w:tcPr>
            <w:tcW w:w="2088" w:type="dxa"/>
            <w:tcBorders>
              <w:top w:val="single" w:sz="12" w:space="0" w:color="000000"/>
              <w:left w:val="single" w:sz="2" w:space="0" w:color="000000"/>
              <w:bottom w:val="single" w:sz="12" w:space="0" w:color="000000"/>
              <w:right w:val="single" w:sz="2" w:space="0" w:color="000000"/>
            </w:tcBorders>
            <w:vAlign w:val="center"/>
            <w:hideMark/>
          </w:tcPr>
          <w:p w14:paraId="16F8E082" w14:textId="534854EF" w:rsidR="00091797" w:rsidRPr="00A85CA2" w:rsidRDefault="00C6223F" w:rsidP="00444AE4">
            <w:pPr>
              <w:spacing w:after="120"/>
              <w:rPr>
                <w:rFonts w:ascii="Arial" w:hAnsi="Arial" w:cs="Arial"/>
                <w:sz w:val="16"/>
                <w:szCs w:val="16"/>
              </w:rPr>
            </w:pPr>
            <w:r w:rsidRPr="00A85CA2">
              <w:rPr>
                <w:rFonts w:ascii="Arial" w:hAnsi="Arial" w:cs="Arial"/>
                <w:sz w:val="16"/>
                <w:szCs w:val="16"/>
              </w:rPr>
              <w:t>IDENTIFIER</w:t>
            </w:r>
          </w:p>
        </w:tc>
      </w:tr>
      <w:tr w:rsidR="00091797" w:rsidRPr="00A85CA2" w14:paraId="01A9ED11"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23FB7AFC" w14:textId="4E643EC3" w:rsidR="00091797" w:rsidRPr="00A85CA2" w:rsidRDefault="00155DA9" w:rsidP="00444AE4">
            <w:pPr>
              <w:spacing w:after="120"/>
              <w:rPr>
                <w:rFonts w:ascii="Arial" w:hAnsi="Arial" w:cs="Arial"/>
                <w:sz w:val="16"/>
                <w:szCs w:val="16"/>
              </w:rPr>
            </w:pPr>
            <w:r w:rsidRPr="00A85CA2">
              <w:rPr>
                <w:rFonts w:ascii="Arial" w:hAnsi="Arial" w:cs="Arial"/>
                <w:sz w:val="16"/>
                <w:szCs w:val="16"/>
              </w:rPr>
              <w:t>Antibodies</w:t>
            </w:r>
          </w:p>
        </w:tc>
      </w:tr>
      <w:tr w:rsidR="00091797" w:rsidRPr="00A85CA2" w14:paraId="75822B2A"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6EF85EA5"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4953C5FF"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2DDF95CA" w14:textId="77777777" w:rsidR="00091797" w:rsidRPr="00A85CA2" w:rsidRDefault="00091797" w:rsidP="00444AE4">
            <w:pPr>
              <w:spacing w:after="120"/>
              <w:rPr>
                <w:rFonts w:ascii="Arial" w:hAnsi="Arial" w:cs="Arial"/>
                <w:sz w:val="16"/>
                <w:szCs w:val="16"/>
              </w:rPr>
            </w:pPr>
          </w:p>
        </w:tc>
      </w:tr>
      <w:tr w:rsidR="00091797" w:rsidRPr="00A85CA2" w14:paraId="1ADBAF70"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1DBEE0B9"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3EBFD36D"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601EDB9B" w14:textId="77777777" w:rsidR="00091797" w:rsidRPr="00A85CA2" w:rsidRDefault="00091797" w:rsidP="00444AE4">
            <w:pPr>
              <w:spacing w:after="120"/>
              <w:rPr>
                <w:rFonts w:ascii="Arial" w:hAnsi="Arial" w:cs="Arial"/>
                <w:sz w:val="16"/>
                <w:szCs w:val="16"/>
              </w:rPr>
            </w:pPr>
          </w:p>
        </w:tc>
      </w:tr>
      <w:tr w:rsidR="00091797" w:rsidRPr="00A85CA2" w14:paraId="59F3E91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601F2DBB"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272A407E"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AF8E849" w14:textId="77777777" w:rsidR="00091797" w:rsidRPr="00A85CA2" w:rsidRDefault="00091797" w:rsidP="00444AE4">
            <w:pPr>
              <w:spacing w:after="120"/>
              <w:rPr>
                <w:rFonts w:ascii="Arial" w:hAnsi="Arial" w:cs="Arial"/>
                <w:sz w:val="16"/>
                <w:szCs w:val="16"/>
              </w:rPr>
            </w:pPr>
          </w:p>
        </w:tc>
      </w:tr>
      <w:tr w:rsidR="00091797" w:rsidRPr="00A85CA2" w14:paraId="1950833C"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D414C59"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4D1AF95A"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EDCD7D3" w14:textId="77777777" w:rsidR="00091797" w:rsidRPr="00A85CA2" w:rsidRDefault="00091797" w:rsidP="00444AE4">
            <w:pPr>
              <w:spacing w:after="120"/>
              <w:rPr>
                <w:rFonts w:ascii="Arial" w:hAnsi="Arial" w:cs="Arial"/>
                <w:sz w:val="16"/>
                <w:szCs w:val="16"/>
              </w:rPr>
            </w:pPr>
          </w:p>
        </w:tc>
      </w:tr>
      <w:tr w:rsidR="00091797" w:rsidRPr="00A85CA2" w14:paraId="3A4E9E88"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40C75682" w14:textId="7D2113E3" w:rsidR="00091797" w:rsidRPr="00A85CA2" w:rsidRDefault="00155DA9" w:rsidP="00444AE4">
            <w:pPr>
              <w:spacing w:after="120"/>
              <w:rPr>
                <w:rFonts w:ascii="Arial" w:hAnsi="Arial" w:cs="Arial"/>
                <w:sz w:val="16"/>
                <w:szCs w:val="16"/>
              </w:rPr>
            </w:pPr>
            <w:r w:rsidRPr="00A85CA2">
              <w:rPr>
                <w:rFonts w:ascii="Arial" w:hAnsi="Arial" w:cs="Arial"/>
                <w:sz w:val="16"/>
                <w:szCs w:val="16"/>
              </w:rPr>
              <w:t xml:space="preserve">Bacterial and virus strains </w:t>
            </w:r>
          </w:p>
        </w:tc>
      </w:tr>
      <w:tr w:rsidR="00091797" w:rsidRPr="00A85CA2" w14:paraId="506CADC6"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524910F"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16DDDB7F"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83A521B" w14:textId="77777777" w:rsidR="00091797" w:rsidRPr="00A85CA2" w:rsidRDefault="00091797" w:rsidP="00444AE4">
            <w:pPr>
              <w:spacing w:after="120"/>
              <w:rPr>
                <w:rFonts w:ascii="Arial" w:hAnsi="Arial" w:cs="Arial"/>
                <w:sz w:val="16"/>
                <w:szCs w:val="16"/>
              </w:rPr>
            </w:pPr>
          </w:p>
        </w:tc>
      </w:tr>
      <w:tr w:rsidR="00091797" w:rsidRPr="00A85CA2" w14:paraId="003CDAE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19CFF107"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595E4B98"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186ECF3" w14:textId="77777777" w:rsidR="00091797" w:rsidRPr="00A85CA2" w:rsidRDefault="00091797" w:rsidP="00444AE4">
            <w:pPr>
              <w:spacing w:after="120"/>
              <w:rPr>
                <w:rFonts w:ascii="Arial" w:hAnsi="Arial" w:cs="Arial"/>
                <w:sz w:val="16"/>
                <w:szCs w:val="16"/>
              </w:rPr>
            </w:pPr>
          </w:p>
        </w:tc>
      </w:tr>
      <w:tr w:rsidR="00091797" w:rsidRPr="00A85CA2" w14:paraId="63D341F7"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9A5B0D9"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247E36C6"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90805CD" w14:textId="77777777" w:rsidR="00091797" w:rsidRPr="00A85CA2" w:rsidRDefault="00091797" w:rsidP="00444AE4">
            <w:pPr>
              <w:spacing w:after="120"/>
              <w:rPr>
                <w:rFonts w:ascii="Arial" w:hAnsi="Arial" w:cs="Arial"/>
                <w:sz w:val="16"/>
                <w:szCs w:val="16"/>
              </w:rPr>
            </w:pPr>
          </w:p>
        </w:tc>
      </w:tr>
      <w:tr w:rsidR="00091797" w:rsidRPr="00A85CA2" w14:paraId="394733CF"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3A969F49"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3F698557" w14:textId="77777777" w:rsidR="00091797" w:rsidRPr="00A85CA2" w:rsidRDefault="00091797" w:rsidP="00444AE4">
            <w:pPr>
              <w:tabs>
                <w:tab w:val="left" w:pos="1525"/>
              </w:tabs>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4E2D41EE" w14:textId="77777777" w:rsidR="00091797" w:rsidRPr="00A85CA2" w:rsidRDefault="00091797" w:rsidP="00444AE4">
            <w:pPr>
              <w:tabs>
                <w:tab w:val="left" w:pos="1525"/>
              </w:tabs>
              <w:spacing w:after="120"/>
              <w:rPr>
                <w:rFonts w:ascii="Arial" w:hAnsi="Arial" w:cs="Arial"/>
                <w:sz w:val="16"/>
                <w:szCs w:val="16"/>
              </w:rPr>
            </w:pPr>
          </w:p>
        </w:tc>
      </w:tr>
      <w:tr w:rsidR="00091797" w:rsidRPr="00A85CA2" w14:paraId="6F1C45B3"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hideMark/>
          </w:tcPr>
          <w:p w14:paraId="7B9B58B3" w14:textId="5BFC6937" w:rsidR="00091797" w:rsidRPr="00A85CA2" w:rsidRDefault="00155DA9" w:rsidP="00444AE4">
            <w:pPr>
              <w:tabs>
                <w:tab w:val="left" w:pos="1525"/>
              </w:tabs>
              <w:spacing w:after="120"/>
              <w:rPr>
                <w:rFonts w:ascii="Arial" w:hAnsi="Arial" w:cs="Arial"/>
                <w:sz w:val="16"/>
                <w:szCs w:val="16"/>
              </w:rPr>
            </w:pPr>
            <w:r w:rsidRPr="00A85CA2">
              <w:rPr>
                <w:rFonts w:ascii="Arial" w:hAnsi="Arial" w:cs="Arial"/>
                <w:sz w:val="16"/>
                <w:szCs w:val="16"/>
              </w:rPr>
              <w:t>Biological samples</w:t>
            </w:r>
          </w:p>
        </w:tc>
        <w:tc>
          <w:tcPr>
            <w:tcW w:w="2250" w:type="dxa"/>
            <w:tcBorders>
              <w:top w:val="single" w:sz="2" w:space="0" w:color="000000"/>
              <w:left w:val="single" w:sz="2" w:space="0" w:color="000000"/>
              <w:bottom w:val="single" w:sz="12" w:space="0" w:color="000000"/>
              <w:right w:val="single" w:sz="2" w:space="0" w:color="000000"/>
            </w:tcBorders>
          </w:tcPr>
          <w:p w14:paraId="11A6B654" w14:textId="77777777" w:rsidR="00091797" w:rsidRPr="00A85CA2" w:rsidRDefault="00091797" w:rsidP="00444AE4">
            <w:pPr>
              <w:tabs>
                <w:tab w:val="left" w:pos="1525"/>
              </w:tabs>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43AD6C30" w14:textId="77777777" w:rsidR="00091797" w:rsidRPr="00A85CA2" w:rsidRDefault="00091797" w:rsidP="00444AE4">
            <w:pPr>
              <w:tabs>
                <w:tab w:val="left" w:pos="1525"/>
              </w:tabs>
              <w:spacing w:after="120"/>
              <w:rPr>
                <w:rFonts w:ascii="Arial" w:hAnsi="Arial" w:cs="Arial"/>
                <w:sz w:val="16"/>
                <w:szCs w:val="16"/>
              </w:rPr>
            </w:pPr>
          </w:p>
        </w:tc>
      </w:tr>
      <w:tr w:rsidR="00091797" w:rsidRPr="00A85CA2" w14:paraId="4E8CCFCE"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AAAE32F"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78DA3EFD"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67AF6399" w14:textId="77777777" w:rsidR="00091797" w:rsidRPr="00A85CA2" w:rsidRDefault="00091797" w:rsidP="00444AE4">
            <w:pPr>
              <w:spacing w:after="120"/>
              <w:rPr>
                <w:rFonts w:ascii="Arial" w:hAnsi="Arial" w:cs="Arial"/>
                <w:sz w:val="16"/>
                <w:szCs w:val="16"/>
              </w:rPr>
            </w:pPr>
          </w:p>
        </w:tc>
      </w:tr>
      <w:tr w:rsidR="00091797" w:rsidRPr="00A85CA2" w14:paraId="071C667B"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0B0CE8E8"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094FC24F"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3DE02C0" w14:textId="77777777" w:rsidR="00091797" w:rsidRPr="00A85CA2" w:rsidRDefault="00091797" w:rsidP="00444AE4">
            <w:pPr>
              <w:spacing w:after="120"/>
              <w:rPr>
                <w:rFonts w:ascii="Arial" w:hAnsi="Arial" w:cs="Arial"/>
                <w:sz w:val="16"/>
                <w:szCs w:val="16"/>
              </w:rPr>
            </w:pPr>
          </w:p>
        </w:tc>
      </w:tr>
      <w:tr w:rsidR="00091797" w:rsidRPr="00A85CA2" w14:paraId="7BECBD8B"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4BCBDB5"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77C692B4"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7F70E4F" w14:textId="77777777" w:rsidR="00091797" w:rsidRPr="00A85CA2" w:rsidRDefault="00091797" w:rsidP="00444AE4">
            <w:pPr>
              <w:spacing w:after="120"/>
              <w:rPr>
                <w:rFonts w:ascii="Arial" w:hAnsi="Arial" w:cs="Arial"/>
                <w:sz w:val="16"/>
                <w:szCs w:val="16"/>
              </w:rPr>
            </w:pPr>
          </w:p>
        </w:tc>
      </w:tr>
      <w:tr w:rsidR="00091797" w:rsidRPr="00A85CA2" w14:paraId="57EBCADD"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44307D53" w14:textId="77777777" w:rsidR="00091797" w:rsidRPr="00A85CA2" w:rsidRDefault="00091797" w:rsidP="00444AE4">
            <w:pPr>
              <w:tabs>
                <w:tab w:val="left" w:pos="1525"/>
              </w:tabs>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1344AE80" w14:textId="77777777" w:rsidR="00091797" w:rsidRPr="00A85CA2" w:rsidRDefault="00091797" w:rsidP="00444AE4">
            <w:pPr>
              <w:tabs>
                <w:tab w:val="left" w:pos="1525"/>
              </w:tabs>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4CE713B4" w14:textId="77777777" w:rsidR="00091797" w:rsidRPr="00A85CA2" w:rsidRDefault="00091797" w:rsidP="00444AE4">
            <w:pPr>
              <w:tabs>
                <w:tab w:val="left" w:pos="1525"/>
              </w:tabs>
              <w:spacing w:after="120"/>
              <w:rPr>
                <w:rFonts w:ascii="Arial" w:hAnsi="Arial" w:cs="Arial"/>
                <w:sz w:val="16"/>
                <w:szCs w:val="16"/>
              </w:rPr>
            </w:pPr>
          </w:p>
        </w:tc>
      </w:tr>
      <w:tr w:rsidR="00091797" w:rsidRPr="00A85CA2" w14:paraId="207C27ED"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0BD25E66" w14:textId="4385BC2D" w:rsidR="00091797" w:rsidRPr="00A85CA2" w:rsidRDefault="00155DA9" w:rsidP="00444AE4">
            <w:pPr>
              <w:spacing w:after="120"/>
              <w:rPr>
                <w:rFonts w:ascii="Arial" w:hAnsi="Arial" w:cs="Arial"/>
                <w:sz w:val="16"/>
                <w:szCs w:val="16"/>
              </w:rPr>
            </w:pPr>
            <w:r w:rsidRPr="00A85CA2">
              <w:rPr>
                <w:rFonts w:ascii="Arial" w:hAnsi="Arial" w:cs="Arial"/>
                <w:sz w:val="16"/>
                <w:szCs w:val="16"/>
              </w:rPr>
              <w:t>Chemicals, peptides, and recombinant proteins</w:t>
            </w:r>
          </w:p>
        </w:tc>
      </w:tr>
      <w:tr w:rsidR="00091797" w:rsidRPr="00A85CA2" w14:paraId="49CDCA4C"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561483C4"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6C0FD9C8"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3722B6DB" w14:textId="77777777" w:rsidR="00091797" w:rsidRPr="00A85CA2" w:rsidRDefault="00091797" w:rsidP="00444AE4">
            <w:pPr>
              <w:spacing w:after="120"/>
              <w:rPr>
                <w:rFonts w:ascii="Arial" w:hAnsi="Arial" w:cs="Arial"/>
                <w:sz w:val="16"/>
                <w:szCs w:val="16"/>
              </w:rPr>
            </w:pPr>
          </w:p>
        </w:tc>
      </w:tr>
      <w:tr w:rsidR="00091797" w:rsidRPr="00A85CA2" w14:paraId="6CAABD44"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6D69E2C"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227EF2A6"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7B2F9D19" w14:textId="77777777" w:rsidR="00091797" w:rsidRPr="00A85CA2" w:rsidRDefault="00091797" w:rsidP="00444AE4">
            <w:pPr>
              <w:spacing w:after="120"/>
              <w:rPr>
                <w:rFonts w:ascii="Arial" w:hAnsi="Arial" w:cs="Arial"/>
                <w:sz w:val="16"/>
                <w:szCs w:val="16"/>
              </w:rPr>
            </w:pPr>
          </w:p>
        </w:tc>
      </w:tr>
      <w:tr w:rsidR="00091797" w:rsidRPr="00A85CA2" w14:paraId="2392C143"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6C054B95"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223177FC"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ED4C4E7" w14:textId="77777777" w:rsidR="00091797" w:rsidRPr="00A85CA2" w:rsidRDefault="00091797" w:rsidP="00444AE4">
            <w:pPr>
              <w:spacing w:after="120"/>
              <w:rPr>
                <w:rFonts w:ascii="Arial" w:hAnsi="Arial" w:cs="Arial"/>
                <w:sz w:val="16"/>
                <w:szCs w:val="16"/>
              </w:rPr>
            </w:pPr>
          </w:p>
        </w:tc>
      </w:tr>
      <w:tr w:rsidR="00091797" w:rsidRPr="00A85CA2" w14:paraId="25BF08FC"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500CFE08"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1D7A58D1"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79AE1094" w14:textId="77777777" w:rsidR="00091797" w:rsidRPr="00A85CA2" w:rsidRDefault="00091797" w:rsidP="00444AE4">
            <w:pPr>
              <w:spacing w:after="120"/>
              <w:rPr>
                <w:rFonts w:ascii="Arial" w:hAnsi="Arial" w:cs="Arial"/>
                <w:sz w:val="16"/>
                <w:szCs w:val="16"/>
              </w:rPr>
            </w:pPr>
          </w:p>
        </w:tc>
      </w:tr>
      <w:tr w:rsidR="00091797" w:rsidRPr="00A85CA2" w14:paraId="20C69A43"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2CC871E8" w14:textId="3F153487" w:rsidR="00091797" w:rsidRPr="00A85CA2" w:rsidRDefault="00155DA9" w:rsidP="00444AE4">
            <w:pPr>
              <w:spacing w:after="120"/>
              <w:rPr>
                <w:rFonts w:ascii="Arial" w:hAnsi="Arial" w:cs="Arial"/>
                <w:sz w:val="16"/>
                <w:szCs w:val="16"/>
              </w:rPr>
            </w:pPr>
            <w:r w:rsidRPr="00A85CA2">
              <w:rPr>
                <w:rFonts w:ascii="Arial" w:hAnsi="Arial" w:cs="Arial"/>
                <w:sz w:val="16"/>
                <w:szCs w:val="16"/>
              </w:rPr>
              <w:t>Critical commercial assays</w:t>
            </w:r>
          </w:p>
        </w:tc>
      </w:tr>
      <w:tr w:rsidR="00091797" w:rsidRPr="00A85CA2" w14:paraId="596231FB"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7E18D307"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1964B9D1"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48394D95" w14:textId="77777777" w:rsidR="00091797" w:rsidRPr="00A85CA2" w:rsidRDefault="00091797" w:rsidP="00444AE4">
            <w:pPr>
              <w:spacing w:after="120"/>
              <w:rPr>
                <w:rFonts w:ascii="Arial" w:hAnsi="Arial" w:cs="Arial"/>
                <w:sz w:val="16"/>
                <w:szCs w:val="16"/>
              </w:rPr>
            </w:pPr>
          </w:p>
        </w:tc>
      </w:tr>
      <w:tr w:rsidR="00091797" w:rsidRPr="00A85CA2" w14:paraId="007F926A"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72456C2"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38210B85"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66C3CC40" w14:textId="77777777" w:rsidR="00091797" w:rsidRPr="00A85CA2" w:rsidRDefault="00091797" w:rsidP="00444AE4">
            <w:pPr>
              <w:spacing w:after="120"/>
              <w:rPr>
                <w:rFonts w:ascii="Arial" w:hAnsi="Arial" w:cs="Arial"/>
                <w:sz w:val="16"/>
                <w:szCs w:val="16"/>
              </w:rPr>
            </w:pPr>
          </w:p>
        </w:tc>
      </w:tr>
      <w:tr w:rsidR="00091797" w:rsidRPr="00A85CA2" w14:paraId="3A2EA039"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8224EED"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173AB97C"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42EA864A" w14:textId="77777777" w:rsidR="00091797" w:rsidRPr="00A85CA2" w:rsidRDefault="00091797" w:rsidP="00444AE4">
            <w:pPr>
              <w:spacing w:after="120"/>
              <w:rPr>
                <w:rFonts w:ascii="Arial" w:hAnsi="Arial" w:cs="Arial"/>
                <w:sz w:val="16"/>
                <w:szCs w:val="16"/>
              </w:rPr>
            </w:pPr>
          </w:p>
        </w:tc>
      </w:tr>
      <w:tr w:rsidR="00091797" w:rsidRPr="00A85CA2" w14:paraId="7271261C"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29C56E4B"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162506F2"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25882145" w14:textId="77777777" w:rsidR="00091797" w:rsidRPr="00A85CA2" w:rsidRDefault="00091797" w:rsidP="00444AE4">
            <w:pPr>
              <w:spacing w:after="120"/>
              <w:rPr>
                <w:rFonts w:ascii="Arial" w:hAnsi="Arial" w:cs="Arial"/>
                <w:sz w:val="16"/>
                <w:szCs w:val="16"/>
              </w:rPr>
            </w:pPr>
          </w:p>
        </w:tc>
      </w:tr>
      <w:tr w:rsidR="00091797" w:rsidRPr="00A85CA2" w14:paraId="3B12DB8D"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79CFFC66" w14:textId="09599418" w:rsidR="00091797" w:rsidRPr="00A85CA2" w:rsidRDefault="00155DA9" w:rsidP="00444AE4">
            <w:pPr>
              <w:spacing w:after="120"/>
              <w:rPr>
                <w:rFonts w:ascii="Arial" w:hAnsi="Arial" w:cs="Arial"/>
                <w:sz w:val="16"/>
                <w:szCs w:val="16"/>
              </w:rPr>
            </w:pPr>
            <w:r w:rsidRPr="00A85CA2">
              <w:rPr>
                <w:rFonts w:ascii="Arial" w:hAnsi="Arial" w:cs="Arial"/>
                <w:sz w:val="16"/>
                <w:szCs w:val="16"/>
              </w:rPr>
              <w:t>Deposited data</w:t>
            </w:r>
          </w:p>
        </w:tc>
      </w:tr>
      <w:tr w:rsidR="00091797" w:rsidRPr="00A85CA2" w14:paraId="17D4F2C8"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5D7D8BDC"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346B5662"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14DDB0D1" w14:textId="77777777" w:rsidR="00091797" w:rsidRPr="00A85CA2" w:rsidRDefault="00091797" w:rsidP="00444AE4">
            <w:pPr>
              <w:spacing w:after="120"/>
              <w:rPr>
                <w:rFonts w:ascii="Arial" w:hAnsi="Arial" w:cs="Arial"/>
                <w:sz w:val="16"/>
                <w:szCs w:val="16"/>
              </w:rPr>
            </w:pPr>
          </w:p>
        </w:tc>
      </w:tr>
      <w:tr w:rsidR="00091797" w:rsidRPr="00A85CA2" w14:paraId="644FA6DF"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5F72A69D"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4C6ECB92"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1848784" w14:textId="77777777" w:rsidR="00091797" w:rsidRPr="00A85CA2" w:rsidRDefault="00091797" w:rsidP="00444AE4">
            <w:pPr>
              <w:spacing w:after="120"/>
              <w:rPr>
                <w:rFonts w:ascii="Arial" w:hAnsi="Arial" w:cs="Arial"/>
                <w:sz w:val="16"/>
                <w:szCs w:val="16"/>
              </w:rPr>
            </w:pPr>
          </w:p>
        </w:tc>
      </w:tr>
      <w:tr w:rsidR="00091797" w:rsidRPr="00A85CA2" w14:paraId="60D9CE10"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636F5B54"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420F8BDE"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6975A221" w14:textId="77777777" w:rsidR="00091797" w:rsidRPr="00A85CA2" w:rsidRDefault="00091797" w:rsidP="00444AE4">
            <w:pPr>
              <w:spacing w:after="120"/>
              <w:rPr>
                <w:rFonts w:ascii="Arial" w:hAnsi="Arial" w:cs="Arial"/>
                <w:sz w:val="16"/>
                <w:szCs w:val="16"/>
              </w:rPr>
            </w:pPr>
          </w:p>
        </w:tc>
      </w:tr>
      <w:tr w:rsidR="00091797" w:rsidRPr="00A85CA2" w14:paraId="2FA0C1EE"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1EC3223E"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3F05639D"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4CCB55A0" w14:textId="77777777" w:rsidR="00091797" w:rsidRPr="00A85CA2" w:rsidRDefault="00091797" w:rsidP="00444AE4">
            <w:pPr>
              <w:spacing w:after="120"/>
              <w:rPr>
                <w:rFonts w:ascii="Arial" w:hAnsi="Arial" w:cs="Arial"/>
                <w:sz w:val="16"/>
                <w:szCs w:val="16"/>
              </w:rPr>
            </w:pPr>
          </w:p>
        </w:tc>
      </w:tr>
      <w:tr w:rsidR="00091797" w:rsidRPr="00A85CA2" w14:paraId="3D7B8CE5"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453C8307" w14:textId="175E1295" w:rsidR="00091797" w:rsidRPr="00A85CA2" w:rsidRDefault="00193D9F" w:rsidP="00444AE4">
            <w:pPr>
              <w:spacing w:after="120"/>
              <w:rPr>
                <w:rFonts w:ascii="Arial" w:hAnsi="Arial" w:cs="Arial"/>
                <w:sz w:val="16"/>
                <w:szCs w:val="16"/>
              </w:rPr>
            </w:pPr>
            <w:r w:rsidRPr="00A85CA2">
              <w:rPr>
                <w:rFonts w:ascii="Arial" w:hAnsi="Arial" w:cs="Arial"/>
                <w:sz w:val="16"/>
                <w:szCs w:val="16"/>
              </w:rPr>
              <w:t xml:space="preserve">Experimental </w:t>
            </w:r>
            <w:r w:rsidR="00155DA9" w:rsidRPr="00A85CA2">
              <w:rPr>
                <w:rFonts w:ascii="Arial" w:hAnsi="Arial" w:cs="Arial"/>
                <w:sz w:val="16"/>
                <w:szCs w:val="16"/>
              </w:rPr>
              <w:t>models</w:t>
            </w:r>
            <w:r w:rsidR="00C6223F" w:rsidRPr="00A85CA2">
              <w:rPr>
                <w:rFonts w:ascii="Arial" w:hAnsi="Arial" w:cs="Arial"/>
                <w:sz w:val="16"/>
                <w:szCs w:val="16"/>
              </w:rPr>
              <w:t>: C</w:t>
            </w:r>
            <w:r w:rsidRPr="00A85CA2">
              <w:rPr>
                <w:rFonts w:ascii="Arial" w:hAnsi="Arial" w:cs="Arial"/>
                <w:sz w:val="16"/>
                <w:szCs w:val="16"/>
              </w:rPr>
              <w:t>ell</w:t>
            </w:r>
            <w:r w:rsidR="00C6223F" w:rsidRPr="00A85CA2">
              <w:rPr>
                <w:rFonts w:ascii="Arial" w:hAnsi="Arial" w:cs="Arial"/>
                <w:sz w:val="16"/>
                <w:szCs w:val="16"/>
              </w:rPr>
              <w:t xml:space="preserve"> </w:t>
            </w:r>
            <w:r w:rsidR="00155DA9" w:rsidRPr="00A85CA2">
              <w:rPr>
                <w:rFonts w:ascii="Arial" w:hAnsi="Arial" w:cs="Arial"/>
                <w:sz w:val="16"/>
                <w:szCs w:val="16"/>
              </w:rPr>
              <w:t>lines</w:t>
            </w:r>
          </w:p>
        </w:tc>
      </w:tr>
      <w:tr w:rsidR="00091797" w:rsidRPr="00A85CA2" w14:paraId="6AE63F16"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47D8EF81"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6868F82F"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1E06187D" w14:textId="77777777" w:rsidR="00091797" w:rsidRPr="00A85CA2" w:rsidRDefault="00091797" w:rsidP="00444AE4">
            <w:pPr>
              <w:spacing w:after="120"/>
              <w:rPr>
                <w:rFonts w:ascii="Arial" w:hAnsi="Arial" w:cs="Arial"/>
                <w:sz w:val="16"/>
                <w:szCs w:val="16"/>
              </w:rPr>
            </w:pPr>
          </w:p>
        </w:tc>
      </w:tr>
      <w:tr w:rsidR="00091797" w:rsidRPr="00A85CA2" w14:paraId="60F58919"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1E0F1A5E"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447346DD"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15726767" w14:textId="77777777" w:rsidR="00091797" w:rsidRPr="00A85CA2" w:rsidRDefault="00091797" w:rsidP="00444AE4">
            <w:pPr>
              <w:spacing w:after="120"/>
              <w:rPr>
                <w:rFonts w:ascii="Arial" w:hAnsi="Arial" w:cs="Arial"/>
                <w:sz w:val="16"/>
                <w:szCs w:val="16"/>
              </w:rPr>
            </w:pPr>
          </w:p>
        </w:tc>
      </w:tr>
      <w:tr w:rsidR="00091797" w:rsidRPr="00A85CA2" w14:paraId="13E7D654"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1F9C412"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15E3C999"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EB9AB27" w14:textId="77777777" w:rsidR="00091797" w:rsidRPr="00A85CA2" w:rsidRDefault="00091797" w:rsidP="00444AE4">
            <w:pPr>
              <w:spacing w:after="120"/>
              <w:rPr>
                <w:rFonts w:ascii="Arial" w:hAnsi="Arial" w:cs="Arial"/>
                <w:sz w:val="16"/>
                <w:szCs w:val="16"/>
              </w:rPr>
            </w:pPr>
          </w:p>
        </w:tc>
      </w:tr>
      <w:tr w:rsidR="00091797" w:rsidRPr="00A85CA2" w14:paraId="4D897A87"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40162237"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2C2B7FAF"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1BCE1F0A" w14:textId="77777777" w:rsidR="00091797" w:rsidRPr="00A85CA2" w:rsidRDefault="00091797" w:rsidP="00444AE4">
            <w:pPr>
              <w:spacing w:after="120"/>
              <w:rPr>
                <w:rFonts w:ascii="Arial" w:hAnsi="Arial" w:cs="Arial"/>
                <w:sz w:val="16"/>
                <w:szCs w:val="16"/>
              </w:rPr>
            </w:pPr>
          </w:p>
        </w:tc>
      </w:tr>
      <w:tr w:rsidR="00091797" w:rsidRPr="00A85CA2" w14:paraId="48135C68"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2E2E7A37" w14:textId="551E3E34" w:rsidR="00091797" w:rsidRPr="00A85CA2" w:rsidRDefault="00193D9F" w:rsidP="00444AE4">
            <w:pPr>
              <w:spacing w:after="120"/>
              <w:rPr>
                <w:rFonts w:ascii="Arial" w:hAnsi="Arial" w:cs="Arial"/>
                <w:sz w:val="16"/>
                <w:szCs w:val="16"/>
              </w:rPr>
            </w:pPr>
            <w:r w:rsidRPr="00A85CA2">
              <w:rPr>
                <w:rFonts w:ascii="Arial" w:hAnsi="Arial" w:cs="Arial"/>
                <w:sz w:val="16"/>
                <w:szCs w:val="16"/>
              </w:rPr>
              <w:t xml:space="preserve">Experimental </w:t>
            </w:r>
            <w:r w:rsidR="00155DA9" w:rsidRPr="00A85CA2">
              <w:rPr>
                <w:rFonts w:ascii="Arial" w:hAnsi="Arial" w:cs="Arial"/>
                <w:sz w:val="16"/>
                <w:szCs w:val="16"/>
              </w:rPr>
              <w:t>models</w:t>
            </w:r>
            <w:r w:rsidR="00C6223F" w:rsidRPr="00A85CA2">
              <w:rPr>
                <w:rFonts w:ascii="Arial" w:hAnsi="Arial" w:cs="Arial"/>
                <w:sz w:val="16"/>
                <w:szCs w:val="16"/>
              </w:rPr>
              <w:t xml:space="preserve">: </w:t>
            </w:r>
            <w:r w:rsidRPr="00A85CA2">
              <w:rPr>
                <w:rFonts w:ascii="Arial" w:hAnsi="Arial" w:cs="Arial"/>
                <w:sz w:val="16"/>
                <w:szCs w:val="16"/>
              </w:rPr>
              <w:t>Organisms</w:t>
            </w:r>
            <w:r w:rsidR="00C6223F" w:rsidRPr="00A85CA2">
              <w:rPr>
                <w:rFonts w:ascii="Arial" w:hAnsi="Arial" w:cs="Arial"/>
                <w:sz w:val="16"/>
                <w:szCs w:val="16"/>
              </w:rPr>
              <w:t>/</w:t>
            </w:r>
            <w:r w:rsidR="00155DA9" w:rsidRPr="00A85CA2">
              <w:rPr>
                <w:rFonts w:ascii="Arial" w:hAnsi="Arial" w:cs="Arial"/>
                <w:sz w:val="16"/>
                <w:szCs w:val="16"/>
              </w:rPr>
              <w:t>strains</w:t>
            </w:r>
          </w:p>
        </w:tc>
      </w:tr>
      <w:tr w:rsidR="00091797" w:rsidRPr="00A85CA2" w14:paraId="788A9A17"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29CCE61D"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34A4A254"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2AF44868" w14:textId="77777777" w:rsidR="00091797" w:rsidRPr="00A85CA2" w:rsidRDefault="00091797" w:rsidP="00444AE4">
            <w:pPr>
              <w:spacing w:after="120"/>
              <w:rPr>
                <w:rFonts w:ascii="Arial" w:hAnsi="Arial" w:cs="Arial"/>
                <w:sz w:val="16"/>
                <w:szCs w:val="16"/>
              </w:rPr>
            </w:pPr>
          </w:p>
        </w:tc>
      </w:tr>
      <w:tr w:rsidR="00091797" w:rsidRPr="00A85CA2" w14:paraId="40E01D7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8465C2A"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3E4AA22E"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03CA058" w14:textId="77777777" w:rsidR="00091797" w:rsidRPr="00A85CA2" w:rsidRDefault="00091797" w:rsidP="00444AE4">
            <w:pPr>
              <w:spacing w:after="120"/>
              <w:rPr>
                <w:rFonts w:ascii="Arial" w:eastAsia="Times New Roman" w:hAnsi="Arial" w:cs="Arial"/>
                <w:color w:val="333333"/>
                <w:sz w:val="16"/>
                <w:szCs w:val="16"/>
                <w:shd w:val="clear" w:color="auto" w:fill="FFFFFF"/>
              </w:rPr>
            </w:pPr>
          </w:p>
        </w:tc>
      </w:tr>
      <w:tr w:rsidR="00091797" w:rsidRPr="00A85CA2" w14:paraId="0BDDE9E3"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0D67135"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6DC1F370"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44A51330" w14:textId="77777777" w:rsidR="00091797" w:rsidRPr="00A85CA2" w:rsidRDefault="00091797" w:rsidP="00444AE4">
            <w:pPr>
              <w:spacing w:after="120"/>
              <w:rPr>
                <w:rFonts w:ascii="Arial" w:eastAsia="Times New Roman" w:hAnsi="Arial" w:cs="Arial"/>
                <w:color w:val="333333"/>
                <w:sz w:val="16"/>
                <w:szCs w:val="16"/>
                <w:shd w:val="clear" w:color="auto" w:fill="FFFFFF"/>
              </w:rPr>
            </w:pPr>
          </w:p>
        </w:tc>
      </w:tr>
      <w:tr w:rsidR="00091797" w:rsidRPr="00A85CA2" w14:paraId="5D250025"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7E7B542B"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5C58FE24"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5D1A831E" w14:textId="77777777" w:rsidR="00091797" w:rsidRPr="00A85CA2" w:rsidRDefault="00091797" w:rsidP="00444AE4">
            <w:pPr>
              <w:spacing w:after="120"/>
              <w:rPr>
                <w:rFonts w:ascii="Arial" w:eastAsia="Times New Roman" w:hAnsi="Arial" w:cs="Arial"/>
                <w:color w:val="333333"/>
                <w:sz w:val="16"/>
                <w:szCs w:val="16"/>
                <w:shd w:val="clear" w:color="auto" w:fill="FFFFFF"/>
              </w:rPr>
            </w:pPr>
          </w:p>
        </w:tc>
      </w:tr>
      <w:tr w:rsidR="00091797" w:rsidRPr="00A85CA2" w14:paraId="2212E753"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6F837B02" w14:textId="202BD1C8" w:rsidR="00091797" w:rsidRPr="00A85CA2" w:rsidRDefault="00193D9F" w:rsidP="00444AE4">
            <w:pPr>
              <w:spacing w:after="120"/>
              <w:rPr>
                <w:rFonts w:ascii="Arial" w:hAnsi="Arial" w:cs="Arial"/>
                <w:sz w:val="16"/>
                <w:szCs w:val="16"/>
              </w:rPr>
            </w:pPr>
            <w:r w:rsidRPr="00A85CA2">
              <w:rPr>
                <w:rFonts w:ascii="Arial" w:hAnsi="Arial" w:cs="Arial"/>
                <w:sz w:val="16"/>
                <w:szCs w:val="16"/>
              </w:rPr>
              <w:t>Oligonucleotides</w:t>
            </w:r>
          </w:p>
        </w:tc>
      </w:tr>
      <w:tr w:rsidR="00091797" w:rsidRPr="00A85CA2" w14:paraId="3B296388"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4A412EB2"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41A950CF"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178DEF7E" w14:textId="77777777" w:rsidR="00091797" w:rsidRPr="00A85CA2" w:rsidRDefault="00091797" w:rsidP="00444AE4">
            <w:pPr>
              <w:spacing w:after="120"/>
              <w:rPr>
                <w:rFonts w:ascii="Arial" w:hAnsi="Arial" w:cs="Arial"/>
                <w:sz w:val="16"/>
                <w:szCs w:val="16"/>
              </w:rPr>
            </w:pPr>
          </w:p>
        </w:tc>
      </w:tr>
      <w:tr w:rsidR="00091797" w:rsidRPr="00A85CA2" w14:paraId="1C7F2AB4"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DDC1912"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3FBA9803"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74668813" w14:textId="77777777" w:rsidR="00091797" w:rsidRPr="00A85CA2" w:rsidRDefault="00091797" w:rsidP="00444AE4">
            <w:pPr>
              <w:spacing w:after="120"/>
              <w:rPr>
                <w:rFonts w:ascii="Arial" w:hAnsi="Arial" w:cs="Arial"/>
                <w:sz w:val="16"/>
                <w:szCs w:val="16"/>
              </w:rPr>
            </w:pPr>
          </w:p>
        </w:tc>
      </w:tr>
      <w:tr w:rsidR="00091797" w:rsidRPr="00A85CA2" w14:paraId="3284F039"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EE7C9D9"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5D374F97"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2DF531D1" w14:textId="77777777" w:rsidR="00091797" w:rsidRPr="00A85CA2" w:rsidRDefault="00091797" w:rsidP="00444AE4">
            <w:pPr>
              <w:spacing w:after="120"/>
              <w:rPr>
                <w:rFonts w:ascii="Arial" w:hAnsi="Arial" w:cs="Arial"/>
                <w:sz w:val="16"/>
                <w:szCs w:val="16"/>
              </w:rPr>
            </w:pPr>
          </w:p>
        </w:tc>
      </w:tr>
      <w:tr w:rsidR="00091797" w:rsidRPr="00A85CA2" w14:paraId="45DA5ACC"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100979F"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7EC56B3A"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76AF804F" w14:textId="77777777" w:rsidR="00091797" w:rsidRPr="00A85CA2" w:rsidRDefault="00091797" w:rsidP="00444AE4">
            <w:pPr>
              <w:spacing w:after="120"/>
              <w:rPr>
                <w:rFonts w:ascii="Arial" w:hAnsi="Arial" w:cs="Arial"/>
                <w:sz w:val="16"/>
                <w:szCs w:val="16"/>
              </w:rPr>
            </w:pPr>
          </w:p>
        </w:tc>
      </w:tr>
      <w:tr w:rsidR="00091797" w:rsidRPr="00A85CA2" w14:paraId="2014B56F"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64DA26F0" w14:textId="091DD67D" w:rsidR="00091797" w:rsidRPr="00A85CA2" w:rsidRDefault="00193D9F" w:rsidP="00444AE4">
            <w:pPr>
              <w:spacing w:after="120"/>
              <w:rPr>
                <w:rFonts w:ascii="Arial" w:hAnsi="Arial" w:cs="Arial"/>
                <w:sz w:val="16"/>
                <w:szCs w:val="16"/>
              </w:rPr>
            </w:pPr>
            <w:r w:rsidRPr="00A85CA2">
              <w:rPr>
                <w:rFonts w:ascii="Arial" w:hAnsi="Arial" w:cs="Arial"/>
                <w:sz w:val="16"/>
                <w:szCs w:val="16"/>
              </w:rPr>
              <w:t xml:space="preserve">Recombinant </w:t>
            </w:r>
            <w:r w:rsidR="004F7139" w:rsidRPr="00A85CA2">
              <w:rPr>
                <w:rFonts w:ascii="Arial" w:hAnsi="Arial" w:cs="Arial"/>
                <w:sz w:val="16"/>
                <w:szCs w:val="16"/>
              </w:rPr>
              <w:t>DNA</w:t>
            </w:r>
          </w:p>
        </w:tc>
      </w:tr>
      <w:tr w:rsidR="00091797" w:rsidRPr="00A85CA2" w14:paraId="67617FBE"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55811A8C" w14:textId="77777777" w:rsidR="00091797" w:rsidRPr="00A85CA2" w:rsidRDefault="00091797" w:rsidP="00444AE4">
            <w:pPr>
              <w:pStyle w:val="Default"/>
              <w:spacing w:after="120"/>
              <w:rPr>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54E441AD"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53B87B5D" w14:textId="77777777" w:rsidR="00091797" w:rsidRPr="00A85CA2" w:rsidRDefault="00091797" w:rsidP="00444AE4">
            <w:pPr>
              <w:pStyle w:val="Default"/>
              <w:spacing w:after="120"/>
              <w:rPr>
                <w:sz w:val="16"/>
                <w:szCs w:val="16"/>
              </w:rPr>
            </w:pPr>
          </w:p>
        </w:tc>
      </w:tr>
      <w:tr w:rsidR="00091797" w:rsidRPr="00A85CA2" w14:paraId="1820156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26E7783"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02EBAE1E"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268359FD" w14:textId="77777777" w:rsidR="00091797" w:rsidRPr="00A85CA2" w:rsidRDefault="00091797" w:rsidP="00444AE4">
            <w:pPr>
              <w:spacing w:after="120"/>
              <w:rPr>
                <w:rFonts w:ascii="Arial" w:hAnsi="Arial" w:cs="Arial"/>
                <w:sz w:val="16"/>
                <w:szCs w:val="16"/>
              </w:rPr>
            </w:pPr>
          </w:p>
        </w:tc>
      </w:tr>
      <w:tr w:rsidR="00091797" w:rsidRPr="00A85CA2" w14:paraId="36E709C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10A86253"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26D0C845"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329FC8CC" w14:textId="77777777" w:rsidR="00091797" w:rsidRPr="00A85CA2" w:rsidRDefault="00091797" w:rsidP="00444AE4">
            <w:pPr>
              <w:spacing w:after="120"/>
              <w:rPr>
                <w:rFonts w:ascii="Arial" w:hAnsi="Arial" w:cs="Arial"/>
                <w:sz w:val="16"/>
                <w:szCs w:val="16"/>
              </w:rPr>
            </w:pPr>
          </w:p>
        </w:tc>
      </w:tr>
      <w:tr w:rsidR="00091797" w:rsidRPr="00A85CA2" w14:paraId="266FF2E7"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586E3489"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16E25C8A"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0504DBC6" w14:textId="77777777" w:rsidR="00091797" w:rsidRPr="00A85CA2" w:rsidRDefault="00091797" w:rsidP="00444AE4">
            <w:pPr>
              <w:spacing w:after="120"/>
              <w:rPr>
                <w:rFonts w:ascii="Arial" w:hAnsi="Arial" w:cs="Arial"/>
                <w:sz w:val="16"/>
                <w:szCs w:val="16"/>
              </w:rPr>
            </w:pPr>
          </w:p>
        </w:tc>
      </w:tr>
      <w:tr w:rsidR="00091797" w:rsidRPr="00A85CA2" w14:paraId="66D255F8"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2FC655B2" w14:textId="67803146" w:rsidR="00091797" w:rsidRPr="00A85CA2" w:rsidRDefault="00193D9F" w:rsidP="00444AE4">
            <w:pPr>
              <w:spacing w:after="120"/>
              <w:rPr>
                <w:rFonts w:ascii="Arial" w:hAnsi="Arial" w:cs="Arial"/>
                <w:sz w:val="16"/>
                <w:szCs w:val="16"/>
              </w:rPr>
            </w:pPr>
            <w:r w:rsidRPr="00A85CA2">
              <w:rPr>
                <w:rFonts w:ascii="Arial" w:hAnsi="Arial" w:cs="Arial"/>
                <w:sz w:val="16"/>
                <w:szCs w:val="16"/>
              </w:rPr>
              <w:t>Software and algorithms</w:t>
            </w:r>
          </w:p>
        </w:tc>
      </w:tr>
      <w:tr w:rsidR="00091797" w:rsidRPr="00A85CA2" w14:paraId="735AD9AB"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2E38EFCC"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595443BE"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10B7B9AD" w14:textId="77777777" w:rsidR="00091797" w:rsidRPr="00A85CA2" w:rsidRDefault="00091797" w:rsidP="00444AE4">
            <w:pPr>
              <w:spacing w:after="120"/>
              <w:rPr>
                <w:rFonts w:ascii="Arial" w:hAnsi="Arial" w:cs="Arial"/>
                <w:sz w:val="16"/>
                <w:szCs w:val="16"/>
              </w:rPr>
            </w:pPr>
          </w:p>
        </w:tc>
      </w:tr>
      <w:tr w:rsidR="00091797" w:rsidRPr="00A85CA2" w14:paraId="75A487BB"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F5D5B52"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3B854FB3"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044F6A10" w14:textId="77777777" w:rsidR="00091797" w:rsidRPr="00A85CA2" w:rsidRDefault="00091797" w:rsidP="00444AE4">
            <w:pPr>
              <w:spacing w:after="120"/>
              <w:rPr>
                <w:rFonts w:ascii="Arial" w:hAnsi="Arial" w:cs="Arial"/>
                <w:sz w:val="16"/>
                <w:szCs w:val="16"/>
              </w:rPr>
            </w:pPr>
          </w:p>
        </w:tc>
      </w:tr>
      <w:tr w:rsidR="00091797" w:rsidRPr="00A85CA2" w14:paraId="64AF54E2"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32202A23"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16FD4188"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0CC7B675" w14:textId="77777777" w:rsidR="00091797" w:rsidRPr="00A85CA2" w:rsidRDefault="00091797" w:rsidP="00444AE4">
            <w:pPr>
              <w:spacing w:after="120"/>
              <w:rPr>
                <w:rFonts w:ascii="Arial" w:hAnsi="Arial" w:cs="Arial"/>
                <w:sz w:val="16"/>
                <w:szCs w:val="16"/>
              </w:rPr>
            </w:pPr>
          </w:p>
        </w:tc>
      </w:tr>
      <w:tr w:rsidR="00091797" w:rsidRPr="00A85CA2" w14:paraId="62D78C86"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35584CA7"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17816163"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5981C7B7" w14:textId="77777777" w:rsidR="00091797" w:rsidRPr="00A85CA2" w:rsidRDefault="00091797" w:rsidP="00444AE4">
            <w:pPr>
              <w:spacing w:after="120"/>
              <w:rPr>
                <w:rFonts w:ascii="Arial" w:hAnsi="Arial" w:cs="Arial"/>
                <w:sz w:val="16"/>
                <w:szCs w:val="16"/>
              </w:rPr>
            </w:pPr>
          </w:p>
        </w:tc>
      </w:tr>
      <w:tr w:rsidR="00091797" w:rsidRPr="00A85CA2" w14:paraId="0BF2B742" w14:textId="77777777" w:rsidTr="00A85CA2">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0236D0BE" w14:textId="5ACE5383" w:rsidR="00091797" w:rsidRPr="00A85CA2" w:rsidRDefault="00193D9F" w:rsidP="00444AE4">
            <w:pPr>
              <w:spacing w:after="120"/>
              <w:rPr>
                <w:rFonts w:ascii="Arial" w:hAnsi="Arial" w:cs="Arial"/>
                <w:sz w:val="16"/>
                <w:szCs w:val="16"/>
              </w:rPr>
            </w:pPr>
            <w:r w:rsidRPr="00A85CA2">
              <w:rPr>
                <w:rFonts w:ascii="Arial" w:hAnsi="Arial" w:cs="Arial"/>
                <w:sz w:val="16"/>
                <w:szCs w:val="16"/>
              </w:rPr>
              <w:t>Other</w:t>
            </w:r>
          </w:p>
        </w:tc>
      </w:tr>
      <w:tr w:rsidR="00091797" w:rsidRPr="00A85CA2" w14:paraId="3C09AA5B" w14:textId="77777777" w:rsidTr="00A85CA2">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796D1539" w14:textId="77777777" w:rsidR="00091797" w:rsidRPr="00A85CA2" w:rsidRDefault="00091797" w:rsidP="00444AE4">
            <w:pPr>
              <w:spacing w:after="120"/>
              <w:rPr>
                <w:rFonts w:ascii="Arial" w:hAnsi="Arial" w:cs="Arial"/>
                <w:sz w:val="16"/>
                <w:szCs w:val="16"/>
              </w:rPr>
            </w:pPr>
          </w:p>
        </w:tc>
        <w:tc>
          <w:tcPr>
            <w:tcW w:w="2250" w:type="dxa"/>
            <w:tcBorders>
              <w:top w:val="single" w:sz="12" w:space="0" w:color="000000"/>
              <w:left w:val="single" w:sz="2" w:space="0" w:color="000000"/>
              <w:bottom w:val="single" w:sz="2" w:space="0" w:color="000000"/>
              <w:right w:val="single" w:sz="2" w:space="0" w:color="000000"/>
            </w:tcBorders>
          </w:tcPr>
          <w:p w14:paraId="68D43005" w14:textId="77777777" w:rsidR="00091797" w:rsidRPr="00A85CA2" w:rsidRDefault="00091797" w:rsidP="00444AE4">
            <w:pPr>
              <w:spacing w:after="120"/>
              <w:rPr>
                <w:rFonts w:ascii="Arial" w:hAnsi="Arial" w:cs="Arial"/>
                <w:sz w:val="16"/>
                <w:szCs w:val="16"/>
              </w:rPr>
            </w:pPr>
          </w:p>
        </w:tc>
        <w:tc>
          <w:tcPr>
            <w:tcW w:w="2088" w:type="dxa"/>
            <w:tcBorders>
              <w:top w:val="single" w:sz="12" w:space="0" w:color="000000"/>
              <w:left w:val="single" w:sz="2" w:space="0" w:color="000000"/>
              <w:bottom w:val="single" w:sz="2" w:space="0" w:color="000000"/>
              <w:right w:val="single" w:sz="2" w:space="0" w:color="000000"/>
            </w:tcBorders>
          </w:tcPr>
          <w:p w14:paraId="2F431858" w14:textId="77777777" w:rsidR="00091797" w:rsidRPr="00A85CA2" w:rsidRDefault="00091797" w:rsidP="00444AE4">
            <w:pPr>
              <w:spacing w:after="120"/>
              <w:rPr>
                <w:rFonts w:ascii="Arial" w:hAnsi="Arial" w:cs="Arial"/>
                <w:sz w:val="16"/>
                <w:szCs w:val="16"/>
              </w:rPr>
            </w:pPr>
          </w:p>
        </w:tc>
      </w:tr>
      <w:tr w:rsidR="00091797" w:rsidRPr="00A85CA2" w14:paraId="7FFE7F45"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59D93C59"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7DED139F"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0B16AD2E" w14:textId="77777777" w:rsidR="00091797" w:rsidRPr="00A85CA2" w:rsidRDefault="00091797" w:rsidP="00444AE4">
            <w:pPr>
              <w:spacing w:after="120"/>
              <w:rPr>
                <w:rFonts w:ascii="Arial" w:hAnsi="Arial" w:cs="Arial"/>
                <w:sz w:val="16"/>
                <w:szCs w:val="16"/>
              </w:rPr>
            </w:pPr>
          </w:p>
        </w:tc>
      </w:tr>
      <w:tr w:rsidR="00091797" w:rsidRPr="00A85CA2" w14:paraId="20A2B5EA" w14:textId="77777777" w:rsidTr="00A85CA2">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075BC143"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2" w:space="0" w:color="000000"/>
              <w:right w:val="single" w:sz="2" w:space="0" w:color="000000"/>
            </w:tcBorders>
          </w:tcPr>
          <w:p w14:paraId="6611E1B5"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2" w:space="0" w:color="000000"/>
              <w:right w:val="single" w:sz="2" w:space="0" w:color="000000"/>
            </w:tcBorders>
          </w:tcPr>
          <w:p w14:paraId="570CC9B3" w14:textId="77777777" w:rsidR="00091797" w:rsidRPr="00A85CA2" w:rsidRDefault="00091797" w:rsidP="00444AE4">
            <w:pPr>
              <w:spacing w:after="120"/>
              <w:rPr>
                <w:rFonts w:ascii="Arial" w:hAnsi="Arial" w:cs="Arial"/>
                <w:sz w:val="16"/>
                <w:szCs w:val="16"/>
              </w:rPr>
            </w:pPr>
          </w:p>
        </w:tc>
      </w:tr>
      <w:tr w:rsidR="00091797" w:rsidRPr="00A85CA2" w14:paraId="1B6544DE" w14:textId="77777777" w:rsidTr="00A85CA2">
        <w:trPr>
          <w:cantSplit/>
          <w:trHeight w:val="259"/>
        </w:trPr>
        <w:tc>
          <w:tcPr>
            <w:tcW w:w="5238" w:type="dxa"/>
            <w:tcBorders>
              <w:top w:val="single" w:sz="2" w:space="0" w:color="000000"/>
              <w:left w:val="single" w:sz="2" w:space="0" w:color="000000"/>
              <w:bottom w:val="single" w:sz="12" w:space="0" w:color="000000"/>
              <w:right w:val="single" w:sz="2" w:space="0" w:color="000000"/>
            </w:tcBorders>
          </w:tcPr>
          <w:p w14:paraId="1D299C57" w14:textId="77777777" w:rsidR="00091797" w:rsidRPr="00A85CA2" w:rsidRDefault="00091797" w:rsidP="00444AE4">
            <w:pPr>
              <w:spacing w:after="120"/>
              <w:rPr>
                <w:rFonts w:ascii="Arial" w:hAnsi="Arial" w:cs="Arial"/>
                <w:sz w:val="16"/>
                <w:szCs w:val="16"/>
              </w:rPr>
            </w:pPr>
          </w:p>
        </w:tc>
        <w:tc>
          <w:tcPr>
            <w:tcW w:w="2250" w:type="dxa"/>
            <w:tcBorders>
              <w:top w:val="single" w:sz="2" w:space="0" w:color="000000"/>
              <w:left w:val="single" w:sz="2" w:space="0" w:color="000000"/>
              <w:bottom w:val="single" w:sz="12" w:space="0" w:color="000000"/>
              <w:right w:val="single" w:sz="2" w:space="0" w:color="000000"/>
            </w:tcBorders>
          </w:tcPr>
          <w:p w14:paraId="605F7046" w14:textId="77777777" w:rsidR="00091797" w:rsidRPr="00A85CA2" w:rsidRDefault="00091797" w:rsidP="00444AE4">
            <w:pPr>
              <w:spacing w:after="120"/>
              <w:rPr>
                <w:rFonts w:ascii="Arial" w:hAnsi="Arial" w:cs="Arial"/>
                <w:sz w:val="16"/>
                <w:szCs w:val="16"/>
              </w:rPr>
            </w:pPr>
          </w:p>
        </w:tc>
        <w:tc>
          <w:tcPr>
            <w:tcW w:w="2088" w:type="dxa"/>
            <w:tcBorders>
              <w:top w:val="single" w:sz="2" w:space="0" w:color="000000"/>
              <w:left w:val="single" w:sz="2" w:space="0" w:color="000000"/>
              <w:bottom w:val="single" w:sz="12" w:space="0" w:color="000000"/>
              <w:right w:val="single" w:sz="2" w:space="0" w:color="000000"/>
            </w:tcBorders>
          </w:tcPr>
          <w:p w14:paraId="48630FE3" w14:textId="77777777" w:rsidR="00091797" w:rsidRPr="00A85CA2" w:rsidRDefault="00091797" w:rsidP="00444AE4">
            <w:pPr>
              <w:spacing w:after="120"/>
              <w:rPr>
                <w:rFonts w:ascii="Arial" w:hAnsi="Arial" w:cs="Arial"/>
                <w:sz w:val="16"/>
                <w:szCs w:val="16"/>
              </w:rPr>
            </w:pPr>
          </w:p>
        </w:tc>
      </w:tr>
    </w:tbl>
    <w:p w14:paraId="170FC47B" w14:textId="77777777" w:rsidR="00091797" w:rsidRPr="00A85CA2" w:rsidRDefault="00091797" w:rsidP="00444AE4">
      <w:pPr>
        <w:spacing w:after="120" w:line="240" w:lineRule="auto"/>
        <w:rPr>
          <w:rFonts w:ascii="Arial" w:hAnsi="Arial" w:cs="Arial"/>
          <w:i/>
          <w:iCs/>
          <w:sz w:val="18"/>
          <w:szCs w:val="18"/>
        </w:rPr>
      </w:pPr>
    </w:p>
    <w:p w14:paraId="574C9016" w14:textId="69F53767" w:rsidR="00091797" w:rsidRPr="005A7893" w:rsidRDefault="00091797" w:rsidP="005A7893">
      <w:pPr>
        <w:spacing w:after="120" w:line="240" w:lineRule="auto"/>
        <w:rPr>
          <w:rFonts w:ascii="Arial" w:eastAsia="MS Mincho" w:hAnsi="Arial" w:cs="Arial"/>
          <w:b/>
          <w:caps/>
          <w:color w:val="AB4C4C"/>
          <w:sz w:val="16"/>
          <w:szCs w:val="16"/>
          <w:highlight w:val="yellow"/>
        </w:rPr>
      </w:pPr>
    </w:p>
    <w:p w14:paraId="2F408917" w14:textId="275F362E" w:rsidR="00091797" w:rsidRPr="007D2349" w:rsidRDefault="007D2349" w:rsidP="00444AE4">
      <w:pPr>
        <w:pStyle w:val="Heading1"/>
      </w:pPr>
      <w:r w:rsidRPr="007D2349">
        <w:rPr>
          <w:caps w:val="0"/>
        </w:rPr>
        <w:t>EXPERIMENTAL MODEL AND STUDY PARTICIPANT DETAILS</w:t>
      </w:r>
    </w:p>
    <w:p w14:paraId="4E0AA003" w14:textId="4E28A484" w:rsidR="00091797" w:rsidRPr="00885F00" w:rsidRDefault="00193D9F" w:rsidP="00444AE4">
      <w:pPr>
        <w:spacing w:after="120" w:line="240" w:lineRule="auto"/>
        <w:rPr>
          <w:rFonts w:ascii="Arial" w:hAnsi="Arial" w:cs="Arial"/>
          <w:sz w:val="20"/>
          <w:szCs w:val="20"/>
        </w:rPr>
      </w:pPr>
      <w:r w:rsidRPr="00885F00">
        <w:rPr>
          <w:rFonts w:ascii="Arial" w:hAnsi="Arial" w:cs="Arial"/>
          <w:sz w:val="20"/>
          <w:szCs w:val="20"/>
        </w:rPr>
        <w:t>Please list here under separate headings all the experimental models/study participants (animals, human participants, plants, microbe strains, cell lines, primary cell cultures) used in the study. For each model, provide information related to their species/strain, genotype, age/developmental stage, sex (and gender, ancestry, race, and ethnicity if reported for human studies), maintenance, and care, including institutional permission and oversight information for the experimental animal/human participant study. The influence (or association) of sex, gender, or both on the results of the study must be reported. In cases where it cannot, authors should discuss this as a limitation to their research’s generalizability.</w:t>
      </w:r>
    </w:p>
    <w:p w14:paraId="08A974E0" w14:textId="5E0A5FED" w:rsidR="00091797" w:rsidRPr="00885F00" w:rsidRDefault="007D2349" w:rsidP="00444AE4">
      <w:pPr>
        <w:pStyle w:val="Heading1"/>
        <w:rPr>
          <w:rFonts w:cs="Arial"/>
        </w:rPr>
      </w:pPr>
      <w:r w:rsidRPr="00885F00">
        <w:rPr>
          <w:rFonts w:cs="Arial"/>
          <w:caps w:val="0"/>
          <w:highlight w:val="yellow"/>
        </w:rPr>
        <w:t>METHOD DETAILS</w:t>
      </w:r>
    </w:p>
    <w:p w14:paraId="4D00A227" w14:textId="4F32CFD7" w:rsidR="00091797" w:rsidRPr="00885F00" w:rsidRDefault="00193D9F" w:rsidP="00444AE4">
      <w:pPr>
        <w:spacing w:after="120" w:line="240" w:lineRule="auto"/>
        <w:rPr>
          <w:rFonts w:ascii="Arial" w:hAnsi="Arial" w:cs="Arial"/>
          <w:sz w:val="20"/>
          <w:szCs w:val="20"/>
        </w:rPr>
      </w:pPr>
      <w:r w:rsidRPr="00885F00">
        <w:rPr>
          <w:rFonts w:ascii="Arial" w:hAnsi="Arial" w:cs="Arial"/>
          <w:sz w:val="20"/>
          <w:szCs w:val="20"/>
        </w:rPr>
        <w:t xml:space="preserve">Please provide precise details of all the procedures in the paper (behavioral task, generation of reagents, biological assays, modeling, etc.) </w:t>
      </w:r>
      <w:r w:rsidR="007C3625">
        <w:rPr>
          <w:rFonts w:ascii="Arial" w:hAnsi="Arial" w:cs="Arial"/>
          <w:sz w:val="20"/>
          <w:szCs w:val="20"/>
        </w:rPr>
        <w:t>s</w:t>
      </w:r>
      <w:r w:rsidR="007C3625" w:rsidRPr="00885F00">
        <w:rPr>
          <w:rFonts w:ascii="Arial" w:hAnsi="Arial" w:cs="Arial"/>
          <w:sz w:val="20"/>
          <w:szCs w:val="20"/>
        </w:rPr>
        <w:t xml:space="preserve">uch </w:t>
      </w:r>
      <w:r w:rsidRPr="00885F00">
        <w:rPr>
          <w:rFonts w:ascii="Arial" w:hAnsi="Arial" w:cs="Arial"/>
          <w:sz w:val="20"/>
          <w:szCs w:val="20"/>
        </w:rPr>
        <w:t xml:space="preserve">that it is clear how, when, where, and why procedures were performed. We encourage authors to provide information related to the experimental design as suggested </w:t>
      </w:r>
      <w:r w:rsidRPr="00885F00">
        <w:rPr>
          <w:rFonts w:ascii="Arial" w:hAnsi="Arial" w:cs="Arial"/>
          <w:sz w:val="20"/>
          <w:szCs w:val="20"/>
        </w:rPr>
        <w:lastRenderedPageBreak/>
        <w:t xml:space="preserve">by </w:t>
      </w:r>
      <w:r w:rsidR="00835B30" w:rsidRPr="00885F00">
        <w:rPr>
          <w:rFonts w:ascii="Arial" w:hAnsi="Arial" w:cs="Arial"/>
          <w:sz w:val="20"/>
          <w:szCs w:val="20"/>
        </w:rPr>
        <w:t xml:space="preserve">NIH </w:t>
      </w:r>
      <w:r w:rsidRPr="00885F00">
        <w:rPr>
          <w:rFonts w:ascii="Arial" w:hAnsi="Arial" w:cs="Arial"/>
          <w:sz w:val="20"/>
          <w:szCs w:val="20"/>
        </w:rPr>
        <w:t xml:space="preserve">and </w:t>
      </w:r>
      <w:r w:rsidR="00835B30" w:rsidRPr="00885F00">
        <w:rPr>
          <w:rFonts w:ascii="Arial" w:hAnsi="Arial" w:cs="Arial"/>
          <w:sz w:val="20"/>
          <w:szCs w:val="20"/>
        </w:rPr>
        <w:t xml:space="preserve">ARRIVE </w:t>
      </w:r>
      <w:r w:rsidRPr="00885F00">
        <w:rPr>
          <w:rFonts w:ascii="Arial" w:hAnsi="Arial" w:cs="Arial"/>
          <w:sz w:val="20"/>
          <w:szCs w:val="20"/>
        </w:rPr>
        <w:t>guidelines (e.g., information about replicates, randomization, blinding, sample size estimation, and the criteria for inclusion and exclusion of any data or subjects).</w:t>
      </w:r>
    </w:p>
    <w:p w14:paraId="2C5981BE" w14:textId="0DB7B0BC" w:rsidR="00091797" w:rsidRPr="00885F00" w:rsidRDefault="007D2349" w:rsidP="00444AE4">
      <w:pPr>
        <w:pStyle w:val="Heading1"/>
        <w:rPr>
          <w:rFonts w:cs="Arial"/>
        </w:rPr>
      </w:pPr>
      <w:r w:rsidRPr="00885F00">
        <w:rPr>
          <w:rFonts w:cs="Arial"/>
          <w:caps w:val="0"/>
        </w:rPr>
        <w:t>QUANTIFICATION AND STATISTICAL ANALYSIS</w:t>
      </w:r>
    </w:p>
    <w:p w14:paraId="00D32C1F" w14:textId="348BD610" w:rsidR="00091797" w:rsidRPr="00885F00" w:rsidRDefault="00193D9F" w:rsidP="00444AE4">
      <w:pPr>
        <w:spacing w:after="120" w:line="240" w:lineRule="auto"/>
        <w:rPr>
          <w:rFonts w:ascii="Arial" w:hAnsi="Arial" w:cs="Arial"/>
          <w:sz w:val="20"/>
          <w:szCs w:val="20"/>
        </w:rPr>
      </w:pPr>
      <w:r w:rsidRPr="00885F00">
        <w:rPr>
          <w:rFonts w:ascii="Arial" w:hAnsi="Arial" w:cs="Arial"/>
          <w:sz w:val="20"/>
          <w:szCs w:val="20"/>
        </w:rPr>
        <w:t xml:space="preserve">Please describe here all statistical analysis and software used. We ask authors to indicate in this section where all of the statistical details of experiments can be found (e.g., in the figure legends, figures, results, etc.), including the statistical tests used, exact value of n, what n represents (e.g., number of animals, number of cells, etc.), definition of center, and dispersion and precision measures (e.g., mean, median, </w:t>
      </w:r>
      <w:r w:rsidR="007A5569" w:rsidRPr="00885F00">
        <w:rPr>
          <w:rFonts w:ascii="Arial" w:hAnsi="Arial" w:cs="Arial"/>
          <w:sz w:val="20"/>
          <w:szCs w:val="20"/>
        </w:rPr>
        <w:t>SD</w:t>
      </w:r>
      <w:r w:rsidRPr="00885F00">
        <w:rPr>
          <w:rFonts w:ascii="Arial" w:hAnsi="Arial" w:cs="Arial"/>
          <w:sz w:val="20"/>
          <w:szCs w:val="20"/>
        </w:rPr>
        <w:t xml:space="preserve">, </w:t>
      </w:r>
      <w:r w:rsidR="007A5569" w:rsidRPr="00885F00">
        <w:rPr>
          <w:rFonts w:ascii="Arial" w:hAnsi="Arial" w:cs="Arial"/>
          <w:sz w:val="20"/>
          <w:szCs w:val="20"/>
        </w:rPr>
        <w:t xml:space="preserve">SEM, </w:t>
      </w:r>
      <w:r w:rsidRPr="00885F00">
        <w:rPr>
          <w:rFonts w:ascii="Arial" w:hAnsi="Arial" w:cs="Arial"/>
          <w:sz w:val="20"/>
          <w:szCs w:val="20"/>
        </w:rPr>
        <w:t>confidence intervals). Also, please summarize in this section how significance was defined, the statistical methods used to determine strategies for randomization and/or stratification, sample size estimation, and inclusion and exclusion of any data or subjects, as well as any methods used to determine whether the data met assumptions of the statistical approach.</w:t>
      </w:r>
    </w:p>
    <w:p w14:paraId="631D9BDC" w14:textId="3E63184A" w:rsidR="00091797" w:rsidRPr="00885F00" w:rsidRDefault="007D2349" w:rsidP="00444AE4">
      <w:pPr>
        <w:pStyle w:val="Heading1"/>
        <w:rPr>
          <w:rFonts w:cs="Arial"/>
        </w:rPr>
      </w:pPr>
      <w:r w:rsidRPr="00885F00">
        <w:rPr>
          <w:rFonts w:cs="Arial"/>
          <w:caps w:val="0"/>
        </w:rPr>
        <w:t>ADDITIONAL RESOURCES</w:t>
      </w:r>
    </w:p>
    <w:p w14:paraId="70B609A8" w14:textId="6CE50F7D" w:rsidR="00922B1B" w:rsidRPr="00885F00" w:rsidRDefault="00193D9F" w:rsidP="00444AE4">
      <w:pPr>
        <w:spacing w:after="120" w:line="240" w:lineRule="auto"/>
        <w:rPr>
          <w:rFonts w:ascii="Arial" w:hAnsi="Arial" w:cs="Arial"/>
          <w:sz w:val="20"/>
          <w:szCs w:val="20"/>
        </w:rPr>
      </w:pPr>
      <w:r w:rsidRPr="00885F00">
        <w:rPr>
          <w:rFonts w:ascii="Arial" w:hAnsi="Arial" w:cs="Arial"/>
          <w:sz w:val="20"/>
          <w:szCs w:val="20"/>
        </w:rPr>
        <w:t>Please provide links to websites that provide further information relevant to the study (e.g., protocol download, troubleshooting forum, etc.). Clinical trial registry numbers and links should also be placed here. Please briefly describe the resource and its relevance for the paper. Please report this information as: “</w:t>
      </w:r>
      <w:r w:rsidR="00B26EB2" w:rsidRPr="00885F00">
        <w:rPr>
          <w:rFonts w:ascii="Arial" w:hAnsi="Arial" w:cs="Arial"/>
          <w:sz w:val="20"/>
          <w:szCs w:val="20"/>
        </w:rPr>
        <w:t>Description</w:t>
      </w:r>
      <w:r w:rsidRPr="00885F00">
        <w:rPr>
          <w:rFonts w:ascii="Arial" w:hAnsi="Arial" w:cs="Arial"/>
          <w:sz w:val="20"/>
          <w:szCs w:val="20"/>
        </w:rPr>
        <w:t xml:space="preserve">: </w:t>
      </w:r>
      <w:r w:rsidR="007A5569" w:rsidRPr="00885F00">
        <w:rPr>
          <w:rFonts w:ascii="Arial" w:hAnsi="Arial" w:cs="Arial"/>
          <w:sz w:val="20"/>
          <w:szCs w:val="20"/>
        </w:rPr>
        <w:t>URL</w:t>
      </w:r>
      <w:r w:rsidRPr="00885F00">
        <w:rPr>
          <w:rFonts w:ascii="Arial" w:hAnsi="Arial" w:cs="Arial"/>
          <w:sz w:val="20"/>
          <w:szCs w:val="20"/>
        </w:rPr>
        <w:t>.”</w:t>
      </w:r>
    </w:p>
    <w:sectPr w:rsidR="00922B1B" w:rsidRPr="00885F00" w:rsidSect="00444AE4">
      <w:headerReference w:type="default" r:id="rId17"/>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73D87" w14:textId="77777777" w:rsidR="000E0975" w:rsidRDefault="000E0975" w:rsidP="00183BDE">
      <w:pPr>
        <w:spacing w:after="0" w:line="240" w:lineRule="auto"/>
      </w:pPr>
      <w:r>
        <w:separator/>
      </w:r>
    </w:p>
  </w:endnote>
  <w:endnote w:type="continuationSeparator" w:id="0">
    <w:p w14:paraId="3FB18AE5" w14:textId="77777777" w:rsidR="000E0975" w:rsidRDefault="000E0975" w:rsidP="00183BDE">
      <w:pPr>
        <w:spacing w:after="0" w:line="240" w:lineRule="auto"/>
      </w:pPr>
      <w:r>
        <w:continuationSeparator/>
      </w:r>
    </w:p>
  </w:endnote>
  <w:endnote w:type="continuationNotice" w:id="1">
    <w:p w14:paraId="08021043" w14:textId="77777777" w:rsidR="000E0975" w:rsidRDefault="000E09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2622" w14:textId="77777777" w:rsidR="000E0975" w:rsidRDefault="000E0975" w:rsidP="00183BDE">
      <w:pPr>
        <w:spacing w:after="0" w:line="240" w:lineRule="auto"/>
      </w:pPr>
      <w:r>
        <w:separator/>
      </w:r>
    </w:p>
  </w:footnote>
  <w:footnote w:type="continuationSeparator" w:id="0">
    <w:p w14:paraId="31D8E038" w14:textId="77777777" w:rsidR="000E0975" w:rsidRDefault="000E0975" w:rsidP="00183BDE">
      <w:pPr>
        <w:spacing w:after="0" w:line="240" w:lineRule="auto"/>
      </w:pPr>
      <w:r>
        <w:continuationSeparator/>
      </w:r>
    </w:p>
  </w:footnote>
  <w:footnote w:type="continuationNotice" w:id="1">
    <w:p w14:paraId="780C353D" w14:textId="77777777" w:rsidR="000E0975" w:rsidRDefault="000E09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DE"/>
    <w:rsid w:val="00004BFD"/>
    <w:rsid w:val="00014F40"/>
    <w:rsid w:val="00025EFC"/>
    <w:rsid w:val="00026BF5"/>
    <w:rsid w:val="0006448F"/>
    <w:rsid w:val="00064EEB"/>
    <w:rsid w:val="00075E88"/>
    <w:rsid w:val="000805DA"/>
    <w:rsid w:val="00084028"/>
    <w:rsid w:val="00085C56"/>
    <w:rsid w:val="00091797"/>
    <w:rsid w:val="00092079"/>
    <w:rsid w:val="00094C75"/>
    <w:rsid w:val="000A0F82"/>
    <w:rsid w:val="000A1A69"/>
    <w:rsid w:val="000A1BD2"/>
    <w:rsid w:val="000C279A"/>
    <w:rsid w:val="000D4837"/>
    <w:rsid w:val="000E0975"/>
    <w:rsid w:val="000E34B8"/>
    <w:rsid w:val="000F0CB7"/>
    <w:rsid w:val="00100E65"/>
    <w:rsid w:val="00101383"/>
    <w:rsid w:val="00111D02"/>
    <w:rsid w:val="00121464"/>
    <w:rsid w:val="00123614"/>
    <w:rsid w:val="00125990"/>
    <w:rsid w:val="0013538F"/>
    <w:rsid w:val="00155DA9"/>
    <w:rsid w:val="00170379"/>
    <w:rsid w:val="00176A1D"/>
    <w:rsid w:val="00182E57"/>
    <w:rsid w:val="00183BDE"/>
    <w:rsid w:val="00193D9F"/>
    <w:rsid w:val="001A1277"/>
    <w:rsid w:val="001A676C"/>
    <w:rsid w:val="001C0FA6"/>
    <w:rsid w:val="001C2A08"/>
    <w:rsid w:val="001C5281"/>
    <w:rsid w:val="001C7351"/>
    <w:rsid w:val="001E6D67"/>
    <w:rsid w:val="001F14B6"/>
    <w:rsid w:val="001F388D"/>
    <w:rsid w:val="001F5D7E"/>
    <w:rsid w:val="0020285F"/>
    <w:rsid w:val="00204DB7"/>
    <w:rsid w:val="00222024"/>
    <w:rsid w:val="0022582F"/>
    <w:rsid w:val="00237472"/>
    <w:rsid w:val="00241A55"/>
    <w:rsid w:val="00243B6E"/>
    <w:rsid w:val="002619EE"/>
    <w:rsid w:val="00266A7D"/>
    <w:rsid w:val="002856F7"/>
    <w:rsid w:val="00285EB4"/>
    <w:rsid w:val="0028702C"/>
    <w:rsid w:val="002875CE"/>
    <w:rsid w:val="00291C64"/>
    <w:rsid w:val="002A6236"/>
    <w:rsid w:val="002A7426"/>
    <w:rsid w:val="002B6ECA"/>
    <w:rsid w:val="002C11D4"/>
    <w:rsid w:val="002C754B"/>
    <w:rsid w:val="002D5A0F"/>
    <w:rsid w:val="002D6F46"/>
    <w:rsid w:val="002D77B6"/>
    <w:rsid w:val="002F07C8"/>
    <w:rsid w:val="002F706F"/>
    <w:rsid w:val="003016CA"/>
    <w:rsid w:val="003059F1"/>
    <w:rsid w:val="00326DD2"/>
    <w:rsid w:val="00327786"/>
    <w:rsid w:val="00335114"/>
    <w:rsid w:val="00342174"/>
    <w:rsid w:val="00355975"/>
    <w:rsid w:val="00364032"/>
    <w:rsid w:val="00370A19"/>
    <w:rsid w:val="003710E8"/>
    <w:rsid w:val="00373C52"/>
    <w:rsid w:val="00380368"/>
    <w:rsid w:val="003806FA"/>
    <w:rsid w:val="0039322B"/>
    <w:rsid w:val="003A40B7"/>
    <w:rsid w:val="003B03CD"/>
    <w:rsid w:val="003B0F3D"/>
    <w:rsid w:val="003B12C0"/>
    <w:rsid w:val="003B3D08"/>
    <w:rsid w:val="003B41A0"/>
    <w:rsid w:val="003B7889"/>
    <w:rsid w:val="003C58E3"/>
    <w:rsid w:val="003D43BC"/>
    <w:rsid w:val="003E1661"/>
    <w:rsid w:val="003E346B"/>
    <w:rsid w:val="003F6A8C"/>
    <w:rsid w:val="00402D11"/>
    <w:rsid w:val="00402D36"/>
    <w:rsid w:val="00406337"/>
    <w:rsid w:val="00411CCD"/>
    <w:rsid w:val="00413901"/>
    <w:rsid w:val="00415D65"/>
    <w:rsid w:val="00417973"/>
    <w:rsid w:val="0044164A"/>
    <w:rsid w:val="00444AE4"/>
    <w:rsid w:val="00444CC9"/>
    <w:rsid w:val="00445B1D"/>
    <w:rsid w:val="004505A8"/>
    <w:rsid w:val="00450EB3"/>
    <w:rsid w:val="00457AE8"/>
    <w:rsid w:val="00462538"/>
    <w:rsid w:val="00467B55"/>
    <w:rsid w:val="00472ECF"/>
    <w:rsid w:val="00485B78"/>
    <w:rsid w:val="004A5D04"/>
    <w:rsid w:val="004B3462"/>
    <w:rsid w:val="004B4E1E"/>
    <w:rsid w:val="004C0015"/>
    <w:rsid w:val="004C7BA2"/>
    <w:rsid w:val="004E3BE4"/>
    <w:rsid w:val="004E6A9C"/>
    <w:rsid w:val="004F4A7E"/>
    <w:rsid w:val="004F7139"/>
    <w:rsid w:val="00506916"/>
    <w:rsid w:val="00514B36"/>
    <w:rsid w:val="00520980"/>
    <w:rsid w:val="00522A7A"/>
    <w:rsid w:val="00523666"/>
    <w:rsid w:val="00537778"/>
    <w:rsid w:val="005518E9"/>
    <w:rsid w:val="005533C2"/>
    <w:rsid w:val="0055770C"/>
    <w:rsid w:val="00564256"/>
    <w:rsid w:val="005802B0"/>
    <w:rsid w:val="00583B7B"/>
    <w:rsid w:val="00591A52"/>
    <w:rsid w:val="00591D0F"/>
    <w:rsid w:val="005957B1"/>
    <w:rsid w:val="005A1E00"/>
    <w:rsid w:val="005A7893"/>
    <w:rsid w:val="005B0E69"/>
    <w:rsid w:val="005B1EE4"/>
    <w:rsid w:val="005C0959"/>
    <w:rsid w:val="005C573E"/>
    <w:rsid w:val="005C78CD"/>
    <w:rsid w:val="005D26C4"/>
    <w:rsid w:val="005D366C"/>
    <w:rsid w:val="005D64EB"/>
    <w:rsid w:val="005E4A80"/>
    <w:rsid w:val="005E623F"/>
    <w:rsid w:val="005F05C4"/>
    <w:rsid w:val="005F2CF7"/>
    <w:rsid w:val="005F306F"/>
    <w:rsid w:val="005F42F2"/>
    <w:rsid w:val="00614751"/>
    <w:rsid w:val="006166E6"/>
    <w:rsid w:val="00622782"/>
    <w:rsid w:val="00627574"/>
    <w:rsid w:val="00627EE3"/>
    <w:rsid w:val="0064173A"/>
    <w:rsid w:val="00672B4F"/>
    <w:rsid w:val="0068701A"/>
    <w:rsid w:val="006A6776"/>
    <w:rsid w:val="006A78D0"/>
    <w:rsid w:val="006C4073"/>
    <w:rsid w:val="006C75A6"/>
    <w:rsid w:val="006D75D5"/>
    <w:rsid w:val="006E3B76"/>
    <w:rsid w:val="006E4E66"/>
    <w:rsid w:val="006F0928"/>
    <w:rsid w:val="006F2C69"/>
    <w:rsid w:val="006F6D6E"/>
    <w:rsid w:val="007006F1"/>
    <w:rsid w:val="007015DE"/>
    <w:rsid w:val="00701DD0"/>
    <w:rsid w:val="007109C4"/>
    <w:rsid w:val="00731F57"/>
    <w:rsid w:val="00735715"/>
    <w:rsid w:val="00743087"/>
    <w:rsid w:val="00753BE7"/>
    <w:rsid w:val="00754D4A"/>
    <w:rsid w:val="007570D6"/>
    <w:rsid w:val="00764955"/>
    <w:rsid w:val="00765150"/>
    <w:rsid w:val="007704C6"/>
    <w:rsid w:val="00772581"/>
    <w:rsid w:val="007827E4"/>
    <w:rsid w:val="00784130"/>
    <w:rsid w:val="007A25B9"/>
    <w:rsid w:val="007A5569"/>
    <w:rsid w:val="007C3625"/>
    <w:rsid w:val="007C36C3"/>
    <w:rsid w:val="007C558D"/>
    <w:rsid w:val="007C608F"/>
    <w:rsid w:val="007D2349"/>
    <w:rsid w:val="007D265A"/>
    <w:rsid w:val="007D3A84"/>
    <w:rsid w:val="007D4566"/>
    <w:rsid w:val="007E076D"/>
    <w:rsid w:val="007E4774"/>
    <w:rsid w:val="007E7616"/>
    <w:rsid w:val="007F03FB"/>
    <w:rsid w:val="00804A02"/>
    <w:rsid w:val="008056D8"/>
    <w:rsid w:val="0080735E"/>
    <w:rsid w:val="00820AAE"/>
    <w:rsid w:val="00826F3B"/>
    <w:rsid w:val="00835B30"/>
    <w:rsid w:val="008360C9"/>
    <w:rsid w:val="00841011"/>
    <w:rsid w:val="008412D9"/>
    <w:rsid w:val="008437FD"/>
    <w:rsid w:val="008439BB"/>
    <w:rsid w:val="00845D8E"/>
    <w:rsid w:val="008512D2"/>
    <w:rsid w:val="00865F30"/>
    <w:rsid w:val="00867C2C"/>
    <w:rsid w:val="008736E0"/>
    <w:rsid w:val="00885F00"/>
    <w:rsid w:val="008A0E1E"/>
    <w:rsid w:val="008A21FA"/>
    <w:rsid w:val="008B0543"/>
    <w:rsid w:val="008B34DE"/>
    <w:rsid w:val="008C2D01"/>
    <w:rsid w:val="008E7C58"/>
    <w:rsid w:val="008F1982"/>
    <w:rsid w:val="008F70DF"/>
    <w:rsid w:val="00902536"/>
    <w:rsid w:val="00905B6D"/>
    <w:rsid w:val="00913F00"/>
    <w:rsid w:val="00922B1B"/>
    <w:rsid w:val="0093136F"/>
    <w:rsid w:val="00934516"/>
    <w:rsid w:val="0093710B"/>
    <w:rsid w:val="00963E6F"/>
    <w:rsid w:val="00970DC8"/>
    <w:rsid w:val="00974D69"/>
    <w:rsid w:val="00975869"/>
    <w:rsid w:val="009801D4"/>
    <w:rsid w:val="0098411E"/>
    <w:rsid w:val="00997D86"/>
    <w:rsid w:val="009B62BA"/>
    <w:rsid w:val="009B7813"/>
    <w:rsid w:val="009C194C"/>
    <w:rsid w:val="009C2996"/>
    <w:rsid w:val="009C422B"/>
    <w:rsid w:val="009C5187"/>
    <w:rsid w:val="009C5B19"/>
    <w:rsid w:val="009F0FEE"/>
    <w:rsid w:val="00A17F31"/>
    <w:rsid w:val="00A31E43"/>
    <w:rsid w:val="00A3255F"/>
    <w:rsid w:val="00A349A2"/>
    <w:rsid w:val="00A4280B"/>
    <w:rsid w:val="00A4514A"/>
    <w:rsid w:val="00A62819"/>
    <w:rsid w:val="00A63DA0"/>
    <w:rsid w:val="00A667C5"/>
    <w:rsid w:val="00A73DDD"/>
    <w:rsid w:val="00A80997"/>
    <w:rsid w:val="00A80CE3"/>
    <w:rsid w:val="00A85CA2"/>
    <w:rsid w:val="00A909F7"/>
    <w:rsid w:val="00A93D27"/>
    <w:rsid w:val="00AA382C"/>
    <w:rsid w:val="00AA7C6D"/>
    <w:rsid w:val="00AB1DB2"/>
    <w:rsid w:val="00AB44F4"/>
    <w:rsid w:val="00AC1A75"/>
    <w:rsid w:val="00AD6799"/>
    <w:rsid w:val="00AE4DC2"/>
    <w:rsid w:val="00AE7750"/>
    <w:rsid w:val="00AF4390"/>
    <w:rsid w:val="00AF4BAB"/>
    <w:rsid w:val="00AF544D"/>
    <w:rsid w:val="00B0116D"/>
    <w:rsid w:val="00B02EBA"/>
    <w:rsid w:val="00B1309F"/>
    <w:rsid w:val="00B206BB"/>
    <w:rsid w:val="00B21ABC"/>
    <w:rsid w:val="00B25911"/>
    <w:rsid w:val="00B26EB2"/>
    <w:rsid w:val="00B26EB5"/>
    <w:rsid w:val="00B40FD2"/>
    <w:rsid w:val="00B474E1"/>
    <w:rsid w:val="00B56180"/>
    <w:rsid w:val="00B755B1"/>
    <w:rsid w:val="00B75F06"/>
    <w:rsid w:val="00B80047"/>
    <w:rsid w:val="00B8121D"/>
    <w:rsid w:val="00B844F2"/>
    <w:rsid w:val="00B907CC"/>
    <w:rsid w:val="00B9694B"/>
    <w:rsid w:val="00B971F4"/>
    <w:rsid w:val="00BA1280"/>
    <w:rsid w:val="00BA2CC3"/>
    <w:rsid w:val="00BA7E72"/>
    <w:rsid w:val="00BB7C8B"/>
    <w:rsid w:val="00BD0F85"/>
    <w:rsid w:val="00BD3342"/>
    <w:rsid w:val="00BF1D49"/>
    <w:rsid w:val="00BF29A4"/>
    <w:rsid w:val="00BF7A04"/>
    <w:rsid w:val="00C0735D"/>
    <w:rsid w:val="00C10104"/>
    <w:rsid w:val="00C1197E"/>
    <w:rsid w:val="00C128DD"/>
    <w:rsid w:val="00C204A9"/>
    <w:rsid w:val="00C26428"/>
    <w:rsid w:val="00C26565"/>
    <w:rsid w:val="00C32DA9"/>
    <w:rsid w:val="00C338C6"/>
    <w:rsid w:val="00C57F19"/>
    <w:rsid w:val="00C61F13"/>
    <w:rsid w:val="00C6223F"/>
    <w:rsid w:val="00C8333B"/>
    <w:rsid w:val="00C94D39"/>
    <w:rsid w:val="00CA25C2"/>
    <w:rsid w:val="00CA33A3"/>
    <w:rsid w:val="00CB51DA"/>
    <w:rsid w:val="00CC3C7D"/>
    <w:rsid w:val="00CC794F"/>
    <w:rsid w:val="00CF49CC"/>
    <w:rsid w:val="00D00BF0"/>
    <w:rsid w:val="00D05345"/>
    <w:rsid w:val="00D12B37"/>
    <w:rsid w:val="00D234B4"/>
    <w:rsid w:val="00D27EB4"/>
    <w:rsid w:val="00D34B91"/>
    <w:rsid w:val="00D40D58"/>
    <w:rsid w:val="00D71D55"/>
    <w:rsid w:val="00D72239"/>
    <w:rsid w:val="00D74A9A"/>
    <w:rsid w:val="00D81182"/>
    <w:rsid w:val="00D87B73"/>
    <w:rsid w:val="00DA0B26"/>
    <w:rsid w:val="00DA0FB9"/>
    <w:rsid w:val="00DA4B7F"/>
    <w:rsid w:val="00DA7D9A"/>
    <w:rsid w:val="00DB7197"/>
    <w:rsid w:val="00DC1115"/>
    <w:rsid w:val="00DC7F35"/>
    <w:rsid w:val="00DE0330"/>
    <w:rsid w:val="00DE7687"/>
    <w:rsid w:val="00DF042D"/>
    <w:rsid w:val="00E0531B"/>
    <w:rsid w:val="00E11395"/>
    <w:rsid w:val="00E120EF"/>
    <w:rsid w:val="00E14E27"/>
    <w:rsid w:val="00E25F57"/>
    <w:rsid w:val="00E452C4"/>
    <w:rsid w:val="00E4667E"/>
    <w:rsid w:val="00E54591"/>
    <w:rsid w:val="00E570B3"/>
    <w:rsid w:val="00E73916"/>
    <w:rsid w:val="00E84576"/>
    <w:rsid w:val="00E9002B"/>
    <w:rsid w:val="00E96BE1"/>
    <w:rsid w:val="00E97AE0"/>
    <w:rsid w:val="00E97D90"/>
    <w:rsid w:val="00EA6775"/>
    <w:rsid w:val="00EB11FE"/>
    <w:rsid w:val="00EB2E01"/>
    <w:rsid w:val="00EB30F0"/>
    <w:rsid w:val="00ED2204"/>
    <w:rsid w:val="00EE05A2"/>
    <w:rsid w:val="00EF1C1C"/>
    <w:rsid w:val="00EF2788"/>
    <w:rsid w:val="00EF4C60"/>
    <w:rsid w:val="00F03554"/>
    <w:rsid w:val="00F04813"/>
    <w:rsid w:val="00F14638"/>
    <w:rsid w:val="00F2048E"/>
    <w:rsid w:val="00F35F86"/>
    <w:rsid w:val="00F447D2"/>
    <w:rsid w:val="00F47205"/>
    <w:rsid w:val="00F51858"/>
    <w:rsid w:val="00F523F4"/>
    <w:rsid w:val="00F52F42"/>
    <w:rsid w:val="00F86E34"/>
    <w:rsid w:val="00F90694"/>
    <w:rsid w:val="00F9788C"/>
    <w:rsid w:val="00FB30C1"/>
    <w:rsid w:val="00FB5E48"/>
    <w:rsid w:val="00FB72D5"/>
    <w:rsid w:val="00FC6F8F"/>
    <w:rsid w:val="00FD5B88"/>
    <w:rsid w:val="00FF1172"/>
    <w:rsid w:val="00FF2CF8"/>
    <w:rsid w:val="00FF3E84"/>
    <w:rsid w:val="00FF553D"/>
    <w:rsid w:val="00FF7431"/>
    <w:rsid w:val="00FF7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40663"/>
  <w15:chartTrackingRefBased/>
  <w15:docId w15:val="{1E308D4E-4EE7-4FF6-B672-3DCD9980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ll.com/information-for-authors/figure-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ll.com/information-for-authors/star-supplemental-inform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ell.com/pb-assets/journals/research/cell/methods/table-template1.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ll.com/information-for-authors/star-authors-guide" TargetMode="External"/><Relationship Id="rId5" Type="http://schemas.openxmlformats.org/officeDocument/2006/relationships/numbering" Target="numbering.xml"/><Relationship Id="rId15" Type="http://schemas.openxmlformats.org/officeDocument/2006/relationships/hyperlink" Target="https://star-methods.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nal xmlns="a94ce9e3-0664-4ef9-9e58-7a2d2c55ddc0">true</Final>
    <TaxCatchAll xmlns="b93e3ace-2043-42c5-b8b5-194bb8541ba6" xsi:nil="true"/>
    <lcf76f155ced4ddcb4097134ff3c332f xmlns="a94ce9e3-0664-4ef9-9e58-7a2d2c55ddc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8C6F3C3428F24E99F673FF52CE3C7D" ma:contentTypeVersion="19" ma:contentTypeDescription="Create a new document." ma:contentTypeScope="" ma:versionID="9ac7c3a386c43adbf141686e044e54ee">
  <xsd:schema xmlns:xsd="http://www.w3.org/2001/XMLSchema" xmlns:xs="http://www.w3.org/2001/XMLSchema" xmlns:p="http://schemas.microsoft.com/office/2006/metadata/properties" xmlns:ns2="a94ce9e3-0664-4ef9-9e58-7a2d2c55ddc0" xmlns:ns3="b93e3ace-2043-42c5-b8b5-194bb8541ba6" targetNamespace="http://schemas.microsoft.com/office/2006/metadata/properties" ma:root="true" ma:fieldsID="fc2c5d829648dea047854d444bedb908" ns2:_="" ns3:_="">
    <xsd:import namespace="a94ce9e3-0664-4ef9-9e58-7a2d2c55ddc0"/>
    <xsd:import namespace="b93e3ace-2043-42c5-b8b5-194bb8541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Final"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ce9e3-0664-4ef9-9e58-7a2d2c55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Final" ma:index="18" nillable="true" ma:displayName="Final" ma:default="1" ma:format="Dropdown" ma:internalName="Final">
      <xsd:simpleType>
        <xsd:restriction base="dms:Boolea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2763e4d-7885-4cd8-8534-835ebc0ece8c"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3e3ace-2043-42c5-b8b5-194bb8541b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e6a7da-1296-406e-ba19-1cf23293621e}" ma:internalName="TaxCatchAll" ma:showField="CatchAllData" ma:web="b93e3ace-2043-42c5-b8b5-194bb8541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A310E-93E6-4455-87AA-F74371A5900B}">
  <ds:schemaRefs>
    <ds:schemaRef ds:uri="http://schemas.microsoft.com/office/2006/metadata/properties"/>
    <ds:schemaRef ds:uri="http://schemas.microsoft.com/office/infopath/2007/PartnerControls"/>
    <ds:schemaRef ds:uri="a94ce9e3-0664-4ef9-9e58-7a2d2c55ddc0"/>
    <ds:schemaRef ds:uri="b93e3ace-2043-42c5-b8b5-194bb8541ba6"/>
  </ds:schemaRefs>
</ds:datastoreItem>
</file>

<file path=customXml/itemProps2.xml><?xml version="1.0" encoding="utf-8"?>
<ds:datastoreItem xmlns:ds="http://schemas.openxmlformats.org/officeDocument/2006/customXml" ds:itemID="{DEDD67BD-516B-487D-A1A1-F01618CF491D}">
  <ds:schemaRefs>
    <ds:schemaRef ds:uri="http://schemas.microsoft.com/sharepoint/v3/contenttype/forms"/>
  </ds:schemaRefs>
</ds:datastoreItem>
</file>

<file path=customXml/itemProps3.xml><?xml version="1.0" encoding="utf-8"?>
<ds:datastoreItem xmlns:ds="http://schemas.openxmlformats.org/officeDocument/2006/customXml" ds:itemID="{09D555B3-9FA8-4304-9D16-445B867B3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ce9e3-0664-4ef9-9e58-7a2d2c55ddc0"/>
    <ds:schemaRef ds:uri="b93e3ace-2043-42c5-b8b5-194bb8541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BBE69A-1D35-448F-B943-B3C26409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Perry</dc:creator>
  <cp:keywords/>
  <dc:description/>
  <cp:lastModifiedBy>Fabio Favoretto</cp:lastModifiedBy>
  <cp:revision>8</cp:revision>
  <dcterms:created xsi:type="dcterms:W3CDTF">2025-06-16T16:19:00Z</dcterms:created>
  <dcterms:modified xsi:type="dcterms:W3CDTF">2025-10-10T15:40:00Z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0x010100378C6F3C3428F24E99F673FF52CE3C7D</vt:lpwstr>
  </property>
  <property fmtid="{D5CDD505-2E9C-101B-9397-08002B2CF9AE}" pid="3" name="MSIP_Label_549ac42a-3eb4-4074-b885-aea26bd6241e_Enabled">
    <vt:lpwstr>true</vt:lpwstr>
  </property>
  <property fmtid="{D5CDD505-2E9C-101B-9397-08002B2CF9AE}" pid="4" name="MSIP_Label_549ac42a-3eb4-4074-b885-aea26bd6241e_SetDate">
    <vt:lpwstr>2023-04-06T20:45:07Z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af8e47e1-4258-4cd3-9c4e-4668f0f5530b</vt:lpwstr>
  </property>
  <property fmtid="{D5CDD505-2E9C-101B-9397-08002B2CF9AE}" pid="9" name="MSIP_Label_549ac42a-3eb4-4074-b885-aea26bd6241e_ContentBits">
    <vt:lpwstr>0</vt:lpwstr>
  </property>
  <property fmtid="{D5CDD505-2E9C-101B-9397-08002B2CF9AE}" pid="10" name="MediaServiceImageTags">
    <vt:lpwstr/>
  </property>
</Properties>
</file>