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FC3F1F" w14:textId="5B1A2C6C" w:rsidR="00AB0605" w:rsidRDefault="00747C4C">
      <w:r>
        <w:rPr>
          <w:noProof/>
        </w:rPr>
        <w:drawing>
          <wp:inline distT="0" distB="0" distL="0" distR="0" wp14:anchorId="276D1C97" wp14:editId="3CEDC0DA">
            <wp:extent cx="4972050" cy="295215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691" t="27592" r="29916" b="28721"/>
                    <a:stretch/>
                  </pic:blipFill>
                  <pic:spPr bwMode="auto">
                    <a:xfrm>
                      <a:off x="0" y="0"/>
                      <a:ext cx="4992050" cy="296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708D3" w14:textId="3721FF74" w:rsidR="00747C4C" w:rsidRDefault="008677EF" w:rsidP="008677EF">
      <w:pPr>
        <w:pStyle w:val="Prrafodelista"/>
        <w:numPr>
          <w:ilvl w:val="0"/>
          <w:numId w:val="1"/>
        </w:numPr>
      </w:pPr>
      <w:r>
        <w:t>-Son las tres primeras transmisiones: SYN(petición), SYN+ACK(aceptación), ACK(reconocimiento)</w:t>
      </w:r>
    </w:p>
    <w:p w14:paraId="656C284B" w14:textId="080EB427" w:rsidR="008677EF" w:rsidRDefault="008677EF" w:rsidP="008677EF">
      <w:pPr>
        <w:pStyle w:val="Prrafodelista"/>
      </w:pPr>
      <w:r>
        <w:t>-MSS=1460 Bytes, aparece en Transmission Control Protocol/Options/MSS</w:t>
      </w:r>
    </w:p>
    <w:p w14:paraId="28A58EA2" w14:textId="2E51E354" w:rsidR="008677EF" w:rsidRDefault="008677EF" w:rsidP="008677EF">
      <w:pPr>
        <w:pStyle w:val="Prrafodelista"/>
      </w:pPr>
      <w:r>
        <w:t>-Otras opciones: Timestamps, SACK permitted, Windows cale, No OPeration.</w:t>
      </w:r>
    </w:p>
    <w:p w14:paraId="5D184B54" w14:textId="3A7F4846" w:rsidR="008677EF" w:rsidRDefault="008677EF" w:rsidP="008677EF">
      <w:pPr>
        <w:pStyle w:val="Prrafodelista"/>
      </w:pPr>
      <w:r>
        <w:t>-Siguen apareciendo.</w:t>
      </w:r>
    </w:p>
    <w:p w14:paraId="28870888" w14:textId="48C842BC" w:rsidR="00747C4C" w:rsidRDefault="00FC6F39" w:rsidP="008677EF">
      <w:pPr>
        <w:pStyle w:val="Prrafodelista"/>
        <w:numPr>
          <w:ilvl w:val="0"/>
          <w:numId w:val="1"/>
        </w:numPr>
      </w:pPr>
      <w:r>
        <w:t>Está en transmisión protocol (tras quitar ‘ver Relatives’ en Protocol preferences) en su forma original, y vemos los números en ‘Sequence number’ y ‘Acknowledgment number’.</w:t>
      </w:r>
    </w:p>
    <w:p w14:paraId="6A9BC293" w14:textId="30B15850" w:rsidR="00747C4C" w:rsidRDefault="00747C4C">
      <w:r>
        <w:rPr>
          <w:noProof/>
        </w:rPr>
        <w:drawing>
          <wp:inline distT="0" distB="0" distL="0" distR="0" wp14:anchorId="1FF99E4D" wp14:editId="65595F7E">
            <wp:extent cx="5029200" cy="242039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163" t="33236" r="30032" b="31856"/>
                    <a:stretch/>
                  </pic:blipFill>
                  <pic:spPr bwMode="auto">
                    <a:xfrm>
                      <a:off x="0" y="0"/>
                      <a:ext cx="5054847" cy="2432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5D25A" w14:textId="09F6B66A" w:rsidR="00747C4C" w:rsidRDefault="00747C4C">
      <w:r>
        <w:t>c)</w:t>
      </w:r>
      <w:r w:rsidR="009B5511">
        <w:t xml:space="preserve"> Quien toma la iniciativa es el servidor ya que hace una transmisión Fin-Ack desde el puerto 57500 a 80, puerto 80 es el de nuestro socket. Es de 4 fases, 2 FIN-ACK y 2 ACK. Se intercambian los números de secuencia y de reconocimiento entre sí en los dos FIN-ACK y lo mismo se hace en los dos ACK, y son números consecutivos</w:t>
      </w:r>
      <w:r w:rsidR="00CA657C">
        <w:t>.</w:t>
      </w:r>
      <w:r w:rsidR="009B5511">
        <w:t xml:space="preserve"> </w:t>
      </w:r>
    </w:p>
    <w:p w14:paraId="023BFAB7" w14:textId="695E1F8D" w:rsidR="00DD5420" w:rsidRDefault="00747C4C">
      <w:r>
        <w:t>d)</w:t>
      </w:r>
      <w:r w:rsidR="00DD5420">
        <w:t xml:space="preserve"> No coinciden con el MSS (Len=algomenor, esto se ve en la primera ventana), son menores, menos uno que se excede (&gt;MSS) por lo de la tarjeta mágica, donde caben segmentos más grandes. </w:t>
      </w:r>
    </w:p>
    <w:p w14:paraId="69922CF7" w14:textId="55B7AB85" w:rsidR="00747C4C" w:rsidRDefault="00752C13">
      <w:r>
        <w:lastRenderedPageBreak/>
        <w:t>El tamaño de seg puede ser mayor que MSS en nivel de transporte (aquí entran el SO y una tarjeta mágica donde caben los seg grandes); a nivel de red, como las dos redes aceptan diferentes tamaños de seg (para ponerse de acuerdo se ha creado el MSS), los tamaños de seg se dividen</w:t>
      </w:r>
      <w:r w:rsidR="00DD5420">
        <w:t>.</w:t>
      </w:r>
    </w:p>
    <w:p w14:paraId="5182F270" w14:textId="14E6DE00" w:rsidR="00747C4C" w:rsidRDefault="00747C4C">
      <w:r>
        <w:rPr>
          <w:noProof/>
        </w:rPr>
        <w:drawing>
          <wp:anchor distT="0" distB="0" distL="114300" distR="114300" simplePos="0" relativeHeight="251658240" behindDoc="0" locked="0" layoutInCell="1" allowOverlap="1" wp14:anchorId="55073543" wp14:editId="781AD586">
            <wp:simplePos x="0" y="0"/>
            <wp:positionH relativeFrom="column">
              <wp:posOffset>30281</wp:posOffset>
            </wp:positionH>
            <wp:positionV relativeFrom="paragraph">
              <wp:posOffset>2646506</wp:posOffset>
            </wp:positionV>
            <wp:extent cx="5279227" cy="618069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77" t="18672" r="29953" b="72863"/>
                    <a:stretch/>
                  </pic:blipFill>
                  <pic:spPr bwMode="auto">
                    <a:xfrm>
                      <a:off x="0" y="0"/>
                      <a:ext cx="5279227" cy="61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BD80F40" wp14:editId="502CA6E7">
            <wp:extent cx="5307330" cy="2646219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163" t="12751" r="30032" b="51085"/>
                    <a:stretch/>
                  </pic:blipFill>
                  <pic:spPr bwMode="auto">
                    <a:xfrm>
                      <a:off x="0" y="0"/>
                      <a:ext cx="5312162" cy="264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54004" w14:textId="4E61A1A9" w:rsidR="00747C4C" w:rsidRDefault="00747C4C"/>
    <w:p w14:paraId="2196915C" w14:textId="77777777" w:rsidR="00C87E60" w:rsidRDefault="00C87E60"/>
    <w:p w14:paraId="1CFC05E1" w14:textId="00CC0F32" w:rsidR="00C87E60" w:rsidRDefault="00C87E60">
      <w:r>
        <w:t>a) Aparecen los flujos de conexiones y sus direcciones.</w:t>
      </w:r>
    </w:p>
    <w:p w14:paraId="151EB528" w14:textId="64682A1B" w:rsidR="00747C4C" w:rsidRDefault="00747C4C">
      <w:r>
        <w:t>b)</w:t>
      </w:r>
      <w:r w:rsidR="00C87E60">
        <w:t xml:space="preserve"> Ya que se envían dos segmentos y se debe enviar el reconocimiento de que han llegado dichos segmentos.</w:t>
      </w:r>
      <w:bookmarkStart w:id="0" w:name="_GoBack"/>
      <w:bookmarkEnd w:id="0"/>
    </w:p>
    <w:p w14:paraId="3C463247" w14:textId="1DF5A6F5" w:rsidR="00747C4C" w:rsidRDefault="00747C4C">
      <w:r>
        <w:rPr>
          <w:noProof/>
        </w:rPr>
        <w:drawing>
          <wp:inline distT="0" distB="0" distL="0" distR="0" wp14:anchorId="7527E8AB" wp14:editId="4A78F902">
            <wp:extent cx="5255165" cy="190500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863" t="22347" r="30077" b="51195"/>
                    <a:stretch/>
                  </pic:blipFill>
                  <pic:spPr bwMode="auto">
                    <a:xfrm>
                      <a:off x="0" y="0"/>
                      <a:ext cx="5312333" cy="1925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2C7B0" w14:textId="64C16688" w:rsidR="00747C4C" w:rsidRDefault="00747C4C">
      <w:r>
        <w:t>a)</w:t>
      </w:r>
    </w:p>
    <w:p w14:paraId="6A875EAC" w14:textId="1E397BD3" w:rsidR="00747C4C" w:rsidRDefault="00747C4C">
      <w:r>
        <w:t>b)</w:t>
      </w:r>
    </w:p>
    <w:p w14:paraId="1E500FD1" w14:textId="1B3BD242" w:rsidR="00747C4C" w:rsidRDefault="00747C4C">
      <w:r>
        <w:rPr>
          <w:noProof/>
        </w:rPr>
        <w:lastRenderedPageBreak/>
        <w:drawing>
          <wp:inline distT="0" distB="0" distL="0" distR="0" wp14:anchorId="24DCB85E" wp14:editId="16537853">
            <wp:extent cx="5202381" cy="4019287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735" t="20979" r="30082" b="22464"/>
                    <a:stretch/>
                  </pic:blipFill>
                  <pic:spPr bwMode="auto">
                    <a:xfrm>
                      <a:off x="0" y="0"/>
                      <a:ext cx="5216896" cy="4030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DFA1A" w14:textId="2ABB3F64" w:rsidR="00747C4C" w:rsidRDefault="00747C4C">
      <w:r>
        <w:t>a)</w:t>
      </w:r>
    </w:p>
    <w:p w14:paraId="6C7BB39F" w14:textId="4BA3426F" w:rsidR="00747C4C" w:rsidRDefault="00747C4C">
      <w:r>
        <w:t>b)</w:t>
      </w:r>
    </w:p>
    <w:p w14:paraId="513886A6" w14:textId="0A3F55CD" w:rsidR="00747C4C" w:rsidRDefault="00747C4C">
      <w:r>
        <w:t>c)</w:t>
      </w:r>
    </w:p>
    <w:sectPr w:rsidR="00747C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122AB7"/>
    <w:multiLevelType w:val="hybridMultilevel"/>
    <w:tmpl w:val="E9145E4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309"/>
    <w:rsid w:val="000D7309"/>
    <w:rsid w:val="00747C4C"/>
    <w:rsid w:val="00752C13"/>
    <w:rsid w:val="008677EF"/>
    <w:rsid w:val="009B5511"/>
    <w:rsid w:val="00AB0605"/>
    <w:rsid w:val="00C87E60"/>
    <w:rsid w:val="00CA657C"/>
    <w:rsid w:val="00DD5420"/>
    <w:rsid w:val="00FC6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C4E08"/>
  <w15:chartTrackingRefBased/>
  <w15:docId w15:val="{C2B76B0F-112F-4BD0-95C2-060720EA2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77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218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Scherle Carboneres</dc:creator>
  <cp:keywords/>
  <dc:description/>
  <cp:lastModifiedBy>Fabian Scherle Carboneres</cp:lastModifiedBy>
  <cp:revision>9</cp:revision>
  <dcterms:created xsi:type="dcterms:W3CDTF">2019-12-04T10:55:00Z</dcterms:created>
  <dcterms:modified xsi:type="dcterms:W3CDTF">2019-12-04T15:26:00Z</dcterms:modified>
</cp:coreProperties>
</file>