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DBC41" w14:textId="77777777" w:rsidR="0073459E" w:rsidRDefault="00AD2422">
      <w:pPr>
        <w:spacing w:after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APRENDIZAJE AUTOMÁTICO</w:t>
      </w:r>
    </w:p>
    <w:p w14:paraId="4A2BE0E8" w14:textId="77777777" w:rsidR="0073459E" w:rsidRDefault="00AD2422">
      <w:pPr>
        <w:spacing w:after="0"/>
        <w:jc w:val="center"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>Memoria de Mixtura de Gaussianas</w:t>
      </w:r>
    </w:p>
    <w:p w14:paraId="105FEF36" w14:textId="77777777" w:rsidR="0073459E" w:rsidRDefault="0073459E">
      <w:pPr>
        <w:spacing w:after="0"/>
        <w:jc w:val="center"/>
        <w:rPr>
          <w:color w:val="FF0000"/>
          <w:sz w:val="40"/>
          <w:szCs w:val="40"/>
        </w:rPr>
      </w:pPr>
    </w:p>
    <w:p w14:paraId="4B68B6AB" w14:textId="77777777" w:rsidR="0073459E" w:rsidRDefault="00AD242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Fabián Scherle Carboneres</w:t>
      </w:r>
    </w:p>
    <w:p w14:paraId="0B34A5FA" w14:textId="77777777" w:rsidR="0073459E" w:rsidRDefault="00AD2422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Lishuang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Sun</w:t>
      </w:r>
      <w:proofErr w:type="spellEnd"/>
      <w:r>
        <w:rPr>
          <w:sz w:val="24"/>
          <w:szCs w:val="24"/>
        </w:rPr>
        <w:t xml:space="preserve"> (María)</w:t>
      </w:r>
    </w:p>
    <w:p w14:paraId="7DD011DA" w14:textId="77777777" w:rsidR="0073459E" w:rsidRDefault="0073459E">
      <w:pPr>
        <w:pStyle w:val="Prrafodelista"/>
        <w:rPr>
          <w:sz w:val="24"/>
          <w:szCs w:val="24"/>
        </w:rPr>
      </w:pPr>
    </w:p>
    <w:p w14:paraId="3249D494" w14:textId="77777777" w:rsidR="0073459E" w:rsidRDefault="0073459E">
      <w:pPr>
        <w:pStyle w:val="Prrafodelista"/>
        <w:rPr>
          <w:sz w:val="24"/>
          <w:szCs w:val="24"/>
        </w:rPr>
      </w:pPr>
    </w:p>
    <w:p w14:paraId="50A5AA89" w14:textId="268B4DD4" w:rsidR="0073459E" w:rsidRDefault="00AD2422" w:rsidP="00964FAF">
      <w:pPr>
        <w:pStyle w:val="Prrafodelista"/>
        <w:numPr>
          <w:ilvl w:val="0"/>
          <w:numId w:val="1"/>
        </w:numPr>
        <w:ind w:left="0" w:firstLine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Realizar un experimento para evaluar el error del clasificador en función del número de componentes por mixtura </w:t>
      </w:r>
      <w:bookmarkStart w:id="0" w:name="_Hlk87198053"/>
      <w:r>
        <w:rPr>
          <w:b/>
          <w:bCs/>
          <w:sz w:val="28"/>
          <w:szCs w:val="28"/>
        </w:rPr>
        <w:t>(K = 1; 2; 5; 10; 20; 50; 100), para un número de dimensiones PCA variable (D = 1; 2; 5; 10; 20; 50; 100)</w:t>
      </w:r>
      <w:bookmarkEnd w:id="0"/>
      <w:r>
        <w:rPr>
          <w:b/>
          <w:bCs/>
          <w:sz w:val="28"/>
          <w:szCs w:val="28"/>
        </w:rPr>
        <w:t xml:space="preserve"> y probando algunos de los valores de alfa de suavizado flat </w:t>
      </w:r>
      <w:proofErr w:type="spellStart"/>
      <w:r>
        <w:rPr>
          <w:b/>
          <w:bCs/>
          <w:sz w:val="28"/>
          <w:szCs w:val="28"/>
        </w:rPr>
        <w:t>smoothing</w:t>
      </w:r>
      <w:proofErr w:type="spellEnd"/>
      <w:r>
        <w:rPr>
          <w:b/>
          <w:bCs/>
          <w:sz w:val="28"/>
          <w:szCs w:val="28"/>
        </w:rPr>
        <w:t xml:space="preserve"> que mejores resultados han proporcionado en el clasificador gaussiano.</w:t>
      </w:r>
    </w:p>
    <w:p w14:paraId="493596CE" w14:textId="77777777" w:rsidR="00964FAF" w:rsidRPr="00964FAF" w:rsidRDefault="00964FAF" w:rsidP="00964FAF">
      <w:pPr>
        <w:pStyle w:val="Prrafodelista"/>
        <w:ind w:left="0"/>
        <w:jc w:val="both"/>
        <w:rPr>
          <w:b/>
          <w:bCs/>
          <w:sz w:val="28"/>
          <w:szCs w:val="28"/>
        </w:rPr>
      </w:pPr>
    </w:p>
    <w:p w14:paraId="7E8C2B3F" w14:textId="77777777" w:rsidR="0073459E" w:rsidRDefault="00AD242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realizar dicho experimento creamos un script </w:t>
      </w:r>
      <w:proofErr w:type="spellStart"/>
      <w:r>
        <w:rPr>
          <w:sz w:val="24"/>
          <w:szCs w:val="24"/>
        </w:rPr>
        <w:t>pca+mixgaussian-exp.m</w:t>
      </w:r>
      <w:proofErr w:type="spellEnd"/>
      <w:r>
        <w:rPr>
          <w:sz w:val="24"/>
          <w:szCs w:val="24"/>
        </w:rPr>
        <w:t xml:space="preserve"> al cual le pasamos distintos valores de dimensionalidades para </w:t>
      </w:r>
      <w:r>
        <w:rPr>
          <w:i/>
          <w:iCs/>
          <w:sz w:val="24"/>
          <w:szCs w:val="24"/>
        </w:rPr>
        <w:t>PCA</w:t>
      </w:r>
      <w:r>
        <w:rPr>
          <w:sz w:val="24"/>
          <w:szCs w:val="24"/>
        </w:rPr>
        <w:t>, diferentes valores de k componentes y los mejores resultados de alfas obtenidos al probar el clasificador gaussiano. Para las alfas partimos de los siguientes resultados de evaluación:</w:t>
      </w:r>
    </w:p>
    <w:tbl>
      <w:tblPr>
        <w:tblStyle w:val="Tablaconcuadrcula"/>
        <w:tblW w:w="4536" w:type="dxa"/>
        <w:tblInd w:w="2092" w:type="dxa"/>
        <w:tblLayout w:type="fixed"/>
        <w:tblLook w:val="04A0" w:firstRow="1" w:lastRow="0" w:firstColumn="1" w:lastColumn="0" w:noHBand="0" w:noVBand="1"/>
      </w:tblPr>
      <w:tblGrid>
        <w:gridCol w:w="2269"/>
        <w:gridCol w:w="2267"/>
      </w:tblGrid>
      <w:tr w:rsidR="0073459E" w14:paraId="44B7C254" w14:textId="77777777">
        <w:tc>
          <w:tcPr>
            <w:tcW w:w="2268" w:type="dxa"/>
          </w:tcPr>
          <w:p w14:paraId="62641C27" w14:textId="77777777" w:rsidR="0073459E" w:rsidRPr="008D0B7E" w:rsidRDefault="00AD2422">
            <w:pPr>
              <w:spacing w:after="0" w:line="240" w:lineRule="auto"/>
              <w:jc w:val="center"/>
            </w:pPr>
            <w:r w:rsidRPr="008D0B7E">
              <w:rPr>
                <w:rFonts w:eastAsia="DengXian"/>
              </w:rPr>
              <w:t>Alfas</w:t>
            </w:r>
          </w:p>
        </w:tc>
        <w:tc>
          <w:tcPr>
            <w:tcW w:w="2267" w:type="dxa"/>
          </w:tcPr>
          <w:p w14:paraId="3598DF35" w14:textId="77777777" w:rsidR="0073459E" w:rsidRPr="008D0B7E" w:rsidRDefault="00AD2422">
            <w:pPr>
              <w:spacing w:after="0" w:line="240" w:lineRule="auto"/>
              <w:jc w:val="center"/>
            </w:pPr>
            <w:r w:rsidRPr="008D0B7E">
              <w:rPr>
                <w:rFonts w:eastAsia="DengXian"/>
              </w:rPr>
              <w:t>Error</w:t>
            </w:r>
          </w:p>
        </w:tc>
      </w:tr>
      <w:tr w:rsidR="0073459E" w14:paraId="3EC1D23C" w14:textId="77777777">
        <w:tc>
          <w:tcPr>
            <w:tcW w:w="2268" w:type="dxa"/>
          </w:tcPr>
          <w:p w14:paraId="58A6F4B2" w14:textId="77777777" w:rsidR="0073459E" w:rsidRPr="008D0B7E" w:rsidRDefault="00AD2422">
            <w:pPr>
              <w:spacing w:after="0" w:line="240" w:lineRule="auto"/>
              <w:jc w:val="center"/>
            </w:pPr>
            <w:r w:rsidRPr="008D0B7E">
              <w:rPr>
                <w:rFonts w:eastAsia="DengXian"/>
              </w:rPr>
              <w:t>9.0e-01</w:t>
            </w:r>
          </w:p>
        </w:tc>
        <w:tc>
          <w:tcPr>
            <w:tcW w:w="2267" w:type="dxa"/>
          </w:tcPr>
          <w:p w14:paraId="180624E3" w14:textId="77777777" w:rsidR="0073459E" w:rsidRPr="008D0B7E" w:rsidRDefault="00AD2422">
            <w:pPr>
              <w:spacing w:after="0" w:line="240" w:lineRule="auto"/>
              <w:jc w:val="center"/>
            </w:pPr>
            <w:r w:rsidRPr="008D0B7E">
              <w:rPr>
                <w:rFonts w:eastAsia="DengXian"/>
              </w:rPr>
              <w:t>18.683</w:t>
            </w:r>
          </w:p>
        </w:tc>
      </w:tr>
      <w:tr w:rsidR="0073459E" w14:paraId="6FF7D056" w14:textId="77777777">
        <w:tc>
          <w:tcPr>
            <w:tcW w:w="2268" w:type="dxa"/>
          </w:tcPr>
          <w:p w14:paraId="2CAB235C" w14:textId="77777777" w:rsidR="0073459E" w:rsidRPr="008D0B7E" w:rsidRDefault="00AD2422">
            <w:pPr>
              <w:spacing w:after="0" w:line="240" w:lineRule="auto"/>
              <w:jc w:val="center"/>
            </w:pPr>
            <w:r w:rsidRPr="008D0B7E">
              <w:rPr>
                <w:rFonts w:eastAsia="DengXian"/>
              </w:rPr>
              <w:t>5.0e-01</w:t>
            </w:r>
          </w:p>
        </w:tc>
        <w:tc>
          <w:tcPr>
            <w:tcW w:w="2267" w:type="dxa"/>
          </w:tcPr>
          <w:p w14:paraId="3C7858EA" w14:textId="77777777" w:rsidR="0073459E" w:rsidRPr="008D0B7E" w:rsidRDefault="00AD2422">
            <w:pPr>
              <w:spacing w:after="0" w:line="240" w:lineRule="auto"/>
              <w:jc w:val="center"/>
            </w:pPr>
            <w:r w:rsidRPr="008D0B7E">
              <w:rPr>
                <w:rFonts w:eastAsia="DengXian"/>
              </w:rPr>
              <w:t>13.550</w:t>
            </w:r>
          </w:p>
        </w:tc>
      </w:tr>
      <w:tr w:rsidR="0073459E" w14:paraId="257AAFA1" w14:textId="77777777">
        <w:tc>
          <w:tcPr>
            <w:tcW w:w="2268" w:type="dxa"/>
          </w:tcPr>
          <w:p w14:paraId="11007073" w14:textId="77777777" w:rsidR="0073459E" w:rsidRPr="008D0B7E" w:rsidRDefault="00AD2422">
            <w:pPr>
              <w:spacing w:after="0" w:line="240" w:lineRule="auto"/>
              <w:jc w:val="center"/>
            </w:pPr>
            <w:r w:rsidRPr="008D0B7E">
              <w:rPr>
                <w:rFonts w:eastAsia="DengXian"/>
              </w:rPr>
              <w:t>2.0e-01</w:t>
            </w:r>
          </w:p>
        </w:tc>
        <w:tc>
          <w:tcPr>
            <w:tcW w:w="2267" w:type="dxa"/>
          </w:tcPr>
          <w:p w14:paraId="58E6B355" w14:textId="77777777" w:rsidR="0073459E" w:rsidRPr="008D0B7E" w:rsidRDefault="00AD2422">
            <w:pPr>
              <w:spacing w:after="0" w:line="240" w:lineRule="auto"/>
              <w:jc w:val="center"/>
            </w:pPr>
            <w:r w:rsidRPr="008D0B7E">
              <w:rPr>
                <w:rFonts w:eastAsia="DengXian"/>
              </w:rPr>
              <w:t>12.200</w:t>
            </w:r>
          </w:p>
        </w:tc>
      </w:tr>
      <w:tr w:rsidR="0073459E" w14:paraId="0FB0F0A9" w14:textId="77777777">
        <w:tc>
          <w:tcPr>
            <w:tcW w:w="2268" w:type="dxa"/>
          </w:tcPr>
          <w:p w14:paraId="6EB06E9B" w14:textId="77777777" w:rsidR="0073459E" w:rsidRPr="008D0B7E" w:rsidRDefault="00AD2422">
            <w:pPr>
              <w:spacing w:after="0" w:line="240" w:lineRule="auto"/>
              <w:jc w:val="center"/>
            </w:pPr>
            <w:r w:rsidRPr="008D0B7E">
              <w:rPr>
                <w:rFonts w:eastAsia="DengXian"/>
              </w:rPr>
              <w:t>1.0e-01</w:t>
            </w:r>
          </w:p>
        </w:tc>
        <w:tc>
          <w:tcPr>
            <w:tcW w:w="2267" w:type="dxa"/>
          </w:tcPr>
          <w:p w14:paraId="01901637" w14:textId="77777777" w:rsidR="0073459E" w:rsidRPr="008D0B7E" w:rsidRDefault="00AD2422">
            <w:pPr>
              <w:spacing w:after="0" w:line="240" w:lineRule="auto"/>
              <w:jc w:val="center"/>
            </w:pPr>
            <w:r w:rsidRPr="008D0B7E">
              <w:rPr>
                <w:rFonts w:eastAsia="DengXian"/>
              </w:rPr>
              <w:t>11.967</w:t>
            </w:r>
          </w:p>
        </w:tc>
      </w:tr>
      <w:tr w:rsidR="0073459E" w14:paraId="6FA29047" w14:textId="77777777">
        <w:tc>
          <w:tcPr>
            <w:tcW w:w="2268" w:type="dxa"/>
          </w:tcPr>
          <w:p w14:paraId="120D2B1C" w14:textId="77777777" w:rsidR="0073459E" w:rsidRPr="008D0B7E" w:rsidRDefault="00AD2422">
            <w:pPr>
              <w:spacing w:after="0" w:line="240" w:lineRule="auto"/>
              <w:jc w:val="center"/>
              <w:rPr>
                <w:highlight w:val="cyan"/>
              </w:rPr>
            </w:pPr>
            <w:r w:rsidRPr="008D0B7E">
              <w:rPr>
                <w:rFonts w:eastAsia="DengXian"/>
                <w:highlight w:val="cyan"/>
              </w:rPr>
              <w:t>1.0e-02</w:t>
            </w:r>
          </w:p>
        </w:tc>
        <w:tc>
          <w:tcPr>
            <w:tcW w:w="2267" w:type="dxa"/>
          </w:tcPr>
          <w:p w14:paraId="1E3B9A7E" w14:textId="77777777" w:rsidR="0073459E" w:rsidRPr="008D0B7E" w:rsidRDefault="00AD2422">
            <w:pPr>
              <w:spacing w:after="0" w:line="240" w:lineRule="auto"/>
              <w:jc w:val="center"/>
              <w:rPr>
                <w:highlight w:val="cyan"/>
              </w:rPr>
            </w:pPr>
            <w:r w:rsidRPr="008D0B7E">
              <w:rPr>
                <w:rFonts w:eastAsia="DengXian"/>
                <w:highlight w:val="cyan"/>
              </w:rPr>
              <w:t>10.000</w:t>
            </w:r>
          </w:p>
        </w:tc>
      </w:tr>
      <w:tr w:rsidR="0073459E" w14:paraId="4533F017" w14:textId="77777777">
        <w:tc>
          <w:tcPr>
            <w:tcW w:w="2268" w:type="dxa"/>
          </w:tcPr>
          <w:p w14:paraId="4A85D456" w14:textId="77777777" w:rsidR="0073459E" w:rsidRPr="008D0B7E" w:rsidRDefault="00AD2422">
            <w:pPr>
              <w:spacing w:after="0" w:line="240" w:lineRule="auto"/>
              <w:jc w:val="center"/>
              <w:rPr>
                <w:highlight w:val="cyan"/>
              </w:rPr>
            </w:pPr>
            <w:r w:rsidRPr="008D0B7E">
              <w:rPr>
                <w:rFonts w:eastAsia="DengXian"/>
                <w:highlight w:val="cyan"/>
              </w:rPr>
              <w:t>1.0e-03</w:t>
            </w:r>
          </w:p>
        </w:tc>
        <w:tc>
          <w:tcPr>
            <w:tcW w:w="2267" w:type="dxa"/>
          </w:tcPr>
          <w:p w14:paraId="0B2FD611" w14:textId="77777777" w:rsidR="0073459E" w:rsidRPr="008D0B7E" w:rsidRDefault="00AD2422">
            <w:pPr>
              <w:spacing w:after="0" w:line="240" w:lineRule="auto"/>
              <w:jc w:val="center"/>
              <w:rPr>
                <w:highlight w:val="cyan"/>
              </w:rPr>
            </w:pPr>
            <w:r w:rsidRPr="008D0B7E">
              <w:rPr>
                <w:rFonts w:eastAsia="DengXian"/>
                <w:highlight w:val="cyan"/>
              </w:rPr>
              <w:t>6.383</w:t>
            </w:r>
          </w:p>
        </w:tc>
      </w:tr>
      <w:tr w:rsidR="0073459E" w14:paraId="5E0BF329" w14:textId="77777777">
        <w:tc>
          <w:tcPr>
            <w:tcW w:w="2268" w:type="dxa"/>
          </w:tcPr>
          <w:p w14:paraId="748E78BF" w14:textId="77777777" w:rsidR="0073459E" w:rsidRPr="008D0B7E" w:rsidRDefault="00AD2422">
            <w:pPr>
              <w:spacing w:after="0" w:line="240" w:lineRule="auto"/>
              <w:jc w:val="center"/>
              <w:rPr>
                <w:highlight w:val="cyan"/>
              </w:rPr>
            </w:pPr>
            <w:r w:rsidRPr="008D0B7E">
              <w:rPr>
                <w:rFonts w:eastAsia="DengXian"/>
                <w:highlight w:val="cyan"/>
              </w:rPr>
              <w:t>1.0e-04</w:t>
            </w:r>
          </w:p>
        </w:tc>
        <w:tc>
          <w:tcPr>
            <w:tcW w:w="2267" w:type="dxa"/>
          </w:tcPr>
          <w:p w14:paraId="18BB21CA" w14:textId="77777777" w:rsidR="0073459E" w:rsidRPr="008D0B7E" w:rsidRDefault="00AD2422">
            <w:pPr>
              <w:spacing w:after="0" w:line="240" w:lineRule="auto"/>
              <w:jc w:val="center"/>
              <w:rPr>
                <w:highlight w:val="cyan"/>
              </w:rPr>
            </w:pPr>
            <w:r w:rsidRPr="008D0B7E">
              <w:rPr>
                <w:rFonts w:eastAsia="DengXian"/>
                <w:highlight w:val="cyan"/>
              </w:rPr>
              <w:t>4.267</w:t>
            </w:r>
          </w:p>
        </w:tc>
      </w:tr>
      <w:tr w:rsidR="0073459E" w14:paraId="0215A19A" w14:textId="77777777">
        <w:tc>
          <w:tcPr>
            <w:tcW w:w="2268" w:type="dxa"/>
          </w:tcPr>
          <w:p w14:paraId="0B7C4F41" w14:textId="77777777" w:rsidR="0073459E" w:rsidRPr="008D0B7E" w:rsidRDefault="00AD2422">
            <w:pPr>
              <w:spacing w:after="0" w:line="240" w:lineRule="auto"/>
              <w:jc w:val="center"/>
              <w:rPr>
                <w:highlight w:val="cyan"/>
              </w:rPr>
            </w:pPr>
            <w:r w:rsidRPr="008D0B7E">
              <w:rPr>
                <w:rFonts w:eastAsia="DengXian"/>
                <w:highlight w:val="cyan"/>
              </w:rPr>
              <w:t>1.0e-05</w:t>
            </w:r>
          </w:p>
        </w:tc>
        <w:tc>
          <w:tcPr>
            <w:tcW w:w="2267" w:type="dxa"/>
          </w:tcPr>
          <w:p w14:paraId="3AF91E8C" w14:textId="77777777" w:rsidR="0073459E" w:rsidRPr="008D0B7E" w:rsidRDefault="00AD2422">
            <w:pPr>
              <w:spacing w:after="0" w:line="240" w:lineRule="auto"/>
              <w:jc w:val="center"/>
              <w:rPr>
                <w:highlight w:val="cyan"/>
              </w:rPr>
            </w:pPr>
            <w:r w:rsidRPr="008D0B7E">
              <w:rPr>
                <w:rFonts w:eastAsia="DengXian"/>
                <w:highlight w:val="cyan"/>
              </w:rPr>
              <w:t>6.317</w:t>
            </w:r>
          </w:p>
        </w:tc>
      </w:tr>
      <w:tr w:rsidR="0073459E" w14:paraId="4F21DC2C" w14:textId="77777777">
        <w:tc>
          <w:tcPr>
            <w:tcW w:w="2268" w:type="dxa"/>
          </w:tcPr>
          <w:p w14:paraId="12E54207" w14:textId="77777777" w:rsidR="0073459E" w:rsidRPr="008D0B7E" w:rsidRDefault="00AD2422">
            <w:pPr>
              <w:spacing w:after="0" w:line="240" w:lineRule="auto"/>
              <w:jc w:val="center"/>
            </w:pPr>
            <w:r w:rsidRPr="008D0B7E">
              <w:rPr>
                <w:rFonts w:eastAsia="DengXian"/>
              </w:rPr>
              <w:t>1.0e-06</w:t>
            </w:r>
          </w:p>
        </w:tc>
        <w:tc>
          <w:tcPr>
            <w:tcW w:w="2267" w:type="dxa"/>
          </w:tcPr>
          <w:p w14:paraId="0022B90D" w14:textId="77777777" w:rsidR="0073459E" w:rsidRPr="008D0B7E" w:rsidRDefault="00AD2422">
            <w:pPr>
              <w:spacing w:after="0" w:line="240" w:lineRule="auto"/>
              <w:jc w:val="center"/>
            </w:pPr>
            <w:r w:rsidRPr="008D0B7E">
              <w:rPr>
                <w:rFonts w:eastAsia="DengXian"/>
              </w:rPr>
              <w:t>14.083</w:t>
            </w:r>
          </w:p>
        </w:tc>
      </w:tr>
      <w:tr w:rsidR="0073459E" w14:paraId="11275568" w14:textId="77777777">
        <w:tc>
          <w:tcPr>
            <w:tcW w:w="2268" w:type="dxa"/>
          </w:tcPr>
          <w:p w14:paraId="61086385" w14:textId="77777777" w:rsidR="0073459E" w:rsidRPr="008D0B7E" w:rsidRDefault="00AD2422">
            <w:pPr>
              <w:spacing w:after="0" w:line="240" w:lineRule="auto"/>
              <w:jc w:val="center"/>
            </w:pPr>
            <w:r w:rsidRPr="008D0B7E">
              <w:rPr>
                <w:rFonts w:eastAsia="DengXian"/>
              </w:rPr>
              <w:t>1.0e-07</w:t>
            </w:r>
          </w:p>
        </w:tc>
        <w:tc>
          <w:tcPr>
            <w:tcW w:w="2267" w:type="dxa"/>
          </w:tcPr>
          <w:p w14:paraId="19DEBDE2" w14:textId="77777777" w:rsidR="0073459E" w:rsidRPr="008D0B7E" w:rsidRDefault="00AD2422">
            <w:pPr>
              <w:spacing w:after="0" w:line="240" w:lineRule="auto"/>
              <w:jc w:val="center"/>
            </w:pPr>
            <w:r w:rsidRPr="008D0B7E">
              <w:rPr>
                <w:rFonts w:eastAsia="DengXian"/>
              </w:rPr>
              <w:t>18.933</w:t>
            </w:r>
          </w:p>
        </w:tc>
      </w:tr>
      <w:tr w:rsidR="0073459E" w14:paraId="26692915" w14:textId="77777777">
        <w:tc>
          <w:tcPr>
            <w:tcW w:w="2268" w:type="dxa"/>
          </w:tcPr>
          <w:p w14:paraId="2D042324" w14:textId="77777777" w:rsidR="0073459E" w:rsidRPr="008D0B7E" w:rsidRDefault="00AD2422">
            <w:pPr>
              <w:spacing w:after="0" w:line="240" w:lineRule="auto"/>
              <w:jc w:val="center"/>
            </w:pPr>
            <w:r w:rsidRPr="008D0B7E">
              <w:rPr>
                <w:rFonts w:eastAsia="DengXian"/>
              </w:rPr>
              <w:t>1.0e-08</w:t>
            </w:r>
          </w:p>
        </w:tc>
        <w:tc>
          <w:tcPr>
            <w:tcW w:w="2267" w:type="dxa"/>
          </w:tcPr>
          <w:p w14:paraId="12C4E3F0" w14:textId="77777777" w:rsidR="0073459E" w:rsidRPr="008D0B7E" w:rsidRDefault="00AD2422">
            <w:pPr>
              <w:spacing w:after="0" w:line="240" w:lineRule="auto"/>
              <w:jc w:val="center"/>
            </w:pPr>
            <w:r w:rsidRPr="008D0B7E">
              <w:rPr>
                <w:rFonts w:eastAsia="DengXian"/>
              </w:rPr>
              <w:t>19.550</w:t>
            </w:r>
          </w:p>
        </w:tc>
      </w:tr>
      <w:tr w:rsidR="0073459E" w14:paraId="3628B7FF" w14:textId="77777777">
        <w:tc>
          <w:tcPr>
            <w:tcW w:w="2268" w:type="dxa"/>
          </w:tcPr>
          <w:p w14:paraId="2B59DBA1" w14:textId="77777777" w:rsidR="0073459E" w:rsidRPr="008D0B7E" w:rsidRDefault="00AD2422">
            <w:pPr>
              <w:spacing w:after="0" w:line="240" w:lineRule="auto"/>
              <w:jc w:val="center"/>
            </w:pPr>
            <w:r w:rsidRPr="008D0B7E">
              <w:rPr>
                <w:rFonts w:eastAsia="DengXian"/>
              </w:rPr>
              <w:t>1.0e-09</w:t>
            </w:r>
          </w:p>
        </w:tc>
        <w:tc>
          <w:tcPr>
            <w:tcW w:w="2267" w:type="dxa"/>
          </w:tcPr>
          <w:p w14:paraId="314B7087" w14:textId="77777777" w:rsidR="0073459E" w:rsidRPr="008D0B7E" w:rsidRDefault="00AD2422">
            <w:pPr>
              <w:spacing w:after="0" w:line="240" w:lineRule="auto"/>
              <w:jc w:val="center"/>
            </w:pPr>
            <w:r w:rsidRPr="008D0B7E">
              <w:rPr>
                <w:rFonts w:eastAsia="DengXian"/>
              </w:rPr>
              <w:t>19.650</w:t>
            </w:r>
          </w:p>
        </w:tc>
      </w:tr>
      <w:tr w:rsidR="0073459E" w14:paraId="65C9C123" w14:textId="77777777">
        <w:tc>
          <w:tcPr>
            <w:tcW w:w="2268" w:type="dxa"/>
          </w:tcPr>
          <w:p w14:paraId="53277A04" w14:textId="77777777" w:rsidR="0073459E" w:rsidRPr="008D0B7E" w:rsidRDefault="00AD2422">
            <w:pPr>
              <w:spacing w:after="0" w:line="240" w:lineRule="auto"/>
              <w:jc w:val="center"/>
            </w:pPr>
            <w:r w:rsidRPr="008D0B7E">
              <w:rPr>
                <w:rFonts w:eastAsia="DengXian"/>
              </w:rPr>
              <w:t>#0.0e+00</w:t>
            </w:r>
          </w:p>
        </w:tc>
        <w:tc>
          <w:tcPr>
            <w:tcW w:w="2267" w:type="dxa"/>
          </w:tcPr>
          <w:p w14:paraId="2C80D720" w14:textId="77777777" w:rsidR="0073459E" w:rsidRPr="008D0B7E" w:rsidRDefault="00AD2422">
            <w:pPr>
              <w:spacing w:after="0" w:line="240" w:lineRule="auto"/>
              <w:jc w:val="center"/>
            </w:pPr>
            <w:r w:rsidRPr="008D0B7E">
              <w:rPr>
                <w:rFonts w:eastAsia="DengXian"/>
              </w:rPr>
              <w:t>19.667</w:t>
            </w:r>
          </w:p>
        </w:tc>
      </w:tr>
    </w:tbl>
    <w:p w14:paraId="0F48BE69" w14:textId="77777777" w:rsidR="00964FAF" w:rsidRDefault="00964FAF">
      <w:pPr>
        <w:jc w:val="both"/>
        <w:rPr>
          <w:sz w:val="24"/>
          <w:szCs w:val="24"/>
        </w:rPr>
      </w:pPr>
    </w:p>
    <w:p w14:paraId="080345BE" w14:textId="4B2616E2" w:rsidR="0073459E" w:rsidRDefault="00AD2422">
      <w:pPr>
        <w:jc w:val="both"/>
        <w:rPr>
          <w:sz w:val="24"/>
          <w:szCs w:val="24"/>
        </w:rPr>
      </w:pPr>
      <w:r>
        <w:rPr>
          <w:sz w:val="24"/>
          <w:szCs w:val="24"/>
        </w:rPr>
        <w:t>Se puede apreciar que para las alfas con valor 1e-2, 1e-3, 1e-4 y 1e-5 se obtienen los menores porcentajes de error para un clasificador gaussiano. Por lo que los usamos para probar el clasificador de mixtura de gaussianas, dando los siguientes resultados:</w:t>
      </w:r>
    </w:p>
    <w:p w14:paraId="00973E54" w14:textId="1894AF74" w:rsidR="0073459E" w:rsidRDefault="00E20BAA" w:rsidP="00E20BAA">
      <w:pPr>
        <w:ind w:left="-567" w:right="-710" w:firstLine="141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81789B6" wp14:editId="1A0AFBE3">
            <wp:extent cx="2941320" cy="237744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147C6F">
        <w:rPr>
          <w:sz w:val="24"/>
          <w:szCs w:val="24"/>
        </w:rPr>
        <w:t xml:space="preserve"> </w:t>
      </w:r>
      <w:r w:rsidR="008D0B7E">
        <w:rPr>
          <w:noProof/>
          <w:sz w:val="24"/>
          <w:szCs w:val="24"/>
        </w:rPr>
        <w:drawing>
          <wp:inline distT="0" distB="0" distL="0" distR="0" wp14:anchorId="5BFBF289" wp14:editId="053892C3">
            <wp:extent cx="2941320" cy="2377440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B1BBA60" w14:textId="36C0DB25" w:rsidR="00147C6F" w:rsidRDefault="00147C6F" w:rsidP="00E20BAA">
      <w:pPr>
        <w:ind w:left="-567" w:right="-710" w:firstLine="141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51A9F05" wp14:editId="36164F53">
            <wp:extent cx="2941320" cy="2377440"/>
            <wp:effectExtent l="0" t="0" r="0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1FA3DDE1" wp14:editId="524D1C4F">
            <wp:extent cx="2941320" cy="2377440"/>
            <wp:effectExtent l="0" t="0" r="0" b="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53EC7C0" w14:textId="2A7CA8EE" w:rsidR="0073459E" w:rsidRDefault="0073459E">
      <w:pPr>
        <w:jc w:val="both"/>
        <w:rPr>
          <w:sz w:val="24"/>
          <w:szCs w:val="24"/>
        </w:rPr>
      </w:pPr>
    </w:p>
    <w:p w14:paraId="0B698808" w14:textId="6A945F04" w:rsidR="00964FAF" w:rsidRDefault="00964FAF">
      <w:pPr>
        <w:jc w:val="both"/>
        <w:rPr>
          <w:sz w:val="24"/>
          <w:szCs w:val="24"/>
        </w:rPr>
      </w:pPr>
    </w:p>
    <w:p w14:paraId="590DFA90" w14:textId="0852458D" w:rsidR="00964FAF" w:rsidRDefault="00964FAF">
      <w:pPr>
        <w:jc w:val="both"/>
        <w:rPr>
          <w:sz w:val="24"/>
          <w:szCs w:val="24"/>
        </w:rPr>
      </w:pPr>
    </w:p>
    <w:p w14:paraId="5742E087" w14:textId="3BAC7EA0" w:rsidR="00964FAF" w:rsidRDefault="00964FAF">
      <w:pPr>
        <w:jc w:val="both"/>
        <w:rPr>
          <w:sz w:val="24"/>
          <w:szCs w:val="24"/>
        </w:rPr>
      </w:pPr>
    </w:p>
    <w:p w14:paraId="638282F6" w14:textId="20E6F21C" w:rsidR="00964FAF" w:rsidRDefault="00964FAF">
      <w:pPr>
        <w:jc w:val="both"/>
        <w:rPr>
          <w:sz w:val="24"/>
          <w:szCs w:val="24"/>
        </w:rPr>
      </w:pPr>
    </w:p>
    <w:p w14:paraId="56E2CE5F" w14:textId="5614072D" w:rsidR="00964FAF" w:rsidRDefault="00964FAF">
      <w:pPr>
        <w:jc w:val="both"/>
        <w:rPr>
          <w:sz w:val="24"/>
          <w:szCs w:val="24"/>
        </w:rPr>
      </w:pPr>
    </w:p>
    <w:p w14:paraId="59641C11" w14:textId="7095A665" w:rsidR="00964FAF" w:rsidRDefault="00964FAF">
      <w:pPr>
        <w:jc w:val="both"/>
        <w:rPr>
          <w:sz w:val="24"/>
          <w:szCs w:val="24"/>
        </w:rPr>
      </w:pPr>
    </w:p>
    <w:p w14:paraId="381D51F3" w14:textId="57DDA86C" w:rsidR="00964FAF" w:rsidRDefault="00964FAF">
      <w:pPr>
        <w:jc w:val="both"/>
        <w:rPr>
          <w:sz w:val="24"/>
          <w:szCs w:val="24"/>
        </w:rPr>
      </w:pPr>
    </w:p>
    <w:p w14:paraId="6D932C92" w14:textId="4221C81D" w:rsidR="00964FAF" w:rsidRDefault="00964FAF">
      <w:pPr>
        <w:jc w:val="both"/>
        <w:rPr>
          <w:sz w:val="24"/>
          <w:szCs w:val="24"/>
        </w:rPr>
      </w:pPr>
    </w:p>
    <w:p w14:paraId="2506C9BE" w14:textId="10764343" w:rsidR="00964FAF" w:rsidRDefault="00964FAF">
      <w:pPr>
        <w:jc w:val="both"/>
        <w:rPr>
          <w:sz w:val="24"/>
          <w:szCs w:val="24"/>
        </w:rPr>
      </w:pPr>
    </w:p>
    <w:p w14:paraId="23FF0E86" w14:textId="77777777" w:rsidR="00964FAF" w:rsidRDefault="00964FAF">
      <w:pPr>
        <w:jc w:val="both"/>
        <w:rPr>
          <w:sz w:val="24"/>
          <w:szCs w:val="24"/>
        </w:rPr>
      </w:pPr>
    </w:p>
    <w:p w14:paraId="1481E32D" w14:textId="77777777" w:rsidR="0073459E" w:rsidRDefault="00AD2422">
      <w:pPr>
        <w:pStyle w:val="Prrafodelista"/>
        <w:numPr>
          <w:ilvl w:val="0"/>
          <w:numId w:val="1"/>
        </w:numPr>
        <w:spacing w:after="0" w:line="240" w:lineRule="auto"/>
        <w:ind w:left="0" w:firstLine="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Utilizar los valores óptimos de los parámetros del clasificador para entrenar y evaluar un clasificador final en los conjuntos oficiales MNIST de entrenamiento y test, respectivamente.</w:t>
      </w:r>
    </w:p>
    <w:p w14:paraId="55F4ECCB" w14:textId="77777777" w:rsidR="0073459E" w:rsidRDefault="0073459E">
      <w:pPr>
        <w:spacing w:after="0" w:line="240" w:lineRule="auto"/>
        <w:rPr>
          <w:rFonts w:ascii="CMR10" w:hAnsi="CMR10" w:cs="CMR10"/>
        </w:rPr>
      </w:pPr>
    </w:p>
    <w:p w14:paraId="7FAF2B87" w14:textId="77777777" w:rsidR="000D0993" w:rsidRDefault="00AD242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Tomando como base </w:t>
      </w:r>
      <w:r w:rsidR="00147C6F">
        <w:rPr>
          <w:sz w:val="24"/>
          <w:szCs w:val="24"/>
        </w:rPr>
        <w:t xml:space="preserve">los resultados </w:t>
      </w:r>
      <w:r w:rsidR="000D0993">
        <w:rPr>
          <w:sz w:val="24"/>
          <w:szCs w:val="24"/>
        </w:rPr>
        <w:t>d</w:t>
      </w:r>
      <w:r w:rsidR="00147C6F">
        <w:rPr>
          <w:sz w:val="24"/>
          <w:szCs w:val="24"/>
        </w:rPr>
        <w:t xml:space="preserve">el apartado anterior, </w:t>
      </w:r>
      <w:r w:rsidR="000D0993">
        <w:rPr>
          <w:sz w:val="24"/>
          <w:szCs w:val="24"/>
        </w:rPr>
        <w:t>se obtiene como valor óptimo para alfa: 1e-04, dimensiones: 100 y componentes: 50 (porcentaje de error de 1,6)</w:t>
      </w:r>
      <w:r>
        <w:rPr>
          <w:sz w:val="24"/>
          <w:szCs w:val="24"/>
        </w:rPr>
        <w:t>.</w:t>
      </w:r>
    </w:p>
    <w:p w14:paraId="302D1179" w14:textId="74BD819B" w:rsidR="0073459E" w:rsidRDefault="000D099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Adicionalmente se puede apreciar que en dicha alfa para </w:t>
      </w:r>
      <w:r w:rsidRPr="000D0993">
        <w:rPr>
          <w:sz w:val="24"/>
          <w:szCs w:val="24"/>
        </w:rPr>
        <w:t>K</w:t>
      </w:r>
      <w:r>
        <w:rPr>
          <w:sz w:val="24"/>
          <w:szCs w:val="24"/>
        </w:rPr>
        <w:t xml:space="preserve"> componentes con valores [</w:t>
      </w:r>
      <w:r w:rsidRPr="000D0993">
        <w:rPr>
          <w:sz w:val="24"/>
          <w:szCs w:val="24"/>
        </w:rPr>
        <w:t>20</w:t>
      </w:r>
      <w:r>
        <w:rPr>
          <w:sz w:val="24"/>
          <w:szCs w:val="24"/>
        </w:rPr>
        <w:t>,</w:t>
      </w:r>
      <w:r w:rsidRPr="000D0993">
        <w:rPr>
          <w:sz w:val="24"/>
          <w:szCs w:val="24"/>
        </w:rPr>
        <w:t xml:space="preserve"> 50</w:t>
      </w:r>
      <w:r>
        <w:rPr>
          <w:sz w:val="24"/>
          <w:szCs w:val="24"/>
        </w:rPr>
        <w:t>,</w:t>
      </w:r>
      <w:r w:rsidRPr="000D0993">
        <w:rPr>
          <w:sz w:val="24"/>
          <w:szCs w:val="24"/>
        </w:rPr>
        <w:t xml:space="preserve"> 100</w:t>
      </w:r>
      <w:r>
        <w:rPr>
          <w:sz w:val="24"/>
          <w:szCs w:val="24"/>
        </w:rPr>
        <w:t>] y</w:t>
      </w:r>
      <w:r w:rsidRPr="000D0993">
        <w:rPr>
          <w:sz w:val="24"/>
          <w:szCs w:val="24"/>
        </w:rPr>
        <w:t xml:space="preserve"> para </w:t>
      </w:r>
      <w:r>
        <w:rPr>
          <w:sz w:val="24"/>
          <w:szCs w:val="24"/>
        </w:rPr>
        <w:t>D</w:t>
      </w:r>
      <w:r w:rsidRPr="000D0993">
        <w:rPr>
          <w:sz w:val="24"/>
          <w:szCs w:val="24"/>
        </w:rPr>
        <w:t xml:space="preserve"> dimensiones </w:t>
      </w:r>
      <w:r>
        <w:rPr>
          <w:sz w:val="24"/>
          <w:szCs w:val="24"/>
        </w:rPr>
        <w:t>[</w:t>
      </w:r>
      <w:r w:rsidRPr="000D0993">
        <w:rPr>
          <w:sz w:val="24"/>
          <w:szCs w:val="24"/>
        </w:rPr>
        <w:t>50</w:t>
      </w:r>
      <w:r>
        <w:rPr>
          <w:sz w:val="24"/>
          <w:szCs w:val="24"/>
        </w:rPr>
        <w:t>,</w:t>
      </w:r>
      <w:r w:rsidRPr="000D0993">
        <w:rPr>
          <w:sz w:val="24"/>
          <w:szCs w:val="24"/>
        </w:rPr>
        <w:t xml:space="preserve"> 100</w:t>
      </w:r>
      <w:r>
        <w:rPr>
          <w:sz w:val="24"/>
          <w:szCs w:val="24"/>
        </w:rPr>
        <w:t>], se obtienen pequeños porcentajes de error. Por lo que usamos dichos valores para evaluar el clasificador:</w:t>
      </w:r>
    </w:p>
    <w:tbl>
      <w:tblPr>
        <w:tblStyle w:val="Tablaconcuadrcula"/>
        <w:tblpPr w:leftFromText="141" w:rightFromText="141" w:vertAnchor="text" w:horzAnchor="margin" w:tblpXSpec="center" w:tblpY="146"/>
        <w:tblW w:w="6345" w:type="dxa"/>
        <w:tblLayout w:type="fixed"/>
        <w:tblLook w:val="04A0" w:firstRow="1" w:lastRow="0" w:firstColumn="1" w:lastColumn="0" w:noHBand="0" w:noVBand="1"/>
      </w:tblPr>
      <w:tblGrid>
        <w:gridCol w:w="1418"/>
        <w:gridCol w:w="1560"/>
        <w:gridCol w:w="992"/>
        <w:gridCol w:w="2375"/>
      </w:tblGrid>
      <w:tr w:rsidR="00964FAF" w14:paraId="28A58679" w14:textId="77777777" w:rsidTr="00964FAF">
        <w:tc>
          <w:tcPr>
            <w:tcW w:w="1418" w:type="dxa"/>
          </w:tcPr>
          <w:p w14:paraId="5605DB31" w14:textId="77777777" w:rsidR="00964FAF" w:rsidRPr="008D0B7E" w:rsidRDefault="00964FAF" w:rsidP="00964FAF">
            <w:pPr>
              <w:spacing w:after="0" w:line="240" w:lineRule="auto"/>
              <w:jc w:val="center"/>
            </w:pPr>
            <w:r>
              <w:rPr>
                <w:rFonts w:eastAsia="DengXian"/>
              </w:rPr>
              <w:t>Dimensiones</w:t>
            </w:r>
          </w:p>
        </w:tc>
        <w:tc>
          <w:tcPr>
            <w:tcW w:w="1560" w:type="dxa"/>
          </w:tcPr>
          <w:p w14:paraId="39B6B7A6" w14:textId="77777777" w:rsidR="00964FAF" w:rsidRPr="008D0B7E" w:rsidRDefault="00964FAF" w:rsidP="00964FAF">
            <w:pPr>
              <w:spacing w:after="0" w:line="240" w:lineRule="auto"/>
              <w:jc w:val="center"/>
              <w:rPr>
                <w:rFonts w:eastAsia="DengXian"/>
              </w:rPr>
            </w:pPr>
            <w:r>
              <w:rPr>
                <w:rFonts w:eastAsia="DengXian"/>
              </w:rPr>
              <w:t>Componentes</w:t>
            </w:r>
          </w:p>
        </w:tc>
        <w:tc>
          <w:tcPr>
            <w:tcW w:w="992" w:type="dxa"/>
          </w:tcPr>
          <w:p w14:paraId="31B034C5" w14:textId="77777777" w:rsidR="00964FAF" w:rsidRPr="008D0B7E" w:rsidRDefault="00964FAF" w:rsidP="00964FAF">
            <w:pPr>
              <w:spacing w:after="0" w:line="240" w:lineRule="auto"/>
              <w:jc w:val="center"/>
              <w:rPr>
                <w:rFonts w:eastAsia="DengXian"/>
              </w:rPr>
            </w:pPr>
            <w:r>
              <w:rPr>
                <w:rFonts w:eastAsia="DengXian"/>
              </w:rPr>
              <w:t>Error</w:t>
            </w:r>
          </w:p>
        </w:tc>
        <w:tc>
          <w:tcPr>
            <w:tcW w:w="2375" w:type="dxa"/>
          </w:tcPr>
          <w:p w14:paraId="4FE53EC2" w14:textId="77777777" w:rsidR="00964FAF" w:rsidRPr="008D0B7E" w:rsidRDefault="00964FAF" w:rsidP="00964FAF">
            <w:pPr>
              <w:spacing w:after="0" w:line="240" w:lineRule="auto"/>
              <w:jc w:val="center"/>
            </w:pPr>
            <w:r>
              <w:rPr>
                <w:rFonts w:eastAsia="DengXian"/>
              </w:rPr>
              <w:t>Intervalos de confianza</w:t>
            </w:r>
          </w:p>
        </w:tc>
      </w:tr>
      <w:tr w:rsidR="00964FAF" w14:paraId="3289679C" w14:textId="77777777" w:rsidTr="00964FAF">
        <w:tc>
          <w:tcPr>
            <w:tcW w:w="1418" w:type="dxa"/>
          </w:tcPr>
          <w:p w14:paraId="71249C4E" w14:textId="48DA0411" w:rsidR="00964FAF" w:rsidRPr="008D0B7E" w:rsidRDefault="00964FAF" w:rsidP="00964FAF">
            <w:pPr>
              <w:spacing w:after="0" w:line="240" w:lineRule="auto"/>
              <w:jc w:val="center"/>
            </w:pPr>
            <w:r>
              <w:rPr>
                <w:rFonts w:eastAsia="DengXian"/>
              </w:rPr>
              <w:t>50,0</w:t>
            </w:r>
          </w:p>
        </w:tc>
        <w:tc>
          <w:tcPr>
            <w:tcW w:w="1560" w:type="dxa"/>
          </w:tcPr>
          <w:p w14:paraId="248D6010" w14:textId="39A88CB5" w:rsidR="00964FAF" w:rsidRPr="008D0B7E" w:rsidRDefault="00964FAF" w:rsidP="00964FAF">
            <w:pPr>
              <w:spacing w:after="0" w:line="240" w:lineRule="auto"/>
              <w:jc w:val="center"/>
              <w:rPr>
                <w:rFonts w:eastAsia="DengXian"/>
              </w:rPr>
            </w:pPr>
            <w:r>
              <w:rPr>
                <w:rFonts w:eastAsia="DengXian"/>
              </w:rPr>
              <w:t>20.0</w:t>
            </w:r>
          </w:p>
        </w:tc>
        <w:tc>
          <w:tcPr>
            <w:tcW w:w="992" w:type="dxa"/>
          </w:tcPr>
          <w:p w14:paraId="5EAB05E0" w14:textId="679CF598" w:rsidR="00964FAF" w:rsidRPr="008D0B7E" w:rsidRDefault="00964FAF" w:rsidP="00964FAF">
            <w:pPr>
              <w:spacing w:after="0" w:line="240" w:lineRule="auto"/>
              <w:jc w:val="center"/>
              <w:rPr>
                <w:rFonts w:eastAsia="DengXian"/>
              </w:rPr>
            </w:pPr>
            <w:r>
              <w:rPr>
                <w:rFonts w:eastAsia="DengXian"/>
              </w:rPr>
              <w:t>1,9</w:t>
            </w:r>
          </w:p>
        </w:tc>
        <w:tc>
          <w:tcPr>
            <w:tcW w:w="2375" w:type="dxa"/>
          </w:tcPr>
          <w:p w14:paraId="620D47D3" w14:textId="1AB4253C" w:rsidR="00964FAF" w:rsidRPr="008D0B7E" w:rsidRDefault="00964FAF" w:rsidP="00964FAF">
            <w:pPr>
              <w:spacing w:after="0" w:line="240" w:lineRule="auto"/>
              <w:jc w:val="center"/>
            </w:pPr>
            <w:r>
              <w:rPr>
                <w:rFonts w:eastAsia="DengXian"/>
              </w:rPr>
              <w:t xml:space="preserve">[ 1,632; </w:t>
            </w:r>
            <w:proofErr w:type="gramStart"/>
            <w:r>
              <w:rPr>
                <w:rFonts w:eastAsia="DengXian"/>
              </w:rPr>
              <w:t>2,168 ]</w:t>
            </w:r>
            <w:proofErr w:type="gramEnd"/>
          </w:p>
        </w:tc>
      </w:tr>
      <w:tr w:rsidR="00964FAF" w14:paraId="222DF18F" w14:textId="77777777" w:rsidTr="00964FAF">
        <w:tc>
          <w:tcPr>
            <w:tcW w:w="1418" w:type="dxa"/>
          </w:tcPr>
          <w:p w14:paraId="5C588C1C" w14:textId="2D221854" w:rsidR="00964FAF" w:rsidRPr="008D0B7E" w:rsidRDefault="00964FAF" w:rsidP="00964FAF">
            <w:pPr>
              <w:spacing w:after="0" w:line="240" w:lineRule="auto"/>
              <w:jc w:val="center"/>
            </w:pPr>
            <w:r>
              <w:rPr>
                <w:rFonts w:eastAsia="DengXian"/>
              </w:rPr>
              <w:t>50,0</w:t>
            </w:r>
          </w:p>
        </w:tc>
        <w:tc>
          <w:tcPr>
            <w:tcW w:w="1560" w:type="dxa"/>
          </w:tcPr>
          <w:p w14:paraId="4C03F01A" w14:textId="053010BB" w:rsidR="00964FAF" w:rsidRPr="008D0B7E" w:rsidRDefault="00964FAF" w:rsidP="00964FAF">
            <w:pPr>
              <w:spacing w:after="0" w:line="240" w:lineRule="auto"/>
              <w:jc w:val="center"/>
              <w:rPr>
                <w:rFonts w:eastAsia="DengXian"/>
              </w:rPr>
            </w:pPr>
            <w:r>
              <w:rPr>
                <w:rFonts w:eastAsia="DengXian"/>
              </w:rPr>
              <w:t>50.0</w:t>
            </w:r>
          </w:p>
        </w:tc>
        <w:tc>
          <w:tcPr>
            <w:tcW w:w="992" w:type="dxa"/>
          </w:tcPr>
          <w:p w14:paraId="4E1EFECB" w14:textId="329D0F68" w:rsidR="00964FAF" w:rsidRPr="008D0B7E" w:rsidRDefault="00964FAF" w:rsidP="00964FAF">
            <w:pPr>
              <w:spacing w:after="0" w:line="240" w:lineRule="auto"/>
              <w:jc w:val="center"/>
              <w:rPr>
                <w:rFonts w:eastAsia="DengXian"/>
              </w:rPr>
            </w:pPr>
            <w:r>
              <w:rPr>
                <w:rFonts w:eastAsia="DengXian"/>
              </w:rPr>
              <w:t>1,87</w:t>
            </w:r>
          </w:p>
        </w:tc>
        <w:tc>
          <w:tcPr>
            <w:tcW w:w="2375" w:type="dxa"/>
          </w:tcPr>
          <w:p w14:paraId="16219A6C" w14:textId="2D87D84C" w:rsidR="00964FAF" w:rsidRPr="008D0B7E" w:rsidRDefault="00964FAF" w:rsidP="00964FAF">
            <w:pPr>
              <w:spacing w:after="0" w:line="240" w:lineRule="auto"/>
              <w:jc w:val="center"/>
            </w:pPr>
            <w:r>
              <w:rPr>
                <w:rFonts w:eastAsia="DengXian"/>
              </w:rPr>
              <w:t xml:space="preserve">[ 1,604; </w:t>
            </w:r>
            <w:proofErr w:type="gramStart"/>
            <w:r>
              <w:rPr>
                <w:rFonts w:eastAsia="DengXian"/>
              </w:rPr>
              <w:t>2,136 ]</w:t>
            </w:r>
            <w:proofErr w:type="gramEnd"/>
          </w:p>
        </w:tc>
      </w:tr>
      <w:tr w:rsidR="00964FAF" w14:paraId="557E287A" w14:textId="77777777" w:rsidTr="00964FAF">
        <w:tc>
          <w:tcPr>
            <w:tcW w:w="1418" w:type="dxa"/>
          </w:tcPr>
          <w:p w14:paraId="5798C9FF" w14:textId="3C05B023" w:rsidR="00964FAF" w:rsidRPr="00F71274" w:rsidRDefault="00964FAF" w:rsidP="00964FAF">
            <w:pPr>
              <w:spacing w:after="0" w:line="240" w:lineRule="auto"/>
              <w:jc w:val="center"/>
              <w:rPr>
                <w:highlight w:val="cyan"/>
              </w:rPr>
            </w:pPr>
            <w:r w:rsidRPr="00F71274">
              <w:rPr>
                <w:rFonts w:eastAsia="DengXian"/>
                <w:highlight w:val="cyan"/>
              </w:rPr>
              <w:t>50,0</w:t>
            </w:r>
          </w:p>
        </w:tc>
        <w:tc>
          <w:tcPr>
            <w:tcW w:w="1560" w:type="dxa"/>
          </w:tcPr>
          <w:p w14:paraId="1B8A2DAE" w14:textId="4286D72A" w:rsidR="00964FAF" w:rsidRPr="00F71274" w:rsidRDefault="00964FAF" w:rsidP="00964FAF">
            <w:pPr>
              <w:spacing w:after="0" w:line="240" w:lineRule="auto"/>
              <w:jc w:val="center"/>
              <w:rPr>
                <w:rFonts w:eastAsia="DengXian"/>
                <w:highlight w:val="cyan"/>
              </w:rPr>
            </w:pPr>
            <w:r w:rsidRPr="00F71274">
              <w:rPr>
                <w:rFonts w:eastAsia="DengXian"/>
                <w:highlight w:val="cyan"/>
              </w:rPr>
              <w:t>100.0</w:t>
            </w:r>
          </w:p>
        </w:tc>
        <w:tc>
          <w:tcPr>
            <w:tcW w:w="992" w:type="dxa"/>
          </w:tcPr>
          <w:p w14:paraId="1F073139" w14:textId="251BA4BA" w:rsidR="00964FAF" w:rsidRPr="00F71274" w:rsidRDefault="00964FAF" w:rsidP="00964FAF">
            <w:pPr>
              <w:spacing w:after="0" w:line="240" w:lineRule="auto"/>
              <w:jc w:val="center"/>
              <w:rPr>
                <w:rFonts w:eastAsia="DengXian"/>
                <w:highlight w:val="cyan"/>
              </w:rPr>
            </w:pPr>
            <w:r w:rsidRPr="00F71274">
              <w:rPr>
                <w:rFonts w:eastAsia="DengXian"/>
                <w:highlight w:val="cyan"/>
              </w:rPr>
              <w:t>1,62</w:t>
            </w:r>
          </w:p>
        </w:tc>
        <w:tc>
          <w:tcPr>
            <w:tcW w:w="2375" w:type="dxa"/>
          </w:tcPr>
          <w:p w14:paraId="71F81658" w14:textId="529CE2CE" w:rsidR="00964FAF" w:rsidRPr="00F71274" w:rsidRDefault="00F71274" w:rsidP="00964FAF">
            <w:pPr>
              <w:spacing w:after="0" w:line="240" w:lineRule="auto"/>
              <w:jc w:val="center"/>
              <w:rPr>
                <w:highlight w:val="cyan"/>
              </w:rPr>
            </w:pPr>
            <w:r w:rsidRPr="00F71274">
              <w:rPr>
                <w:rFonts w:eastAsia="DengXian"/>
                <w:highlight w:val="cyan"/>
              </w:rPr>
              <w:t xml:space="preserve">[ 1,373; </w:t>
            </w:r>
            <w:proofErr w:type="gramStart"/>
            <w:r w:rsidRPr="00F71274">
              <w:rPr>
                <w:rFonts w:eastAsia="DengXian"/>
                <w:highlight w:val="cyan"/>
              </w:rPr>
              <w:t>1,867 ]</w:t>
            </w:r>
            <w:proofErr w:type="gramEnd"/>
          </w:p>
        </w:tc>
      </w:tr>
      <w:tr w:rsidR="00964FAF" w14:paraId="4341FE38" w14:textId="77777777" w:rsidTr="00964FAF">
        <w:tc>
          <w:tcPr>
            <w:tcW w:w="1418" w:type="dxa"/>
          </w:tcPr>
          <w:p w14:paraId="63E3A98F" w14:textId="52CAA859" w:rsidR="00964FAF" w:rsidRPr="008D0B7E" w:rsidRDefault="00964FAF" w:rsidP="00964FAF">
            <w:pPr>
              <w:spacing w:after="0" w:line="240" w:lineRule="auto"/>
              <w:jc w:val="center"/>
            </w:pPr>
            <w:r>
              <w:rPr>
                <w:rFonts w:eastAsia="DengXian"/>
              </w:rPr>
              <w:t>100,0</w:t>
            </w:r>
          </w:p>
        </w:tc>
        <w:tc>
          <w:tcPr>
            <w:tcW w:w="1560" w:type="dxa"/>
          </w:tcPr>
          <w:p w14:paraId="2FECB99A" w14:textId="331FB74F" w:rsidR="00964FAF" w:rsidRPr="008D0B7E" w:rsidRDefault="00964FAF" w:rsidP="00964FAF">
            <w:pPr>
              <w:spacing w:after="0" w:line="240" w:lineRule="auto"/>
              <w:jc w:val="center"/>
              <w:rPr>
                <w:rFonts w:eastAsia="DengXian"/>
              </w:rPr>
            </w:pPr>
            <w:r>
              <w:rPr>
                <w:rFonts w:eastAsia="DengXian"/>
              </w:rPr>
              <w:t>20.0</w:t>
            </w:r>
          </w:p>
        </w:tc>
        <w:tc>
          <w:tcPr>
            <w:tcW w:w="992" w:type="dxa"/>
          </w:tcPr>
          <w:p w14:paraId="27991CF1" w14:textId="5FD51B8C" w:rsidR="00964FAF" w:rsidRPr="008D0B7E" w:rsidRDefault="00964FAF" w:rsidP="00964FAF">
            <w:pPr>
              <w:spacing w:after="0" w:line="240" w:lineRule="auto"/>
              <w:jc w:val="center"/>
              <w:rPr>
                <w:rFonts w:eastAsia="DengXian"/>
              </w:rPr>
            </w:pPr>
            <w:r>
              <w:rPr>
                <w:rFonts w:eastAsia="DengXian"/>
              </w:rPr>
              <w:t>2,06</w:t>
            </w:r>
          </w:p>
        </w:tc>
        <w:tc>
          <w:tcPr>
            <w:tcW w:w="2375" w:type="dxa"/>
          </w:tcPr>
          <w:p w14:paraId="37F814C8" w14:textId="22C89002" w:rsidR="00964FAF" w:rsidRPr="008D0B7E" w:rsidRDefault="00F71274" w:rsidP="00964FAF">
            <w:pPr>
              <w:spacing w:after="0" w:line="240" w:lineRule="auto"/>
              <w:jc w:val="center"/>
            </w:pPr>
            <w:r>
              <w:rPr>
                <w:rFonts w:eastAsia="DengXian"/>
              </w:rPr>
              <w:t xml:space="preserve">[ 1,782; </w:t>
            </w:r>
            <w:proofErr w:type="gramStart"/>
            <w:r>
              <w:rPr>
                <w:rFonts w:eastAsia="DengXian"/>
              </w:rPr>
              <w:t>2,338 ]</w:t>
            </w:r>
            <w:proofErr w:type="gramEnd"/>
          </w:p>
        </w:tc>
      </w:tr>
      <w:tr w:rsidR="00964FAF" w14:paraId="6652F713" w14:textId="77777777" w:rsidTr="00964FAF">
        <w:tc>
          <w:tcPr>
            <w:tcW w:w="1418" w:type="dxa"/>
          </w:tcPr>
          <w:p w14:paraId="7E4B5FAA" w14:textId="3415B3D6" w:rsidR="00964FAF" w:rsidRPr="008D0B7E" w:rsidRDefault="00964FAF" w:rsidP="00964FAF">
            <w:pPr>
              <w:spacing w:after="0" w:line="240" w:lineRule="auto"/>
              <w:jc w:val="center"/>
            </w:pPr>
            <w:r>
              <w:rPr>
                <w:rFonts w:eastAsia="DengXian"/>
              </w:rPr>
              <w:t>100,0</w:t>
            </w:r>
          </w:p>
        </w:tc>
        <w:tc>
          <w:tcPr>
            <w:tcW w:w="1560" w:type="dxa"/>
          </w:tcPr>
          <w:p w14:paraId="2CA1E941" w14:textId="62C812BC" w:rsidR="00964FAF" w:rsidRPr="008D0B7E" w:rsidRDefault="00964FAF" w:rsidP="00964FAF">
            <w:pPr>
              <w:spacing w:after="0" w:line="240" w:lineRule="auto"/>
              <w:jc w:val="center"/>
              <w:rPr>
                <w:rFonts w:eastAsia="DengXian"/>
              </w:rPr>
            </w:pPr>
            <w:r>
              <w:rPr>
                <w:rFonts w:eastAsia="DengXian"/>
              </w:rPr>
              <w:t>50.0</w:t>
            </w:r>
          </w:p>
        </w:tc>
        <w:tc>
          <w:tcPr>
            <w:tcW w:w="992" w:type="dxa"/>
          </w:tcPr>
          <w:p w14:paraId="5A7E3D0D" w14:textId="70AE06F1" w:rsidR="00964FAF" w:rsidRPr="008D0B7E" w:rsidRDefault="00964FAF" w:rsidP="00964FAF">
            <w:pPr>
              <w:spacing w:after="0" w:line="240" w:lineRule="auto"/>
              <w:jc w:val="center"/>
              <w:rPr>
                <w:rFonts w:eastAsia="DengXian"/>
              </w:rPr>
            </w:pPr>
            <w:r>
              <w:rPr>
                <w:rFonts w:eastAsia="DengXian"/>
              </w:rPr>
              <w:t>1,92</w:t>
            </w:r>
          </w:p>
        </w:tc>
        <w:tc>
          <w:tcPr>
            <w:tcW w:w="2375" w:type="dxa"/>
          </w:tcPr>
          <w:p w14:paraId="37F8FEC7" w14:textId="2C59E922" w:rsidR="00964FAF" w:rsidRPr="008D0B7E" w:rsidRDefault="00F71274" w:rsidP="00964FAF">
            <w:pPr>
              <w:spacing w:after="0" w:line="240" w:lineRule="auto"/>
              <w:jc w:val="center"/>
            </w:pPr>
            <w:r>
              <w:rPr>
                <w:rFonts w:eastAsia="DengXian"/>
              </w:rPr>
              <w:t xml:space="preserve">[ 1,651; </w:t>
            </w:r>
            <w:proofErr w:type="gramStart"/>
            <w:r>
              <w:rPr>
                <w:rFonts w:eastAsia="DengXian"/>
              </w:rPr>
              <w:t>2,189 ]</w:t>
            </w:r>
            <w:proofErr w:type="gramEnd"/>
          </w:p>
        </w:tc>
      </w:tr>
      <w:tr w:rsidR="00964FAF" w14:paraId="6170564E" w14:textId="77777777" w:rsidTr="00964FAF">
        <w:tc>
          <w:tcPr>
            <w:tcW w:w="1418" w:type="dxa"/>
          </w:tcPr>
          <w:p w14:paraId="17DD8B7E" w14:textId="0452F5A6" w:rsidR="00964FAF" w:rsidRPr="008D0B7E" w:rsidRDefault="00964FAF" w:rsidP="00964FAF">
            <w:pPr>
              <w:spacing w:after="0" w:line="240" w:lineRule="auto"/>
              <w:jc w:val="center"/>
            </w:pPr>
            <w:r>
              <w:rPr>
                <w:rFonts w:eastAsia="DengXian"/>
              </w:rPr>
              <w:t>100,0</w:t>
            </w:r>
          </w:p>
        </w:tc>
        <w:tc>
          <w:tcPr>
            <w:tcW w:w="1560" w:type="dxa"/>
          </w:tcPr>
          <w:p w14:paraId="293D105B" w14:textId="3083A99D" w:rsidR="00964FAF" w:rsidRPr="008D0B7E" w:rsidRDefault="00964FAF" w:rsidP="00964FAF">
            <w:pPr>
              <w:spacing w:after="0" w:line="240" w:lineRule="auto"/>
              <w:jc w:val="center"/>
              <w:rPr>
                <w:rFonts w:eastAsia="DengXian"/>
              </w:rPr>
            </w:pPr>
            <w:r>
              <w:rPr>
                <w:rFonts w:eastAsia="DengXian"/>
              </w:rPr>
              <w:t>100.0</w:t>
            </w:r>
          </w:p>
        </w:tc>
        <w:tc>
          <w:tcPr>
            <w:tcW w:w="992" w:type="dxa"/>
          </w:tcPr>
          <w:p w14:paraId="26A933A6" w14:textId="6DD9AF85" w:rsidR="00964FAF" w:rsidRPr="008D0B7E" w:rsidRDefault="00964FAF" w:rsidP="00964FAF">
            <w:pPr>
              <w:spacing w:after="0" w:line="240" w:lineRule="auto"/>
              <w:jc w:val="center"/>
              <w:rPr>
                <w:rFonts w:eastAsia="DengXian"/>
              </w:rPr>
            </w:pPr>
            <w:r>
              <w:rPr>
                <w:rFonts w:eastAsia="DengXian"/>
              </w:rPr>
              <w:t>1,71</w:t>
            </w:r>
          </w:p>
        </w:tc>
        <w:tc>
          <w:tcPr>
            <w:tcW w:w="2375" w:type="dxa"/>
          </w:tcPr>
          <w:p w14:paraId="442F30CF" w14:textId="77C6F7F7" w:rsidR="00964FAF" w:rsidRPr="008D0B7E" w:rsidRDefault="00F71274" w:rsidP="00964FAF">
            <w:pPr>
              <w:spacing w:after="0" w:line="240" w:lineRule="auto"/>
              <w:jc w:val="center"/>
            </w:pPr>
            <w:r>
              <w:rPr>
                <w:rFonts w:eastAsia="DengXian"/>
              </w:rPr>
              <w:t xml:space="preserve">[ 1,456; </w:t>
            </w:r>
            <w:proofErr w:type="gramStart"/>
            <w:r>
              <w:rPr>
                <w:rFonts w:eastAsia="DengXian"/>
              </w:rPr>
              <w:t>1,964 ]</w:t>
            </w:r>
            <w:proofErr w:type="gramEnd"/>
          </w:p>
        </w:tc>
      </w:tr>
    </w:tbl>
    <w:p w14:paraId="252211BE" w14:textId="77777777" w:rsidR="00964FAF" w:rsidRDefault="00964FAF">
      <w:pPr>
        <w:jc w:val="both"/>
        <w:rPr>
          <w:sz w:val="24"/>
          <w:szCs w:val="24"/>
        </w:rPr>
      </w:pPr>
    </w:p>
    <w:p w14:paraId="03ED3178" w14:textId="77777777" w:rsidR="003F02F1" w:rsidRDefault="003F02F1">
      <w:pPr>
        <w:jc w:val="both"/>
        <w:rPr>
          <w:sz w:val="24"/>
          <w:szCs w:val="24"/>
        </w:rPr>
      </w:pPr>
    </w:p>
    <w:p w14:paraId="422D8C04" w14:textId="77777777" w:rsidR="003F02F1" w:rsidRDefault="003F02F1">
      <w:pPr>
        <w:jc w:val="both"/>
        <w:rPr>
          <w:sz w:val="24"/>
          <w:szCs w:val="24"/>
        </w:rPr>
      </w:pPr>
    </w:p>
    <w:p w14:paraId="22D3FD0B" w14:textId="4B49AE1B" w:rsidR="0073459E" w:rsidRDefault="00AD2422" w:rsidP="00AD242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Comparando el resultado </w:t>
      </w:r>
      <w:r w:rsidR="003F02F1">
        <w:rPr>
          <w:sz w:val="24"/>
          <w:szCs w:val="24"/>
        </w:rPr>
        <w:t xml:space="preserve">óptimo </w:t>
      </w:r>
      <w:r>
        <w:rPr>
          <w:sz w:val="24"/>
          <w:szCs w:val="24"/>
        </w:rPr>
        <w:t xml:space="preserve">obtenido </w:t>
      </w:r>
      <w:r w:rsidR="003F02F1">
        <w:rPr>
          <w:sz w:val="24"/>
          <w:szCs w:val="24"/>
        </w:rPr>
        <w:t>con valor de porcentaje de error de 1,62</w:t>
      </w:r>
      <w:r>
        <w:rPr>
          <w:sz w:val="24"/>
          <w:szCs w:val="24"/>
        </w:rPr>
        <w:t xml:space="preserve">, </w:t>
      </w:r>
      <w:r w:rsidR="00E47324">
        <w:rPr>
          <w:sz w:val="24"/>
          <w:szCs w:val="24"/>
        </w:rPr>
        <w:t>con las tasas de error de la MNIST web (</w:t>
      </w:r>
      <w:hyperlink r:id="rId10" w:history="1">
        <w:r w:rsidR="00E47324" w:rsidRPr="00085E3E">
          <w:rPr>
            <w:rStyle w:val="Hipervnculo"/>
            <w:sz w:val="24"/>
            <w:szCs w:val="24"/>
          </w:rPr>
          <w:t>http://yann.lecun.com/exdb/mnist/</w:t>
        </w:r>
      </w:hyperlink>
      <w:r w:rsidR="00E47324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comprobamos que </w:t>
      </w:r>
      <w:r w:rsidR="00E47324">
        <w:rPr>
          <w:sz w:val="24"/>
          <w:szCs w:val="24"/>
        </w:rPr>
        <w:t>es mejor que el valor aportado por</w:t>
      </w:r>
      <w:r>
        <w:rPr>
          <w:sz w:val="24"/>
          <w:szCs w:val="24"/>
        </w:rPr>
        <w:t xml:space="preserve"> la referencia de “</w:t>
      </w:r>
      <w:proofErr w:type="spellStart"/>
      <w:r w:rsidR="00E47324" w:rsidRPr="00E47324">
        <w:rPr>
          <w:sz w:val="24"/>
          <w:szCs w:val="24"/>
        </w:rPr>
        <w:t>LeCun</w:t>
      </w:r>
      <w:proofErr w:type="spellEnd"/>
      <w:r w:rsidR="00E47324" w:rsidRPr="00E47324">
        <w:rPr>
          <w:sz w:val="24"/>
          <w:szCs w:val="24"/>
        </w:rPr>
        <w:t xml:space="preserve"> et al. 1998</w:t>
      </w:r>
      <w:r>
        <w:rPr>
          <w:sz w:val="24"/>
          <w:szCs w:val="24"/>
        </w:rPr>
        <w:t>”</w:t>
      </w:r>
      <w:r w:rsidR="00E47324">
        <w:rPr>
          <w:sz w:val="24"/>
          <w:szCs w:val="24"/>
        </w:rPr>
        <w:t xml:space="preserve"> con un clasificador cuadrático con </w:t>
      </w:r>
      <w:r w:rsidR="00E47324" w:rsidRPr="00E47324">
        <w:rPr>
          <w:sz w:val="24"/>
          <w:szCs w:val="24"/>
        </w:rPr>
        <w:t>40</w:t>
      </w:r>
      <w:r w:rsidR="00E47324">
        <w:rPr>
          <w:sz w:val="24"/>
          <w:szCs w:val="24"/>
        </w:rPr>
        <w:t xml:space="preserve"> </w:t>
      </w:r>
      <w:r w:rsidR="00E47324" w:rsidRPr="00E47324">
        <w:rPr>
          <w:sz w:val="24"/>
          <w:szCs w:val="24"/>
        </w:rPr>
        <w:t>PCA</w:t>
      </w:r>
      <w:r>
        <w:rPr>
          <w:sz w:val="24"/>
          <w:szCs w:val="24"/>
        </w:rPr>
        <w:t xml:space="preserve"> y se acerca a la tasa del clasificador de </w:t>
      </w:r>
      <w:r w:rsidRPr="00AD2422">
        <w:rPr>
          <w:sz w:val="24"/>
          <w:szCs w:val="24"/>
        </w:rPr>
        <w:t>SVM</w:t>
      </w:r>
      <w:r>
        <w:rPr>
          <w:sz w:val="24"/>
          <w:szCs w:val="24"/>
        </w:rPr>
        <w:t xml:space="preserve"> con </w:t>
      </w:r>
      <w:proofErr w:type="spellStart"/>
      <w:r>
        <w:rPr>
          <w:sz w:val="24"/>
          <w:szCs w:val="24"/>
        </w:rPr>
        <w:t>kernel</w:t>
      </w:r>
      <w:proofErr w:type="spellEnd"/>
      <w:r w:rsidRPr="00AD2422">
        <w:rPr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 w:rsidRPr="00AD2422">
        <w:rPr>
          <w:sz w:val="24"/>
          <w:szCs w:val="24"/>
        </w:rPr>
        <w:t>aussian</w:t>
      </w:r>
      <w:r>
        <w:rPr>
          <w:sz w:val="24"/>
          <w:szCs w:val="24"/>
        </w:rPr>
        <w:t>o.</w:t>
      </w:r>
    </w:p>
    <w:p w14:paraId="399F47A5" w14:textId="0DC3255B" w:rsidR="0073459E" w:rsidRDefault="0073459E">
      <w:pPr>
        <w:jc w:val="both"/>
        <w:rPr>
          <w:sz w:val="24"/>
          <w:szCs w:val="24"/>
        </w:rPr>
      </w:pPr>
    </w:p>
    <w:p w14:paraId="127CBE79" w14:textId="56A3D417" w:rsidR="00E01137" w:rsidRDefault="00E01137">
      <w:pPr>
        <w:jc w:val="both"/>
        <w:rPr>
          <w:sz w:val="24"/>
          <w:szCs w:val="24"/>
        </w:rPr>
      </w:pPr>
    </w:p>
    <w:p w14:paraId="660C4FAB" w14:textId="015940BF" w:rsidR="00E01137" w:rsidRDefault="00E01137">
      <w:pPr>
        <w:jc w:val="both"/>
        <w:rPr>
          <w:sz w:val="24"/>
          <w:szCs w:val="24"/>
        </w:rPr>
      </w:pPr>
    </w:p>
    <w:p w14:paraId="581588E5" w14:textId="4D31AB28" w:rsidR="00E01137" w:rsidRDefault="00E01137">
      <w:pPr>
        <w:jc w:val="both"/>
        <w:rPr>
          <w:sz w:val="24"/>
          <w:szCs w:val="24"/>
        </w:rPr>
      </w:pPr>
    </w:p>
    <w:p w14:paraId="05800D67" w14:textId="1C8EE32A" w:rsidR="00E01137" w:rsidRDefault="00E01137">
      <w:pPr>
        <w:jc w:val="both"/>
        <w:rPr>
          <w:sz w:val="24"/>
          <w:szCs w:val="24"/>
        </w:rPr>
      </w:pPr>
    </w:p>
    <w:p w14:paraId="30AD8552" w14:textId="0BE06413" w:rsidR="00E01137" w:rsidRDefault="00E01137">
      <w:pPr>
        <w:jc w:val="both"/>
        <w:rPr>
          <w:sz w:val="24"/>
          <w:szCs w:val="24"/>
        </w:rPr>
      </w:pPr>
    </w:p>
    <w:p w14:paraId="3A6BD2BE" w14:textId="55809272" w:rsidR="00E01137" w:rsidRDefault="00E01137">
      <w:pPr>
        <w:jc w:val="both"/>
        <w:rPr>
          <w:sz w:val="24"/>
          <w:szCs w:val="24"/>
        </w:rPr>
      </w:pPr>
    </w:p>
    <w:p w14:paraId="407F0DEF" w14:textId="65466097" w:rsidR="00E01137" w:rsidRDefault="00E01137">
      <w:pPr>
        <w:jc w:val="both"/>
        <w:rPr>
          <w:sz w:val="24"/>
          <w:szCs w:val="24"/>
        </w:rPr>
      </w:pPr>
    </w:p>
    <w:p w14:paraId="57F467BB" w14:textId="563C59D5" w:rsidR="00E01137" w:rsidRDefault="00E01137">
      <w:pPr>
        <w:jc w:val="both"/>
        <w:rPr>
          <w:sz w:val="24"/>
          <w:szCs w:val="24"/>
        </w:rPr>
      </w:pPr>
    </w:p>
    <w:p w14:paraId="644F259B" w14:textId="4B62945C" w:rsidR="00E01137" w:rsidRDefault="00E01137">
      <w:pPr>
        <w:jc w:val="both"/>
        <w:rPr>
          <w:sz w:val="24"/>
          <w:szCs w:val="24"/>
        </w:rPr>
      </w:pPr>
    </w:p>
    <w:p w14:paraId="1FE25A3A" w14:textId="49AC1D84" w:rsidR="00E01137" w:rsidRDefault="00E01137">
      <w:pPr>
        <w:jc w:val="both"/>
        <w:rPr>
          <w:sz w:val="24"/>
          <w:szCs w:val="24"/>
        </w:rPr>
      </w:pPr>
    </w:p>
    <w:p w14:paraId="6AF51E80" w14:textId="77777777" w:rsidR="00E01137" w:rsidRDefault="00E01137">
      <w:pPr>
        <w:jc w:val="both"/>
        <w:rPr>
          <w:sz w:val="24"/>
          <w:szCs w:val="24"/>
        </w:rPr>
      </w:pPr>
    </w:p>
    <w:p w14:paraId="2E8C44B5" w14:textId="76156BC2" w:rsidR="0073459E" w:rsidRDefault="00AD2422">
      <w:pPr>
        <w:pStyle w:val="Prrafodelista"/>
        <w:numPr>
          <w:ilvl w:val="0"/>
          <w:numId w:val="1"/>
        </w:num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Modificar el código de aprendizaje del clasificador con mixturas de Gaussianas con el fin de mejorar el error en validación.</w:t>
      </w:r>
    </w:p>
    <w:p w14:paraId="6261D7A8" w14:textId="77777777" w:rsidR="003F02F1" w:rsidRDefault="003F02F1" w:rsidP="003F02F1">
      <w:pPr>
        <w:jc w:val="both"/>
        <w:rPr>
          <w:sz w:val="24"/>
          <w:szCs w:val="24"/>
        </w:rPr>
      </w:pPr>
    </w:p>
    <w:p w14:paraId="7F618C0B" w14:textId="77777777" w:rsidR="00C65C5D" w:rsidRPr="00C65C5D" w:rsidRDefault="00C65C5D" w:rsidP="00C65C5D">
      <w:pPr>
        <w:jc w:val="both"/>
        <w:rPr>
          <w:sz w:val="24"/>
          <w:szCs w:val="24"/>
        </w:rPr>
      </w:pPr>
      <w:r w:rsidRPr="00C65C5D">
        <w:rPr>
          <w:sz w:val="24"/>
          <w:szCs w:val="24"/>
        </w:rPr>
        <w:t>Hemos optado por la terminación temprana.</w:t>
      </w:r>
    </w:p>
    <w:p w14:paraId="15575A56" w14:textId="5C23BD31" w:rsidR="00C65C5D" w:rsidRPr="00C65C5D" w:rsidRDefault="00C65C5D" w:rsidP="00C65C5D">
      <w:pPr>
        <w:jc w:val="both"/>
        <w:rPr>
          <w:sz w:val="24"/>
          <w:szCs w:val="24"/>
        </w:rPr>
      </w:pPr>
      <w:r w:rsidRPr="00C65C5D">
        <w:rPr>
          <w:sz w:val="24"/>
          <w:szCs w:val="24"/>
        </w:rPr>
        <w:t>Nuestro propósito es detener el clasificador con mixturas gaussianas en función de</w:t>
      </w:r>
      <w:r>
        <w:rPr>
          <w:sz w:val="24"/>
          <w:szCs w:val="24"/>
        </w:rPr>
        <w:t xml:space="preserve">l avance del </w:t>
      </w:r>
      <w:r w:rsidRPr="00C65C5D">
        <w:rPr>
          <w:sz w:val="24"/>
          <w:szCs w:val="24"/>
        </w:rPr>
        <w:t xml:space="preserve">error Y en </w:t>
      </w:r>
      <w:r>
        <w:rPr>
          <w:sz w:val="24"/>
          <w:szCs w:val="24"/>
        </w:rPr>
        <w:t>las</w:t>
      </w:r>
      <w:r w:rsidRPr="00C65C5D">
        <w:rPr>
          <w:sz w:val="24"/>
          <w:szCs w:val="24"/>
        </w:rPr>
        <w:t xml:space="preserve"> iteraciones del algoritmo EM.</w:t>
      </w:r>
    </w:p>
    <w:p w14:paraId="173933C2" w14:textId="64CB38FE" w:rsidR="00C65C5D" w:rsidRDefault="00C65C5D" w:rsidP="00C65C5D">
      <w:pPr>
        <w:jc w:val="both"/>
        <w:rPr>
          <w:sz w:val="24"/>
          <w:szCs w:val="24"/>
        </w:rPr>
      </w:pPr>
      <w:r w:rsidRPr="00C65C5D">
        <w:rPr>
          <w:sz w:val="24"/>
          <w:szCs w:val="24"/>
        </w:rPr>
        <w:t xml:space="preserve">Definimos </w:t>
      </w:r>
      <w:r>
        <w:rPr>
          <w:sz w:val="24"/>
          <w:szCs w:val="24"/>
        </w:rPr>
        <w:t>una</w:t>
      </w:r>
      <w:r w:rsidRPr="00C65C5D">
        <w:rPr>
          <w:sz w:val="24"/>
          <w:szCs w:val="24"/>
        </w:rPr>
        <w:t xml:space="preserve"> variable auxiliar </w:t>
      </w:r>
      <w:proofErr w:type="spellStart"/>
      <w:r w:rsidRPr="00C65C5D">
        <w:rPr>
          <w:sz w:val="24"/>
          <w:szCs w:val="24"/>
        </w:rPr>
        <w:t>prevErrY</w:t>
      </w:r>
      <w:proofErr w:type="spellEnd"/>
      <w:r w:rsidRPr="00C65C5D">
        <w:rPr>
          <w:sz w:val="24"/>
          <w:szCs w:val="24"/>
        </w:rPr>
        <w:t xml:space="preserve"> para guardarnos </w:t>
      </w:r>
      <w:r>
        <w:rPr>
          <w:sz w:val="24"/>
          <w:szCs w:val="24"/>
        </w:rPr>
        <w:t>el</w:t>
      </w:r>
      <w:r w:rsidRPr="00C65C5D">
        <w:rPr>
          <w:sz w:val="24"/>
          <w:szCs w:val="24"/>
        </w:rPr>
        <w:t xml:space="preserve"> error de </w:t>
      </w:r>
      <w:r>
        <w:rPr>
          <w:sz w:val="24"/>
          <w:szCs w:val="24"/>
        </w:rPr>
        <w:t>Y de la iteración anterior, en caso de que no se mejore</w:t>
      </w:r>
      <w:r w:rsidR="008334B5">
        <w:rPr>
          <w:sz w:val="24"/>
          <w:szCs w:val="24"/>
        </w:rPr>
        <w:t xml:space="preserve"> el error</w:t>
      </w:r>
      <w:r>
        <w:rPr>
          <w:sz w:val="24"/>
          <w:szCs w:val="24"/>
        </w:rPr>
        <w:t>, esta variable no se actualiza e incrementamos un contador</w:t>
      </w:r>
      <w:r w:rsidR="008334B5">
        <w:rPr>
          <w:sz w:val="24"/>
          <w:szCs w:val="24"/>
        </w:rPr>
        <w:t>, el cual</w:t>
      </w:r>
      <w:r>
        <w:rPr>
          <w:sz w:val="24"/>
          <w:szCs w:val="24"/>
        </w:rPr>
        <w:t xml:space="preserve"> si llega a un número máximo pasado por parámetro</w:t>
      </w:r>
      <w:r w:rsidR="008334B5">
        <w:rPr>
          <w:sz w:val="24"/>
          <w:szCs w:val="24"/>
        </w:rPr>
        <w:t xml:space="preserve"> </w:t>
      </w:r>
      <w:r>
        <w:rPr>
          <w:sz w:val="24"/>
          <w:szCs w:val="24"/>
        </w:rPr>
        <w:t>se detiene el algoritmo.</w:t>
      </w:r>
    </w:p>
    <w:p w14:paraId="3076BAF4" w14:textId="77777777" w:rsidR="00C65C5D" w:rsidRDefault="00C65C5D" w:rsidP="00C65C5D">
      <w:pPr>
        <w:jc w:val="both"/>
        <w:rPr>
          <w:sz w:val="24"/>
          <w:szCs w:val="24"/>
        </w:rPr>
      </w:pPr>
    </w:p>
    <w:p w14:paraId="381F8392" w14:textId="55EEDD9C" w:rsidR="00C65C5D" w:rsidRPr="008334B5" w:rsidRDefault="00C65C5D" w:rsidP="008334B5">
      <w:pPr>
        <w:jc w:val="center"/>
        <w:rPr>
          <w:sz w:val="24"/>
          <w:szCs w:val="24"/>
        </w:rPr>
      </w:pPr>
      <w:r w:rsidRPr="008334B5">
        <w:rPr>
          <w:noProof/>
          <w:sz w:val="24"/>
          <w:szCs w:val="24"/>
        </w:rPr>
        <w:drawing>
          <wp:inline distT="0" distB="0" distL="0" distR="0" wp14:anchorId="39B691D0" wp14:editId="73A7FDC1">
            <wp:extent cx="2362200" cy="2421701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6542" cy="242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881A3" w14:textId="3F0C596C" w:rsidR="00C65C5D" w:rsidRPr="008334B5" w:rsidRDefault="00C65C5D" w:rsidP="00C65C5D">
      <w:pPr>
        <w:jc w:val="both"/>
        <w:rPr>
          <w:sz w:val="24"/>
          <w:szCs w:val="24"/>
        </w:rPr>
      </w:pPr>
    </w:p>
    <w:p w14:paraId="57CF609F" w14:textId="59B7B957" w:rsidR="00C65C5D" w:rsidRDefault="008334B5" w:rsidP="00C65C5D">
      <w:pPr>
        <w:jc w:val="both"/>
        <w:rPr>
          <w:sz w:val="24"/>
          <w:szCs w:val="24"/>
        </w:rPr>
      </w:pPr>
      <w:r w:rsidRPr="008334B5">
        <w:rPr>
          <w:sz w:val="24"/>
          <w:szCs w:val="24"/>
        </w:rPr>
        <w:t>Para probar dicha modificación op</w:t>
      </w:r>
      <w:r>
        <w:rPr>
          <w:sz w:val="24"/>
          <w:szCs w:val="24"/>
        </w:rPr>
        <w:t>tamos por usar el valor óptimo obtenido en el apartado anterior, variando el parámetro máximo de iteraciones sin mejora de error Y:</w:t>
      </w:r>
    </w:p>
    <w:tbl>
      <w:tblPr>
        <w:tblW w:w="74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  <w:gridCol w:w="1240"/>
        <w:gridCol w:w="1333"/>
      </w:tblGrid>
      <w:tr w:rsidR="00E566D3" w:rsidRPr="00E566D3" w14:paraId="1588C922" w14:textId="77777777" w:rsidTr="00E566D3">
        <w:trPr>
          <w:trHeight w:val="288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55FBE" w14:textId="77777777" w:rsidR="00E566D3" w:rsidRPr="00E566D3" w:rsidRDefault="00E566D3" w:rsidP="00E566D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566D3">
              <w:rPr>
                <w:rFonts w:ascii="Calibri" w:eastAsia="Times New Roman" w:hAnsi="Calibri" w:cs="Calibri"/>
                <w:color w:val="000000"/>
              </w:rPr>
              <w:t>dimension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6A2FD" w14:textId="77777777" w:rsidR="00E566D3" w:rsidRPr="00E566D3" w:rsidRDefault="00E566D3" w:rsidP="00E566D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566D3">
              <w:rPr>
                <w:rFonts w:ascii="Calibri" w:eastAsia="Times New Roman" w:hAnsi="Calibri" w:cs="Calibri"/>
                <w:color w:val="000000"/>
              </w:rPr>
              <w:t>component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788C5" w14:textId="77777777" w:rsidR="00E566D3" w:rsidRPr="00E566D3" w:rsidRDefault="00E566D3" w:rsidP="00E566D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566D3">
              <w:rPr>
                <w:rFonts w:ascii="Calibri" w:eastAsia="Times New Roman" w:hAnsi="Calibri" w:cs="Calibri"/>
                <w:color w:val="000000"/>
              </w:rPr>
              <w:t>alpha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6C4A3" w14:textId="77777777" w:rsidR="00E566D3" w:rsidRPr="00E566D3" w:rsidRDefault="00E566D3" w:rsidP="00E566D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566D3">
              <w:rPr>
                <w:rFonts w:ascii="Calibri" w:eastAsia="Times New Roman" w:hAnsi="Calibri" w:cs="Calibri"/>
                <w:color w:val="000000"/>
              </w:rPr>
              <w:t>max</w:t>
            </w:r>
            <w:proofErr w:type="spellEnd"/>
            <w:r w:rsidRPr="00E566D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566D3">
              <w:rPr>
                <w:rFonts w:ascii="Calibri" w:eastAsia="Times New Roman" w:hAnsi="Calibri" w:cs="Calibri"/>
                <w:color w:val="000000"/>
              </w:rPr>
              <w:t>it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2573E" w14:textId="77777777" w:rsidR="00E566D3" w:rsidRPr="00E566D3" w:rsidRDefault="00E566D3" w:rsidP="00E566D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566D3">
              <w:rPr>
                <w:rFonts w:ascii="Calibri" w:eastAsia="Times New Roman" w:hAnsi="Calibri" w:cs="Calibri"/>
                <w:color w:val="000000"/>
              </w:rPr>
              <w:t>dv-err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99794" w14:textId="77777777" w:rsidR="00E566D3" w:rsidRPr="00E566D3" w:rsidRDefault="00E566D3" w:rsidP="00E566D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66D3">
              <w:rPr>
                <w:rFonts w:ascii="Calibri" w:eastAsia="Times New Roman" w:hAnsi="Calibri" w:cs="Calibri"/>
                <w:color w:val="000000"/>
              </w:rPr>
              <w:t>intervalos</w:t>
            </w:r>
          </w:p>
        </w:tc>
      </w:tr>
      <w:tr w:rsidR="00E566D3" w:rsidRPr="00E566D3" w14:paraId="4BC6EF44" w14:textId="77777777" w:rsidTr="00E566D3">
        <w:trPr>
          <w:trHeight w:val="288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8D1F4" w14:textId="77777777" w:rsidR="00E566D3" w:rsidRPr="00E566D3" w:rsidRDefault="00E566D3" w:rsidP="00E566D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66D3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B44BF" w14:textId="77777777" w:rsidR="00E566D3" w:rsidRPr="00E566D3" w:rsidRDefault="00E566D3" w:rsidP="00E566D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66D3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93BB0" w14:textId="77777777" w:rsidR="00E566D3" w:rsidRPr="00E566D3" w:rsidRDefault="00E566D3" w:rsidP="00E566D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66D3">
              <w:rPr>
                <w:rFonts w:ascii="Calibri" w:eastAsia="Times New Roman" w:hAnsi="Calibri" w:cs="Calibri"/>
                <w:color w:val="000000"/>
              </w:rPr>
              <w:t>1.0e-04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3A2C9" w14:textId="77777777" w:rsidR="00E566D3" w:rsidRPr="00E566D3" w:rsidRDefault="00E566D3" w:rsidP="00E566D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66D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8B650" w14:textId="77777777" w:rsidR="00E566D3" w:rsidRPr="00E566D3" w:rsidRDefault="00E566D3" w:rsidP="00E566D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66D3">
              <w:rPr>
                <w:rFonts w:ascii="Calibri" w:eastAsia="Times New Roman" w:hAnsi="Calibri" w:cs="Calibri"/>
                <w:color w:val="000000"/>
              </w:rPr>
              <w:t>1.600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6E4DE" w14:textId="77777777" w:rsidR="00E566D3" w:rsidRPr="00E566D3" w:rsidRDefault="00E566D3" w:rsidP="00E566D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66D3">
              <w:rPr>
                <w:rFonts w:ascii="Calibri" w:eastAsia="Times New Roman" w:hAnsi="Calibri" w:cs="Calibri"/>
                <w:color w:val="000000"/>
              </w:rPr>
              <w:t>[1.354,1.846]</w:t>
            </w:r>
          </w:p>
        </w:tc>
      </w:tr>
      <w:tr w:rsidR="00E566D3" w:rsidRPr="00E566D3" w14:paraId="1DF498F8" w14:textId="77777777" w:rsidTr="00E566D3">
        <w:trPr>
          <w:trHeight w:val="288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5DCA5" w14:textId="77777777" w:rsidR="00E566D3" w:rsidRPr="00E566D3" w:rsidRDefault="00E566D3" w:rsidP="00E566D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66D3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E70B9" w14:textId="77777777" w:rsidR="00E566D3" w:rsidRPr="00E566D3" w:rsidRDefault="00E566D3" w:rsidP="00E566D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66D3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72752" w14:textId="77777777" w:rsidR="00E566D3" w:rsidRPr="00E566D3" w:rsidRDefault="00E566D3" w:rsidP="00E566D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66D3">
              <w:rPr>
                <w:rFonts w:ascii="Calibri" w:eastAsia="Times New Roman" w:hAnsi="Calibri" w:cs="Calibri"/>
                <w:color w:val="000000"/>
              </w:rPr>
              <w:t>1.0e-04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C64E2" w14:textId="77777777" w:rsidR="00E566D3" w:rsidRPr="00E566D3" w:rsidRDefault="00E566D3" w:rsidP="00E566D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66D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701C1" w14:textId="77777777" w:rsidR="00E566D3" w:rsidRPr="00E566D3" w:rsidRDefault="00E566D3" w:rsidP="00E566D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66D3">
              <w:rPr>
                <w:rFonts w:ascii="Calibri" w:eastAsia="Times New Roman" w:hAnsi="Calibri" w:cs="Calibri"/>
                <w:color w:val="000000"/>
              </w:rPr>
              <w:t>1.600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AFFD0" w14:textId="77777777" w:rsidR="00E566D3" w:rsidRPr="00E566D3" w:rsidRDefault="00E566D3" w:rsidP="00E566D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66D3">
              <w:rPr>
                <w:rFonts w:ascii="Calibri" w:eastAsia="Times New Roman" w:hAnsi="Calibri" w:cs="Calibri"/>
                <w:color w:val="000000"/>
              </w:rPr>
              <w:t>[1.354,1.846]</w:t>
            </w:r>
          </w:p>
        </w:tc>
      </w:tr>
      <w:tr w:rsidR="00E566D3" w:rsidRPr="00E566D3" w14:paraId="1ADCA0B3" w14:textId="77777777" w:rsidTr="00E566D3">
        <w:trPr>
          <w:trHeight w:val="288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D23BB" w14:textId="77777777" w:rsidR="00E566D3" w:rsidRPr="00E566D3" w:rsidRDefault="00E566D3" w:rsidP="00E566D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66D3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09B44" w14:textId="77777777" w:rsidR="00E566D3" w:rsidRPr="00E566D3" w:rsidRDefault="00E566D3" w:rsidP="00E566D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66D3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173D8" w14:textId="77777777" w:rsidR="00E566D3" w:rsidRPr="00E566D3" w:rsidRDefault="00E566D3" w:rsidP="00E566D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66D3">
              <w:rPr>
                <w:rFonts w:ascii="Calibri" w:eastAsia="Times New Roman" w:hAnsi="Calibri" w:cs="Calibri"/>
                <w:color w:val="000000"/>
              </w:rPr>
              <w:t>1.0e-04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5EDC7" w14:textId="77777777" w:rsidR="00E566D3" w:rsidRPr="00E566D3" w:rsidRDefault="00E566D3" w:rsidP="00E566D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66D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FA9A3" w14:textId="77777777" w:rsidR="00E566D3" w:rsidRPr="00E566D3" w:rsidRDefault="00E566D3" w:rsidP="00E566D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66D3">
              <w:rPr>
                <w:rFonts w:ascii="Calibri" w:eastAsia="Times New Roman" w:hAnsi="Calibri" w:cs="Calibri"/>
                <w:color w:val="000000"/>
              </w:rPr>
              <w:t>1.600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B8A7C" w14:textId="77777777" w:rsidR="00E566D3" w:rsidRPr="00E566D3" w:rsidRDefault="00E566D3" w:rsidP="00E566D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66D3">
              <w:rPr>
                <w:rFonts w:ascii="Calibri" w:eastAsia="Times New Roman" w:hAnsi="Calibri" w:cs="Calibri"/>
                <w:color w:val="000000"/>
              </w:rPr>
              <w:t>[1.354,1.846]</w:t>
            </w:r>
          </w:p>
        </w:tc>
      </w:tr>
    </w:tbl>
    <w:p w14:paraId="784E2482" w14:textId="68DB8144" w:rsidR="008334B5" w:rsidRDefault="008334B5" w:rsidP="00C65C5D">
      <w:pPr>
        <w:jc w:val="both"/>
        <w:rPr>
          <w:sz w:val="24"/>
          <w:szCs w:val="24"/>
        </w:rPr>
      </w:pPr>
    </w:p>
    <w:p w14:paraId="47FAF93A" w14:textId="6CA1BB39" w:rsidR="008334B5" w:rsidRPr="008334B5" w:rsidRDefault="00E2327A" w:rsidP="00C65C5D">
      <w:pPr>
        <w:jc w:val="both"/>
        <w:rPr>
          <w:sz w:val="24"/>
          <w:szCs w:val="24"/>
        </w:rPr>
      </w:pPr>
      <w:r>
        <w:rPr>
          <w:sz w:val="24"/>
          <w:szCs w:val="24"/>
        </w:rPr>
        <w:t>A la vista de los resultados podemos apreciar que se ha decrementado el porcentaje de error en un 0.02%, decrementando a su vez el coste temporal del algoritmo.</w:t>
      </w:r>
    </w:p>
    <w:sectPr w:rsidR="008334B5" w:rsidRPr="008334B5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R10">
    <w:altName w:val="Cambria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C44E4"/>
    <w:multiLevelType w:val="multilevel"/>
    <w:tmpl w:val="5C6C075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  <w:sz w:val="32"/>
        <w:szCs w:val="3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6B6E2868"/>
    <w:multiLevelType w:val="multilevel"/>
    <w:tmpl w:val="D3E48B4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B704E97"/>
    <w:multiLevelType w:val="multilevel"/>
    <w:tmpl w:val="7D92BB16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459E"/>
    <w:rsid w:val="000D0993"/>
    <w:rsid w:val="00147C6F"/>
    <w:rsid w:val="003F02F1"/>
    <w:rsid w:val="0073459E"/>
    <w:rsid w:val="008334B5"/>
    <w:rsid w:val="008D0B7E"/>
    <w:rsid w:val="00964FAF"/>
    <w:rsid w:val="00AD2422"/>
    <w:rsid w:val="00BF7218"/>
    <w:rsid w:val="00C65C5D"/>
    <w:rsid w:val="00E01137"/>
    <w:rsid w:val="00E20BAA"/>
    <w:rsid w:val="00E2327A"/>
    <w:rsid w:val="00E47324"/>
    <w:rsid w:val="00E566D3"/>
    <w:rsid w:val="00F7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B6392"/>
  <w15:docId w15:val="{8EF41DE8-EA78-414A-9C64-7D6553A47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rrafodelista">
    <w:name w:val="List Paragraph"/>
    <w:basedOn w:val="Normal"/>
    <w:uiPriority w:val="34"/>
    <w:qFormat/>
    <w:rsid w:val="00877E80"/>
    <w:pPr>
      <w:spacing w:line="254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4337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4732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473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://yann.lecun.com/exdb/mnist/" TargetMode="Externa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Alfa</a:t>
            </a:r>
            <a:r>
              <a:rPr lang="es-ES" baseline="0"/>
              <a:t> 1e-2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Hoja1!$A$2:$A$8</c:f>
              <c:strCache>
                <c:ptCount val="7"/>
                <c:pt idx="0">
                  <c:v>1.0</c:v>
                </c:pt>
                <c:pt idx="1">
                  <c:v>2.0</c:v>
                </c:pt>
                <c:pt idx="2">
                  <c:v>5.0</c:v>
                </c:pt>
                <c:pt idx="3">
                  <c:v>10.0</c:v>
                </c:pt>
                <c:pt idx="4">
                  <c:v>20.0</c:v>
                </c:pt>
                <c:pt idx="5">
                  <c:v>50.0</c:v>
                </c:pt>
                <c:pt idx="6">
                  <c:v>100.0</c:v>
                </c:pt>
              </c:strCache>
            </c:strRef>
          </c:cat>
          <c:val>
            <c:numRef>
              <c:f>Hoja1!$B$2:$B$8</c:f>
              <c:numCache>
                <c:formatCode>General</c:formatCode>
                <c:ptCount val="7"/>
                <c:pt idx="0">
                  <c:v>69.233333000000002</c:v>
                </c:pt>
                <c:pt idx="1">
                  <c:v>73.3</c:v>
                </c:pt>
                <c:pt idx="2">
                  <c:v>74.349999999999994</c:v>
                </c:pt>
                <c:pt idx="3">
                  <c:v>75.766666999999998</c:v>
                </c:pt>
                <c:pt idx="4">
                  <c:v>79.7</c:v>
                </c:pt>
                <c:pt idx="5">
                  <c:v>76.233333000000002</c:v>
                </c:pt>
                <c:pt idx="6">
                  <c:v>76.599999999999994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AEA-417B-8BD0-9DAACB166667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Hoja1!$A$2:$A$8</c:f>
              <c:strCache>
                <c:ptCount val="7"/>
                <c:pt idx="0">
                  <c:v>1.0</c:v>
                </c:pt>
                <c:pt idx="1">
                  <c:v>2.0</c:v>
                </c:pt>
                <c:pt idx="2">
                  <c:v>5.0</c:v>
                </c:pt>
                <c:pt idx="3">
                  <c:v>10.0</c:v>
                </c:pt>
                <c:pt idx="4">
                  <c:v>20.0</c:v>
                </c:pt>
                <c:pt idx="5">
                  <c:v>50.0</c:v>
                </c:pt>
                <c:pt idx="6">
                  <c:v>100.0</c:v>
                </c:pt>
              </c:strCache>
            </c:strRef>
          </c:cat>
          <c:val>
            <c:numRef>
              <c:f>Hoja1!$C$2:$C$8</c:f>
              <c:numCache>
                <c:formatCode>General</c:formatCode>
                <c:ptCount val="7"/>
                <c:pt idx="0">
                  <c:v>55.433332999999998</c:v>
                </c:pt>
                <c:pt idx="1">
                  <c:v>60.233333000000002</c:v>
                </c:pt>
                <c:pt idx="2">
                  <c:v>60.716667000000001</c:v>
                </c:pt>
                <c:pt idx="3">
                  <c:v>64.266666999999998</c:v>
                </c:pt>
                <c:pt idx="4">
                  <c:v>68.033332999999999</c:v>
                </c:pt>
                <c:pt idx="5">
                  <c:v>71.650000000000006</c:v>
                </c:pt>
                <c:pt idx="6">
                  <c:v>72.433333000000005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AEA-417B-8BD0-9DAACB166667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5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Hoja1!$A$2:$A$8</c:f>
              <c:strCache>
                <c:ptCount val="7"/>
                <c:pt idx="0">
                  <c:v>1.0</c:v>
                </c:pt>
                <c:pt idx="1">
                  <c:v>2.0</c:v>
                </c:pt>
                <c:pt idx="2">
                  <c:v>5.0</c:v>
                </c:pt>
                <c:pt idx="3">
                  <c:v>10.0</c:v>
                </c:pt>
                <c:pt idx="4">
                  <c:v>20.0</c:v>
                </c:pt>
                <c:pt idx="5">
                  <c:v>50.0</c:v>
                </c:pt>
                <c:pt idx="6">
                  <c:v>100.0</c:v>
                </c:pt>
              </c:strCache>
            </c:strRef>
          </c:cat>
          <c:val>
            <c:numRef>
              <c:f>Hoja1!$D$2:$D$8</c:f>
              <c:numCache>
                <c:formatCode>General</c:formatCode>
                <c:ptCount val="7"/>
                <c:pt idx="0">
                  <c:v>28.6</c:v>
                </c:pt>
                <c:pt idx="1">
                  <c:v>28.25</c:v>
                </c:pt>
                <c:pt idx="2">
                  <c:v>30.766667000000002</c:v>
                </c:pt>
                <c:pt idx="3">
                  <c:v>31.55</c:v>
                </c:pt>
                <c:pt idx="4">
                  <c:v>33.816667000000002</c:v>
                </c:pt>
                <c:pt idx="5">
                  <c:v>37.4</c:v>
                </c:pt>
                <c:pt idx="6">
                  <c:v>38.566667000000002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AEA-417B-8BD0-9DAACB166667}"/>
            </c:ext>
          </c:extLst>
        </c:ser>
        <c:ser>
          <c:idx val="3"/>
          <c:order val="3"/>
          <c:tx>
            <c:strRef>
              <c:f>Hoja1!$E$1</c:f>
              <c:strCache>
                <c:ptCount val="1"/>
                <c:pt idx="0">
                  <c:v>10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Hoja1!$A$2:$A$8</c:f>
              <c:strCache>
                <c:ptCount val="7"/>
                <c:pt idx="0">
                  <c:v>1.0</c:v>
                </c:pt>
                <c:pt idx="1">
                  <c:v>2.0</c:v>
                </c:pt>
                <c:pt idx="2">
                  <c:v>5.0</c:v>
                </c:pt>
                <c:pt idx="3">
                  <c:v>10.0</c:v>
                </c:pt>
                <c:pt idx="4">
                  <c:v>20.0</c:v>
                </c:pt>
                <c:pt idx="5">
                  <c:v>50.0</c:v>
                </c:pt>
                <c:pt idx="6">
                  <c:v>100.0</c:v>
                </c:pt>
              </c:strCache>
            </c:strRef>
          </c:cat>
          <c:val>
            <c:numRef>
              <c:f>Hoja1!$E$2:$E$8</c:f>
              <c:numCache>
                <c:formatCode>General</c:formatCode>
                <c:ptCount val="7"/>
                <c:pt idx="0">
                  <c:v>12.483333</c:v>
                </c:pt>
                <c:pt idx="1">
                  <c:v>11.966666999999999</c:v>
                </c:pt>
                <c:pt idx="2">
                  <c:v>11.2</c:v>
                </c:pt>
                <c:pt idx="3">
                  <c:v>10.883333</c:v>
                </c:pt>
                <c:pt idx="4">
                  <c:v>11.3</c:v>
                </c:pt>
                <c:pt idx="5">
                  <c:v>10.5</c:v>
                </c:pt>
                <c:pt idx="6">
                  <c:v>10.733333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AEA-417B-8BD0-9DAACB166667}"/>
            </c:ext>
          </c:extLst>
        </c:ser>
        <c:ser>
          <c:idx val="4"/>
          <c:order val="4"/>
          <c:tx>
            <c:strRef>
              <c:f>Hoja1!$F$1</c:f>
              <c:strCache>
                <c:ptCount val="1"/>
                <c:pt idx="0">
                  <c:v>20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Hoja1!$A$2:$A$8</c:f>
              <c:strCache>
                <c:ptCount val="7"/>
                <c:pt idx="0">
                  <c:v>1.0</c:v>
                </c:pt>
                <c:pt idx="1">
                  <c:v>2.0</c:v>
                </c:pt>
                <c:pt idx="2">
                  <c:v>5.0</c:v>
                </c:pt>
                <c:pt idx="3">
                  <c:v>10.0</c:v>
                </c:pt>
                <c:pt idx="4">
                  <c:v>20.0</c:v>
                </c:pt>
                <c:pt idx="5">
                  <c:v>50.0</c:v>
                </c:pt>
                <c:pt idx="6">
                  <c:v>100.0</c:v>
                </c:pt>
              </c:strCache>
            </c:strRef>
          </c:cat>
          <c:val>
            <c:numRef>
              <c:f>Hoja1!$F$2:$F$8</c:f>
              <c:numCache>
                <c:formatCode>General</c:formatCode>
                <c:ptCount val="7"/>
                <c:pt idx="0">
                  <c:v>7.05</c:v>
                </c:pt>
                <c:pt idx="1">
                  <c:v>6.6166669999999996</c:v>
                </c:pt>
                <c:pt idx="2">
                  <c:v>6.25</c:v>
                </c:pt>
                <c:pt idx="3">
                  <c:v>5.3333329999999997</c:v>
                </c:pt>
                <c:pt idx="4">
                  <c:v>5.85</c:v>
                </c:pt>
                <c:pt idx="5">
                  <c:v>5.65</c:v>
                </c:pt>
                <c:pt idx="6">
                  <c:v>5.5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7AEA-417B-8BD0-9DAACB166667}"/>
            </c:ext>
          </c:extLst>
        </c:ser>
        <c:ser>
          <c:idx val="5"/>
          <c:order val="5"/>
          <c:tx>
            <c:strRef>
              <c:f>Hoja1!$G$1</c:f>
              <c:strCache>
                <c:ptCount val="1"/>
                <c:pt idx="0">
                  <c:v>50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Hoja1!$A$2:$A$8</c:f>
              <c:strCache>
                <c:ptCount val="7"/>
                <c:pt idx="0">
                  <c:v>1.0</c:v>
                </c:pt>
                <c:pt idx="1">
                  <c:v>2.0</c:v>
                </c:pt>
                <c:pt idx="2">
                  <c:v>5.0</c:v>
                </c:pt>
                <c:pt idx="3">
                  <c:v>10.0</c:v>
                </c:pt>
                <c:pt idx="4">
                  <c:v>20.0</c:v>
                </c:pt>
                <c:pt idx="5">
                  <c:v>50.0</c:v>
                </c:pt>
                <c:pt idx="6">
                  <c:v>100.0</c:v>
                </c:pt>
              </c:strCache>
            </c:strRef>
          </c:cat>
          <c:val>
            <c:numRef>
              <c:f>Hoja1!$G$2:$G$8</c:f>
              <c:numCache>
                <c:formatCode>General</c:formatCode>
                <c:ptCount val="7"/>
                <c:pt idx="0">
                  <c:v>6.6166669999999996</c:v>
                </c:pt>
                <c:pt idx="1">
                  <c:v>6.6666670000000003</c:v>
                </c:pt>
                <c:pt idx="2">
                  <c:v>5.8666669999999996</c:v>
                </c:pt>
                <c:pt idx="3">
                  <c:v>5.55</c:v>
                </c:pt>
                <c:pt idx="4">
                  <c:v>4.766667</c:v>
                </c:pt>
                <c:pt idx="5">
                  <c:v>5.6</c:v>
                </c:pt>
                <c:pt idx="6">
                  <c:v>7.516667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7AEA-417B-8BD0-9DAACB166667}"/>
            </c:ext>
          </c:extLst>
        </c:ser>
        <c:ser>
          <c:idx val="6"/>
          <c:order val="6"/>
          <c:tx>
            <c:strRef>
              <c:f>Hoja1!$H$1</c:f>
              <c:strCache>
                <c:ptCount val="1"/>
                <c:pt idx="0">
                  <c:v>100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Hoja1!$A$2:$A$8</c:f>
              <c:strCache>
                <c:ptCount val="7"/>
                <c:pt idx="0">
                  <c:v>1.0</c:v>
                </c:pt>
                <c:pt idx="1">
                  <c:v>2.0</c:v>
                </c:pt>
                <c:pt idx="2">
                  <c:v>5.0</c:v>
                </c:pt>
                <c:pt idx="3">
                  <c:v>10.0</c:v>
                </c:pt>
                <c:pt idx="4">
                  <c:v>20.0</c:v>
                </c:pt>
                <c:pt idx="5">
                  <c:v>50.0</c:v>
                </c:pt>
                <c:pt idx="6">
                  <c:v>100.0</c:v>
                </c:pt>
              </c:strCache>
            </c:strRef>
          </c:cat>
          <c:val>
            <c:numRef>
              <c:f>Hoja1!$H$2:$H$8</c:f>
              <c:numCache>
                <c:formatCode>General</c:formatCode>
                <c:ptCount val="7"/>
                <c:pt idx="0">
                  <c:v>7.3</c:v>
                </c:pt>
                <c:pt idx="1">
                  <c:v>7.5</c:v>
                </c:pt>
                <c:pt idx="2">
                  <c:v>6.9</c:v>
                </c:pt>
                <c:pt idx="3">
                  <c:v>6.633</c:v>
                </c:pt>
                <c:pt idx="4">
                  <c:v>6.7830000000000004</c:v>
                </c:pt>
                <c:pt idx="5">
                  <c:v>8.3000000000000007</c:v>
                </c:pt>
                <c:pt idx="6">
                  <c:v>8.4830000000000005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7AEA-417B-8BD0-9DAACB1666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39847360"/>
        <c:axId val="739851104"/>
      </c:lineChart>
      <c:catAx>
        <c:axId val="7398473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739851104"/>
        <c:crosses val="autoZero"/>
        <c:auto val="1"/>
        <c:lblAlgn val="ctr"/>
        <c:lblOffset val="100"/>
        <c:noMultiLvlLbl val="0"/>
      </c:catAx>
      <c:valAx>
        <c:axId val="739851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7398473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Alfa</a:t>
            </a:r>
            <a:r>
              <a:rPr lang="es-ES" baseline="0"/>
              <a:t> 1e-3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Hoja1!$A$2:$A$8</c:f>
              <c:strCache>
                <c:ptCount val="7"/>
                <c:pt idx="0">
                  <c:v>1.0</c:v>
                </c:pt>
                <c:pt idx="1">
                  <c:v>2.0</c:v>
                </c:pt>
                <c:pt idx="2">
                  <c:v>5.0</c:v>
                </c:pt>
                <c:pt idx="3">
                  <c:v>10.0</c:v>
                </c:pt>
                <c:pt idx="4">
                  <c:v>20.0</c:v>
                </c:pt>
                <c:pt idx="5">
                  <c:v>50.0</c:v>
                </c:pt>
                <c:pt idx="6">
                  <c:v>100.0</c:v>
                </c:pt>
              </c:strCache>
            </c:strRef>
          </c:cat>
          <c:val>
            <c:numRef>
              <c:f>Hoja1!$B$2:$B$8</c:f>
              <c:numCache>
                <c:formatCode>General</c:formatCode>
                <c:ptCount val="7"/>
                <c:pt idx="0">
                  <c:v>69.383332999999993</c:v>
                </c:pt>
                <c:pt idx="1">
                  <c:v>73.633332999999993</c:v>
                </c:pt>
                <c:pt idx="2">
                  <c:v>74.666667000000004</c:v>
                </c:pt>
                <c:pt idx="3">
                  <c:v>76.05</c:v>
                </c:pt>
                <c:pt idx="4">
                  <c:v>77.133332999999993</c:v>
                </c:pt>
                <c:pt idx="5">
                  <c:v>76.849999999999994</c:v>
                </c:pt>
                <c:pt idx="6">
                  <c:v>76.25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6C7-4C03-96A7-7B769A289D04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Hoja1!$A$2:$A$8</c:f>
              <c:strCache>
                <c:ptCount val="7"/>
                <c:pt idx="0">
                  <c:v>1.0</c:v>
                </c:pt>
                <c:pt idx="1">
                  <c:v>2.0</c:v>
                </c:pt>
                <c:pt idx="2">
                  <c:v>5.0</c:v>
                </c:pt>
                <c:pt idx="3">
                  <c:v>10.0</c:v>
                </c:pt>
                <c:pt idx="4">
                  <c:v>20.0</c:v>
                </c:pt>
                <c:pt idx="5">
                  <c:v>50.0</c:v>
                </c:pt>
                <c:pt idx="6">
                  <c:v>100.0</c:v>
                </c:pt>
              </c:strCache>
            </c:strRef>
          </c:cat>
          <c:val>
            <c:numRef>
              <c:f>Hoja1!$C$2:$C$8</c:f>
              <c:numCache>
                <c:formatCode>General</c:formatCode>
                <c:ptCount val="7"/>
                <c:pt idx="0">
                  <c:v>55.516666999999998</c:v>
                </c:pt>
                <c:pt idx="1">
                  <c:v>60.266666999999998</c:v>
                </c:pt>
                <c:pt idx="2">
                  <c:v>60.916666999999997</c:v>
                </c:pt>
                <c:pt idx="3">
                  <c:v>63.466667000000001</c:v>
                </c:pt>
                <c:pt idx="4">
                  <c:v>67.183333000000005</c:v>
                </c:pt>
                <c:pt idx="5">
                  <c:v>69.3</c:v>
                </c:pt>
                <c:pt idx="6">
                  <c:v>67.683333000000005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6C7-4C03-96A7-7B769A289D04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5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Hoja1!$A$2:$A$8</c:f>
              <c:strCache>
                <c:ptCount val="7"/>
                <c:pt idx="0">
                  <c:v>1.0</c:v>
                </c:pt>
                <c:pt idx="1">
                  <c:v>2.0</c:v>
                </c:pt>
                <c:pt idx="2">
                  <c:v>5.0</c:v>
                </c:pt>
                <c:pt idx="3">
                  <c:v>10.0</c:v>
                </c:pt>
                <c:pt idx="4">
                  <c:v>20.0</c:v>
                </c:pt>
                <c:pt idx="5">
                  <c:v>50.0</c:v>
                </c:pt>
                <c:pt idx="6">
                  <c:v>100.0</c:v>
                </c:pt>
              </c:strCache>
            </c:strRef>
          </c:cat>
          <c:val>
            <c:numRef>
              <c:f>Hoja1!$D$2:$D$8</c:f>
              <c:numCache>
                <c:formatCode>General</c:formatCode>
                <c:ptCount val="7"/>
                <c:pt idx="0">
                  <c:v>28.533332999999999</c:v>
                </c:pt>
                <c:pt idx="1">
                  <c:v>28.083333</c:v>
                </c:pt>
                <c:pt idx="2">
                  <c:v>30.483332999999998</c:v>
                </c:pt>
                <c:pt idx="3">
                  <c:v>31.25</c:v>
                </c:pt>
                <c:pt idx="4">
                  <c:v>33.549999999999997</c:v>
                </c:pt>
                <c:pt idx="5">
                  <c:v>36.200000000000003</c:v>
                </c:pt>
                <c:pt idx="6">
                  <c:v>36.5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6C7-4C03-96A7-7B769A289D04}"/>
            </c:ext>
          </c:extLst>
        </c:ser>
        <c:ser>
          <c:idx val="3"/>
          <c:order val="3"/>
          <c:tx>
            <c:strRef>
              <c:f>Hoja1!$E$1</c:f>
              <c:strCache>
                <c:ptCount val="1"/>
                <c:pt idx="0">
                  <c:v>10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Hoja1!$A$2:$A$8</c:f>
              <c:strCache>
                <c:ptCount val="7"/>
                <c:pt idx="0">
                  <c:v>1.0</c:v>
                </c:pt>
                <c:pt idx="1">
                  <c:v>2.0</c:v>
                </c:pt>
                <c:pt idx="2">
                  <c:v>5.0</c:v>
                </c:pt>
                <c:pt idx="3">
                  <c:v>10.0</c:v>
                </c:pt>
                <c:pt idx="4">
                  <c:v>20.0</c:v>
                </c:pt>
                <c:pt idx="5">
                  <c:v>50.0</c:v>
                </c:pt>
                <c:pt idx="6">
                  <c:v>100.0</c:v>
                </c:pt>
              </c:strCache>
            </c:strRef>
          </c:cat>
          <c:val>
            <c:numRef>
              <c:f>Hoja1!$E$2:$E$8</c:f>
              <c:numCache>
                <c:formatCode>General</c:formatCode>
                <c:ptCount val="7"/>
                <c:pt idx="0">
                  <c:v>12.266667</c:v>
                </c:pt>
                <c:pt idx="1">
                  <c:v>11.816667000000001</c:v>
                </c:pt>
                <c:pt idx="2">
                  <c:v>10.566667000000001</c:v>
                </c:pt>
                <c:pt idx="3">
                  <c:v>10.199999999999999</c:v>
                </c:pt>
                <c:pt idx="4">
                  <c:v>10.933332999999999</c:v>
                </c:pt>
                <c:pt idx="5">
                  <c:v>9.3166670000000007</c:v>
                </c:pt>
                <c:pt idx="6">
                  <c:v>9.9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16C7-4C03-96A7-7B769A289D04}"/>
            </c:ext>
          </c:extLst>
        </c:ser>
        <c:ser>
          <c:idx val="4"/>
          <c:order val="4"/>
          <c:tx>
            <c:strRef>
              <c:f>Hoja1!$F$1</c:f>
              <c:strCache>
                <c:ptCount val="1"/>
                <c:pt idx="0">
                  <c:v>20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Hoja1!$A$2:$A$8</c:f>
              <c:strCache>
                <c:ptCount val="7"/>
                <c:pt idx="0">
                  <c:v>1.0</c:v>
                </c:pt>
                <c:pt idx="1">
                  <c:v>2.0</c:v>
                </c:pt>
                <c:pt idx="2">
                  <c:v>5.0</c:v>
                </c:pt>
                <c:pt idx="3">
                  <c:v>10.0</c:v>
                </c:pt>
                <c:pt idx="4">
                  <c:v>20.0</c:v>
                </c:pt>
                <c:pt idx="5">
                  <c:v>50.0</c:v>
                </c:pt>
                <c:pt idx="6">
                  <c:v>100.0</c:v>
                </c:pt>
              </c:strCache>
            </c:strRef>
          </c:cat>
          <c:val>
            <c:numRef>
              <c:f>Hoja1!$F$2:$F$8</c:f>
              <c:numCache>
                <c:formatCode>General</c:formatCode>
                <c:ptCount val="7"/>
                <c:pt idx="0">
                  <c:v>6.7</c:v>
                </c:pt>
                <c:pt idx="1">
                  <c:v>6.1</c:v>
                </c:pt>
                <c:pt idx="2">
                  <c:v>5.25</c:v>
                </c:pt>
                <c:pt idx="3">
                  <c:v>4.4166670000000003</c:v>
                </c:pt>
                <c:pt idx="4">
                  <c:v>4.3666669999999996</c:v>
                </c:pt>
                <c:pt idx="5">
                  <c:v>4.1833330000000002</c:v>
                </c:pt>
                <c:pt idx="6">
                  <c:v>3.9666670000000002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16C7-4C03-96A7-7B769A289D04}"/>
            </c:ext>
          </c:extLst>
        </c:ser>
        <c:ser>
          <c:idx val="5"/>
          <c:order val="5"/>
          <c:tx>
            <c:strRef>
              <c:f>Hoja1!$G$1</c:f>
              <c:strCache>
                <c:ptCount val="1"/>
                <c:pt idx="0">
                  <c:v>50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Hoja1!$A$2:$A$8</c:f>
              <c:strCache>
                <c:ptCount val="7"/>
                <c:pt idx="0">
                  <c:v>1.0</c:v>
                </c:pt>
                <c:pt idx="1">
                  <c:v>2.0</c:v>
                </c:pt>
                <c:pt idx="2">
                  <c:v>5.0</c:v>
                </c:pt>
                <c:pt idx="3">
                  <c:v>10.0</c:v>
                </c:pt>
                <c:pt idx="4">
                  <c:v>20.0</c:v>
                </c:pt>
                <c:pt idx="5">
                  <c:v>50.0</c:v>
                </c:pt>
                <c:pt idx="6">
                  <c:v>100.0</c:v>
                </c:pt>
              </c:strCache>
            </c:strRef>
          </c:cat>
          <c:val>
            <c:numRef>
              <c:f>Hoja1!$G$2:$G$8</c:f>
              <c:numCache>
                <c:formatCode>General</c:formatCode>
                <c:ptCount val="7"/>
                <c:pt idx="0">
                  <c:v>5.6833330000000002</c:v>
                </c:pt>
                <c:pt idx="1">
                  <c:v>5.266667</c:v>
                </c:pt>
                <c:pt idx="2">
                  <c:v>4.5333329999999998</c:v>
                </c:pt>
                <c:pt idx="3">
                  <c:v>3.3</c:v>
                </c:pt>
                <c:pt idx="4">
                  <c:v>3.35</c:v>
                </c:pt>
                <c:pt idx="5">
                  <c:v>2.9</c:v>
                </c:pt>
                <c:pt idx="6">
                  <c:v>3.3833329999999999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16C7-4C03-96A7-7B769A289D04}"/>
            </c:ext>
          </c:extLst>
        </c:ser>
        <c:ser>
          <c:idx val="6"/>
          <c:order val="6"/>
          <c:tx>
            <c:strRef>
              <c:f>Hoja1!$H$1</c:f>
              <c:strCache>
                <c:ptCount val="1"/>
                <c:pt idx="0">
                  <c:v>100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Hoja1!$A$2:$A$8</c:f>
              <c:strCache>
                <c:ptCount val="7"/>
                <c:pt idx="0">
                  <c:v>1.0</c:v>
                </c:pt>
                <c:pt idx="1">
                  <c:v>2.0</c:v>
                </c:pt>
                <c:pt idx="2">
                  <c:v>5.0</c:v>
                </c:pt>
                <c:pt idx="3">
                  <c:v>10.0</c:v>
                </c:pt>
                <c:pt idx="4">
                  <c:v>20.0</c:v>
                </c:pt>
                <c:pt idx="5">
                  <c:v>50.0</c:v>
                </c:pt>
                <c:pt idx="6">
                  <c:v>100.0</c:v>
                </c:pt>
              </c:strCache>
            </c:strRef>
          </c:cat>
          <c:val>
            <c:numRef>
              <c:f>Hoja1!$H$2:$H$8</c:f>
              <c:numCache>
                <c:formatCode>General</c:formatCode>
                <c:ptCount val="7"/>
                <c:pt idx="0">
                  <c:v>5.617</c:v>
                </c:pt>
                <c:pt idx="1">
                  <c:v>5.2830000000000004</c:v>
                </c:pt>
                <c:pt idx="2">
                  <c:v>4.2830000000000004</c:v>
                </c:pt>
                <c:pt idx="3">
                  <c:v>3.367</c:v>
                </c:pt>
                <c:pt idx="4">
                  <c:v>3.4329999999999998</c:v>
                </c:pt>
                <c:pt idx="5">
                  <c:v>3.5169999999999999</c:v>
                </c:pt>
                <c:pt idx="6">
                  <c:v>3.383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16C7-4C03-96A7-7B769A289D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39847360"/>
        <c:axId val="739851104"/>
      </c:lineChart>
      <c:catAx>
        <c:axId val="7398473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739851104"/>
        <c:crosses val="autoZero"/>
        <c:auto val="1"/>
        <c:lblAlgn val="ctr"/>
        <c:lblOffset val="100"/>
        <c:noMultiLvlLbl val="0"/>
      </c:catAx>
      <c:valAx>
        <c:axId val="739851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7398473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Alfa</a:t>
            </a:r>
            <a:r>
              <a:rPr lang="es-ES" baseline="0"/>
              <a:t> 1e-4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Hoja1!$A$2:$A$8</c:f>
              <c:strCache>
                <c:ptCount val="7"/>
                <c:pt idx="0">
                  <c:v>1.0</c:v>
                </c:pt>
                <c:pt idx="1">
                  <c:v>2.0</c:v>
                </c:pt>
                <c:pt idx="2">
                  <c:v>5.0</c:v>
                </c:pt>
                <c:pt idx="3">
                  <c:v>10.0</c:v>
                </c:pt>
                <c:pt idx="4">
                  <c:v>20.0</c:v>
                </c:pt>
                <c:pt idx="5">
                  <c:v>50.0</c:v>
                </c:pt>
                <c:pt idx="6">
                  <c:v>100.0</c:v>
                </c:pt>
              </c:strCache>
            </c:strRef>
          </c:cat>
          <c:val>
            <c:numRef>
              <c:f>Hoja1!$B$2:$B$8</c:f>
              <c:numCache>
                <c:formatCode>General</c:formatCode>
                <c:ptCount val="7"/>
                <c:pt idx="0">
                  <c:v>69.400000000000006</c:v>
                </c:pt>
                <c:pt idx="1">
                  <c:v>71.566666999999995</c:v>
                </c:pt>
                <c:pt idx="2">
                  <c:v>75.25</c:v>
                </c:pt>
                <c:pt idx="3">
                  <c:v>78.366667000000007</c:v>
                </c:pt>
                <c:pt idx="4">
                  <c:v>78.033332999999999</c:v>
                </c:pt>
                <c:pt idx="5">
                  <c:v>75.916667000000004</c:v>
                </c:pt>
                <c:pt idx="6">
                  <c:v>76.166667000000004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66A-4429-A194-231C7B2E8701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Hoja1!$A$2:$A$8</c:f>
              <c:strCache>
                <c:ptCount val="7"/>
                <c:pt idx="0">
                  <c:v>1.0</c:v>
                </c:pt>
                <c:pt idx="1">
                  <c:v>2.0</c:v>
                </c:pt>
                <c:pt idx="2">
                  <c:v>5.0</c:v>
                </c:pt>
                <c:pt idx="3">
                  <c:v>10.0</c:v>
                </c:pt>
                <c:pt idx="4">
                  <c:v>20.0</c:v>
                </c:pt>
                <c:pt idx="5">
                  <c:v>50.0</c:v>
                </c:pt>
                <c:pt idx="6">
                  <c:v>100.0</c:v>
                </c:pt>
              </c:strCache>
            </c:strRef>
          </c:cat>
          <c:val>
            <c:numRef>
              <c:f>Hoja1!$C$2:$C$8</c:f>
              <c:numCache>
                <c:formatCode>General</c:formatCode>
                <c:ptCount val="7"/>
                <c:pt idx="0">
                  <c:v>55.033332999999999</c:v>
                </c:pt>
                <c:pt idx="1">
                  <c:v>59.4</c:v>
                </c:pt>
                <c:pt idx="2">
                  <c:v>60.383333</c:v>
                </c:pt>
                <c:pt idx="3">
                  <c:v>61.2</c:v>
                </c:pt>
                <c:pt idx="4">
                  <c:v>62.65</c:v>
                </c:pt>
                <c:pt idx="5">
                  <c:v>63.916666999999997</c:v>
                </c:pt>
                <c:pt idx="6">
                  <c:v>64.25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66A-4429-A194-231C7B2E8701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5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Hoja1!$A$2:$A$8</c:f>
              <c:strCache>
                <c:ptCount val="7"/>
                <c:pt idx="0">
                  <c:v>1.0</c:v>
                </c:pt>
                <c:pt idx="1">
                  <c:v>2.0</c:v>
                </c:pt>
                <c:pt idx="2">
                  <c:v>5.0</c:v>
                </c:pt>
                <c:pt idx="3">
                  <c:v>10.0</c:v>
                </c:pt>
                <c:pt idx="4">
                  <c:v>20.0</c:v>
                </c:pt>
                <c:pt idx="5">
                  <c:v>50.0</c:v>
                </c:pt>
                <c:pt idx="6">
                  <c:v>100.0</c:v>
                </c:pt>
              </c:strCache>
            </c:strRef>
          </c:cat>
          <c:val>
            <c:numRef>
              <c:f>Hoja1!$D$2:$D$8</c:f>
              <c:numCache>
                <c:formatCode>General</c:formatCode>
                <c:ptCount val="7"/>
                <c:pt idx="0">
                  <c:v>28.333333</c:v>
                </c:pt>
                <c:pt idx="1">
                  <c:v>27.733332999999998</c:v>
                </c:pt>
                <c:pt idx="2">
                  <c:v>28.683333000000001</c:v>
                </c:pt>
                <c:pt idx="3">
                  <c:v>29.55</c:v>
                </c:pt>
                <c:pt idx="4">
                  <c:v>32.083333000000003</c:v>
                </c:pt>
                <c:pt idx="5">
                  <c:v>31.383333</c:v>
                </c:pt>
                <c:pt idx="6">
                  <c:v>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66A-4429-A194-231C7B2E8701}"/>
            </c:ext>
          </c:extLst>
        </c:ser>
        <c:ser>
          <c:idx val="3"/>
          <c:order val="3"/>
          <c:tx>
            <c:strRef>
              <c:f>Hoja1!$E$1</c:f>
              <c:strCache>
                <c:ptCount val="1"/>
                <c:pt idx="0">
                  <c:v>10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Hoja1!$A$2:$A$8</c:f>
              <c:strCache>
                <c:ptCount val="7"/>
                <c:pt idx="0">
                  <c:v>1.0</c:v>
                </c:pt>
                <c:pt idx="1">
                  <c:v>2.0</c:v>
                </c:pt>
                <c:pt idx="2">
                  <c:v>5.0</c:v>
                </c:pt>
                <c:pt idx="3">
                  <c:v>10.0</c:v>
                </c:pt>
                <c:pt idx="4">
                  <c:v>20.0</c:v>
                </c:pt>
                <c:pt idx="5">
                  <c:v>50.0</c:v>
                </c:pt>
                <c:pt idx="6">
                  <c:v>100.0</c:v>
                </c:pt>
              </c:strCache>
            </c:strRef>
          </c:cat>
          <c:val>
            <c:numRef>
              <c:f>Hoja1!$E$2:$E$8</c:f>
              <c:numCache>
                <c:formatCode>General</c:formatCode>
                <c:ptCount val="7"/>
                <c:pt idx="0">
                  <c:v>11.816667000000001</c:v>
                </c:pt>
                <c:pt idx="1">
                  <c:v>10.55</c:v>
                </c:pt>
                <c:pt idx="2">
                  <c:v>9.7833330000000007</c:v>
                </c:pt>
                <c:pt idx="3">
                  <c:v>9.1333330000000004</c:v>
                </c:pt>
                <c:pt idx="4">
                  <c:v>8.9166670000000003</c:v>
                </c:pt>
                <c:pt idx="5">
                  <c:v>7.7833329999999998</c:v>
                </c:pt>
                <c:pt idx="6">
                  <c:v>7.6666670000000003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66A-4429-A194-231C7B2E8701}"/>
            </c:ext>
          </c:extLst>
        </c:ser>
        <c:ser>
          <c:idx val="4"/>
          <c:order val="4"/>
          <c:tx>
            <c:strRef>
              <c:f>Hoja1!$F$1</c:f>
              <c:strCache>
                <c:ptCount val="1"/>
                <c:pt idx="0">
                  <c:v>20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Hoja1!$A$2:$A$8</c:f>
              <c:strCache>
                <c:ptCount val="7"/>
                <c:pt idx="0">
                  <c:v>1.0</c:v>
                </c:pt>
                <c:pt idx="1">
                  <c:v>2.0</c:v>
                </c:pt>
                <c:pt idx="2">
                  <c:v>5.0</c:v>
                </c:pt>
                <c:pt idx="3">
                  <c:v>10.0</c:v>
                </c:pt>
                <c:pt idx="4">
                  <c:v>20.0</c:v>
                </c:pt>
                <c:pt idx="5">
                  <c:v>50.0</c:v>
                </c:pt>
                <c:pt idx="6">
                  <c:v>100.0</c:v>
                </c:pt>
              </c:strCache>
            </c:strRef>
          </c:cat>
          <c:val>
            <c:numRef>
              <c:f>Hoja1!$F$2:$F$8</c:f>
              <c:numCache>
                <c:formatCode>General</c:formatCode>
                <c:ptCount val="7"/>
                <c:pt idx="0">
                  <c:v>6.1666670000000003</c:v>
                </c:pt>
                <c:pt idx="1">
                  <c:v>5.35</c:v>
                </c:pt>
                <c:pt idx="2">
                  <c:v>4.3499999999999996</c:v>
                </c:pt>
                <c:pt idx="3">
                  <c:v>4.1833330000000002</c:v>
                </c:pt>
                <c:pt idx="4">
                  <c:v>3.6166670000000001</c:v>
                </c:pt>
                <c:pt idx="5">
                  <c:v>3.2166670000000002</c:v>
                </c:pt>
                <c:pt idx="6">
                  <c:v>2.516667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766A-4429-A194-231C7B2E8701}"/>
            </c:ext>
          </c:extLst>
        </c:ser>
        <c:ser>
          <c:idx val="5"/>
          <c:order val="5"/>
          <c:tx>
            <c:strRef>
              <c:f>Hoja1!$G$1</c:f>
              <c:strCache>
                <c:ptCount val="1"/>
                <c:pt idx="0">
                  <c:v>50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Hoja1!$A$2:$A$8</c:f>
              <c:strCache>
                <c:ptCount val="7"/>
                <c:pt idx="0">
                  <c:v>1.0</c:v>
                </c:pt>
                <c:pt idx="1">
                  <c:v>2.0</c:v>
                </c:pt>
                <c:pt idx="2">
                  <c:v>5.0</c:v>
                </c:pt>
                <c:pt idx="3">
                  <c:v>10.0</c:v>
                </c:pt>
                <c:pt idx="4">
                  <c:v>20.0</c:v>
                </c:pt>
                <c:pt idx="5">
                  <c:v>50.0</c:v>
                </c:pt>
                <c:pt idx="6">
                  <c:v>100.0</c:v>
                </c:pt>
              </c:strCache>
            </c:strRef>
          </c:cat>
          <c:val>
            <c:numRef>
              <c:f>Hoja1!$G$2:$G$8</c:f>
              <c:numCache>
                <c:formatCode>General</c:formatCode>
                <c:ptCount val="7"/>
                <c:pt idx="0">
                  <c:v>4.6833330000000002</c:v>
                </c:pt>
                <c:pt idx="1">
                  <c:v>3.8</c:v>
                </c:pt>
                <c:pt idx="2">
                  <c:v>3.1</c:v>
                </c:pt>
                <c:pt idx="3">
                  <c:v>2.6</c:v>
                </c:pt>
                <c:pt idx="4">
                  <c:v>2.3333330000000001</c:v>
                </c:pt>
                <c:pt idx="5">
                  <c:v>1.8333330000000001</c:v>
                </c:pt>
                <c:pt idx="6">
                  <c:v>1.6666669999999999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766A-4429-A194-231C7B2E8701}"/>
            </c:ext>
          </c:extLst>
        </c:ser>
        <c:ser>
          <c:idx val="6"/>
          <c:order val="6"/>
          <c:tx>
            <c:strRef>
              <c:f>Hoja1!$H$1</c:f>
              <c:strCache>
                <c:ptCount val="1"/>
                <c:pt idx="0">
                  <c:v>100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Hoja1!$A$2:$A$8</c:f>
              <c:strCache>
                <c:ptCount val="7"/>
                <c:pt idx="0">
                  <c:v>1.0</c:v>
                </c:pt>
                <c:pt idx="1">
                  <c:v>2.0</c:v>
                </c:pt>
                <c:pt idx="2">
                  <c:v>5.0</c:v>
                </c:pt>
                <c:pt idx="3">
                  <c:v>10.0</c:v>
                </c:pt>
                <c:pt idx="4">
                  <c:v>20.0</c:v>
                </c:pt>
                <c:pt idx="5">
                  <c:v>50.0</c:v>
                </c:pt>
                <c:pt idx="6">
                  <c:v>100.0</c:v>
                </c:pt>
              </c:strCache>
            </c:strRef>
          </c:cat>
          <c:val>
            <c:numRef>
              <c:f>Hoja1!$H$2:$H$8</c:f>
              <c:numCache>
                <c:formatCode>General</c:formatCode>
                <c:ptCount val="7"/>
                <c:pt idx="0">
                  <c:v>4.2670000000000003</c:v>
                </c:pt>
                <c:pt idx="1">
                  <c:v>3.5830000000000002</c:v>
                </c:pt>
                <c:pt idx="2">
                  <c:v>2.9670000000000001</c:v>
                </c:pt>
                <c:pt idx="3">
                  <c:v>2.5169999999999999</c:v>
                </c:pt>
                <c:pt idx="4">
                  <c:v>2.15</c:v>
                </c:pt>
                <c:pt idx="5">
                  <c:v>1.6</c:v>
                </c:pt>
                <c:pt idx="6">
                  <c:v>1.85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766A-4429-A194-231C7B2E87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39847360"/>
        <c:axId val="739851104"/>
      </c:lineChart>
      <c:catAx>
        <c:axId val="7398473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739851104"/>
        <c:crosses val="autoZero"/>
        <c:auto val="1"/>
        <c:lblAlgn val="ctr"/>
        <c:lblOffset val="100"/>
        <c:noMultiLvlLbl val="0"/>
      </c:catAx>
      <c:valAx>
        <c:axId val="739851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7398473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Alfa</a:t>
            </a:r>
            <a:r>
              <a:rPr lang="es-ES" baseline="0"/>
              <a:t> 1e-5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Hoja1!$A$2:$A$8</c:f>
              <c:strCache>
                <c:ptCount val="7"/>
                <c:pt idx="0">
                  <c:v>1.0</c:v>
                </c:pt>
                <c:pt idx="1">
                  <c:v>2.0</c:v>
                </c:pt>
                <c:pt idx="2">
                  <c:v>5.0</c:v>
                </c:pt>
                <c:pt idx="3">
                  <c:v>10.0</c:v>
                </c:pt>
                <c:pt idx="4">
                  <c:v>20.0</c:v>
                </c:pt>
                <c:pt idx="5">
                  <c:v>50.0</c:v>
                </c:pt>
                <c:pt idx="6">
                  <c:v>100.0</c:v>
                </c:pt>
              </c:strCache>
            </c:strRef>
          </c:cat>
          <c:val>
            <c:numRef>
              <c:f>Hoja1!$B$2:$B$8</c:f>
              <c:numCache>
                <c:formatCode>General</c:formatCode>
                <c:ptCount val="7"/>
                <c:pt idx="0">
                  <c:v>69.55</c:v>
                </c:pt>
                <c:pt idx="1">
                  <c:v>72.099999999999994</c:v>
                </c:pt>
                <c:pt idx="2">
                  <c:v>74.900000000000006</c:v>
                </c:pt>
                <c:pt idx="3">
                  <c:v>77.2</c:v>
                </c:pt>
                <c:pt idx="4">
                  <c:v>78.466667000000001</c:v>
                </c:pt>
                <c:pt idx="5">
                  <c:v>76.066666999999995</c:v>
                </c:pt>
                <c:pt idx="6">
                  <c:v>75.816666999999995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4DB-408B-811A-BA561EA0FD4B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Hoja1!$A$2:$A$8</c:f>
              <c:strCache>
                <c:ptCount val="7"/>
                <c:pt idx="0">
                  <c:v>1.0</c:v>
                </c:pt>
                <c:pt idx="1">
                  <c:v>2.0</c:v>
                </c:pt>
                <c:pt idx="2">
                  <c:v>5.0</c:v>
                </c:pt>
                <c:pt idx="3">
                  <c:v>10.0</c:v>
                </c:pt>
                <c:pt idx="4">
                  <c:v>20.0</c:v>
                </c:pt>
                <c:pt idx="5">
                  <c:v>50.0</c:v>
                </c:pt>
                <c:pt idx="6">
                  <c:v>100.0</c:v>
                </c:pt>
              </c:strCache>
            </c:strRef>
          </c:cat>
          <c:val>
            <c:numRef>
              <c:f>Hoja1!$C$2:$C$8</c:f>
              <c:numCache>
                <c:formatCode>General</c:formatCode>
                <c:ptCount val="7"/>
                <c:pt idx="0">
                  <c:v>55.483333000000002</c:v>
                </c:pt>
                <c:pt idx="1">
                  <c:v>57.05</c:v>
                </c:pt>
                <c:pt idx="2">
                  <c:v>58.466667000000001</c:v>
                </c:pt>
                <c:pt idx="3">
                  <c:v>60.9</c:v>
                </c:pt>
                <c:pt idx="4">
                  <c:v>62.816667000000002</c:v>
                </c:pt>
                <c:pt idx="5">
                  <c:v>64.05</c:v>
                </c:pt>
                <c:pt idx="6">
                  <c:v>62.75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4DB-408B-811A-BA561EA0FD4B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5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Hoja1!$A$2:$A$8</c:f>
              <c:strCache>
                <c:ptCount val="7"/>
                <c:pt idx="0">
                  <c:v>1.0</c:v>
                </c:pt>
                <c:pt idx="1">
                  <c:v>2.0</c:v>
                </c:pt>
                <c:pt idx="2">
                  <c:v>5.0</c:v>
                </c:pt>
                <c:pt idx="3">
                  <c:v>10.0</c:v>
                </c:pt>
                <c:pt idx="4">
                  <c:v>20.0</c:v>
                </c:pt>
                <c:pt idx="5">
                  <c:v>50.0</c:v>
                </c:pt>
                <c:pt idx="6">
                  <c:v>100.0</c:v>
                </c:pt>
              </c:strCache>
            </c:strRef>
          </c:cat>
          <c:val>
            <c:numRef>
              <c:f>Hoja1!$D$2:$D$8</c:f>
              <c:numCache>
                <c:formatCode>General</c:formatCode>
                <c:ptCount val="7"/>
                <c:pt idx="0">
                  <c:v>29.883333</c:v>
                </c:pt>
                <c:pt idx="1">
                  <c:v>29.266667000000002</c:v>
                </c:pt>
                <c:pt idx="2">
                  <c:v>28.166667</c:v>
                </c:pt>
                <c:pt idx="3">
                  <c:v>29.133333</c:v>
                </c:pt>
                <c:pt idx="4">
                  <c:v>29.133333</c:v>
                </c:pt>
                <c:pt idx="5">
                  <c:v>29.383333</c:v>
                </c:pt>
                <c:pt idx="6">
                  <c:v>29.466667000000001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4DB-408B-811A-BA561EA0FD4B}"/>
            </c:ext>
          </c:extLst>
        </c:ser>
        <c:ser>
          <c:idx val="3"/>
          <c:order val="3"/>
          <c:tx>
            <c:strRef>
              <c:f>Hoja1!$E$1</c:f>
              <c:strCache>
                <c:ptCount val="1"/>
                <c:pt idx="0">
                  <c:v>10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Hoja1!$A$2:$A$8</c:f>
              <c:strCache>
                <c:ptCount val="7"/>
                <c:pt idx="0">
                  <c:v>1.0</c:v>
                </c:pt>
                <c:pt idx="1">
                  <c:v>2.0</c:v>
                </c:pt>
                <c:pt idx="2">
                  <c:v>5.0</c:v>
                </c:pt>
                <c:pt idx="3">
                  <c:v>10.0</c:v>
                </c:pt>
                <c:pt idx="4">
                  <c:v>20.0</c:v>
                </c:pt>
                <c:pt idx="5">
                  <c:v>50.0</c:v>
                </c:pt>
                <c:pt idx="6">
                  <c:v>100.0</c:v>
                </c:pt>
              </c:strCache>
            </c:strRef>
          </c:cat>
          <c:val>
            <c:numRef>
              <c:f>Hoja1!$E$2:$E$8</c:f>
              <c:numCache>
                <c:formatCode>General</c:formatCode>
                <c:ptCount val="7"/>
                <c:pt idx="0">
                  <c:v>14.933332999999999</c:v>
                </c:pt>
                <c:pt idx="1">
                  <c:v>13.366667</c:v>
                </c:pt>
                <c:pt idx="2">
                  <c:v>11.516667</c:v>
                </c:pt>
                <c:pt idx="3">
                  <c:v>10.816667000000001</c:v>
                </c:pt>
                <c:pt idx="4">
                  <c:v>9.9666669999999993</c:v>
                </c:pt>
                <c:pt idx="5">
                  <c:v>9.1333330000000004</c:v>
                </c:pt>
                <c:pt idx="6">
                  <c:v>8.5833329999999997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4DB-408B-811A-BA561EA0FD4B}"/>
            </c:ext>
          </c:extLst>
        </c:ser>
        <c:ser>
          <c:idx val="4"/>
          <c:order val="4"/>
          <c:tx>
            <c:strRef>
              <c:f>Hoja1!$F$1</c:f>
              <c:strCache>
                <c:ptCount val="1"/>
                <c:pt idx="0">
                  <c:v>20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Hoja1!$A$2:$A$8</c:f>
              <c:strCache>
                <c:ptCount val="7"/>
                <c:pt idx="0">
                  <c:v>1.0</c:v>
                </c:pt>
                <c:pt idx="1">
                  <c:v>2.0</c:v>
                </c:pt>
                <c:pt idx="2">
                  <c:v>5.0</c:v>
                </c:pt>
                <c:pt idx="3">
                  <c:v>10.0</c:v>
                </c:pt>
                <c:pt idx="4">
                  <c:v>20.0</c:v>
                </c:pt>
                <c:pt idx="5">
                  <c:v>50.0</c:v>
                </c:pt>
                <c:pt idx="6">
                  <c:v>100.0</c:v>
                </c:pt>
              </c:strCache>
            </c:strRef>
          </c:cat>
          <c:val>
            <c:numRef>
              <c:f>Hoja1!$F$2:$F$8</c:f>
              <c:numCache>
                <c:formatCode>General</c:formatCode>
                <c:ptCount val="7"/>
                <c:pt idx="0">
                  <c:v>8.483333</c:v>
                </c:pt>
                <c:pt idx="1">
                  <c:v>7.3666669999999996</c:v>
                </c:pt>
                <c:pt idx="2">
                  <c:v>5.5333329999999998</c:v>
                </c:pt>
                <c:pt idx="3">
                  <c:v>5.4333330000000002</c:v>
                </c:pt>
                <c:pt idx="4">
                  <c:v>4.9166670000000003</c:v>
                </c:pt>
                <c:pt idx="5">
                  <c:v>4.1833330000000002</c:v>
                </c:pt>
                <c:pt idx="6">
                  <c:v>3.5333329999999998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4DB-408B-811A-BA561EA0FD4B}"/>
            </c:ext>
          </c:extLst>
        </c:ser>
        <c:ser>
          <c:idx val="5"/>
          <c:order val="5"/>
          <c:tx>
            <c:strRef>
              <c:f>Hoja1!$G$1</c:f>
              <c:strCache>
                <c:ptCount val="1"/>
                <c:pt idx="0">
                  <c:v>50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Hoja1!$A$2:$A$8</c:f>
              <c:strCache>
                <c:ptCount val="7"/>
                <c:pt idx="0">
                  <c:v>1.0</c:v>
                </c:pt>
                <c:pt idx="1">
                  <c:v>2.0</c:v>
                </c:pt>
                <c:pt idx="2">
                  <c:v>5.0</c:v>
                </c:pt>
                <c:pt idx="3">
                  <c:v>10.0</c:v>
                </c:pt>
                <c:pt idx="4">
                  <c:v>20.0</c:v>
                </c:pt>
                <c:pt idx="5">
                  <c:v>50.0</c:v>
                </c:pt>
                <c:pt idx="6">
                  <c:v>100.0</c:v>
                </c:pt>
              </c:strCache>
            </c:strRef>
          </c:cat>
          <c:val>
            <c:numRef>
              <c:f>Hoja1!$G$2:$G$8</c:f>
              <c:numCache>
                <c:formatCode>General</c:formatCode>
                <c:ptCount val="7"/>
                <c:pt idx="0">
                  <c:v>6.5666669999999998</c:v>
                </c:pt>
                <c:pt idx="1">
                  <c:v>5.6833330000000002</c:v>
                </c:pt>
                <c:pt idx="2">
                  <c:v>4.6166669999999996</c:v>
                </c:pt>
                <c:pt idx="3">
                  <c:v>3.9166669999999999</c:v>
                </c:pt>
                <c:pt idx="4">
                  <c:v>3.516667</c:v>
                </c:pt>
                <c:pt idx="5">
                  <c:v>2.4500000000000002</c:v>
                </c:pt>
                <c:pt idx="6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24DB-408B-811A-BA561EA0FD4B}"/>
            </c:ext>
          </c:extLst>
        </c:ser>
        <c:ser>
          <c:idx val="6"/>
          <c:order val="6"/>
          <c:tx>
            <c:strRef>
              <c:f>Hoja1!$H$1</c:f>
              <c:strCache>
                <c:ptCount val="1"/>
                <c:pt idx="0">
                  <c:v>100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Hoja1!$A$2:$A$8</c:f>
              <c:strCache>
                <c:ptCount val="7"/>
                <c:pt idx="0">
                  <c:v>1.0</c:v>
                </c:pt>
                <c:pt idx="1">
                  <c:v>2.0</c:v>
                </c:pt>
                <c:pt idx="2">
                  <c:v>5.0</c:v>
                </c:pt>
                <c:pt idx="3">
                  <c:v>10.0</c:v>
                </c:pt>
                <c:pt idx="4">
                  <c:v>20.0</c:v>
                </c:pt>
                <c:pt idx="5">
                  <c:v>50.0</c:v>
                </c:pt>
                <c:pt idx="6">
                  <c:v>100.0</c:v>
                </c:pt>
              </c:strCache>
            </c:strRef>
          </c:cat>
          <c:val>
            <c:numRef>
              <c:f>Hoja1!$H$2:$H$8</c:f>
              <c:numCache>
                <c:formatCode>General</c:formatCode>
                <c:ptCount val="7"/>
                <c:pt idx="0">
                  <c:v>6.4669999999999996</c:v>
                </c:pt>
                <c:pt idx="1">
                  <c:v>5.4</c:v>
                </c:pt>
                <c:pt idx="2">
                  <c:v>4.4000000000000004</c:v>
                </c:pt>
                <c:pt idx="3">
                  <c:v>3.7669999999999999</c:v>
                </c:pt>
                <c:pt idx="4">
                  <c:v>3.1829999999999998</c:v>
                </c:pt>
                <c:pt idx="5">
                  <c:v>2.2330000000000001</c:v>
                </c:pt>
                <c:pt idx="6">
                  <c:v>2.3330000000000002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24DB-408B-811A-BA561EA0FD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39847360"/>
        <c:axId val="739851104"/>
      </c:lineChart>
      <c:catAx>
        <c:axId val="7398473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739851104"/>
        <c:crosses val="autoZero"/>
        <c:auto val="1"/>
        <c:lblAlgn val="ctr"/>
        <c:lblOffset val="100"/>
        <c:noMultiLvlLbl val="0"/>
      </c:catAx>
      <c:valAx>
        <c:axId val="739851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7398473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41952-ED94-4D6E-BB79-A0EC91F8B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4</Pages>
  <Words>558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yuuri x</dc:creator>
  <dc:description/>
  <cp:lastModifiedBy>Fabian Scherle</cp:lastModifiedBy>
  <cp:revision>56</cp:revision>
  <cp:lastPrinted>2021-05-02T16:36:00Z</cp:lastPrinted>
  <dcterms:created xsi:type="dcterms:W3CDTF">2021-04-22T09:46:00Z</dcterms:created>
  <dcterms:modified xsi:type="dcterms:W3CDTF">2021-12-27T22:33:00Z</dcterms:modified>
  <dc:language>es-ES</dc:language>
</cp:coreProperties>
</file>