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B9051" w14:textId="77777777" w:rsidR="00252AD7" w:rsidRDefault="00252AD7" w:rsidP="00252AD7">
      <w:pPr>
        <w:pStyle w:val="NormaleWeb"/>
        <w:shd w:val="clear" w:color="auto" w:fill="FFFFFF"/>
        <w:spacing w:before="0" w:beforeAutospacing="0"/>
        <w:rPr>
          <w:rFonts w:ascii="Open Sans" w:hAnsi="Open Sans" w:cs="Open Sans"/>
          <w:color w:val="333333"/>
          <w:sz w:val="21"/>
          <w:szCs w:val="21"/>
        </w:rPr>
      </w:pPr>
      <w:r>
        <w:rPr>
          <w:rFonts w:ascii="Open Sans" w:hAnsi="Open Sans" w:cs="Open Sans"/>
          <w:color w:val="333333"/>
          <w:sz w:val="21"/>
          <w:szCs w:val="21"/>
        </w:rPr>
        <w:t>Dal giorno di Natale, il sito web del </w:t>
      </w:r>
      <w:r>
        <w:rPr>
          <w:rStyle w:val="Enfasigrassetto"/>
          <w:rFonts w:ascii="Open Sans" w:hAnsi="Open Sans" w:cs="Open Sans"/>
          <w:color w:val="333333"/>
          <w:sz w:val="21"/>
          <w:szCs w:val="21"/>
        </w:rPr>
        <w:t>porto di Lisbona</w:t>
      </w:r>
      <w:r>
        <w:rPr>
          <w:rFonts w:ascii="Open Sans" w:hAnsi="Open Sans" w:cs="Open Sans"/>
          <w:color w:val="333333"/>
          <w:sz w:val="21"/>
          <w:szCs w:val="21"/>
        </w:rPr>
        <w:t> è inaccessibile e l'Autorità portuale ha reso noto alla stampa portoghese che il suo sistema informatico ha subito un cyber-attacco sotto forma di ransomware. Si tratta di un programma che cripta i dati e li rende leggibili solo dopo il pagamento di un riscatto. L'</w:t>
      </w:r>
      <w:proofErr w:type="spellStart"/>
      <w:r>
        <w:rPr>
          <w:rFonts w:ascii="Open Sans" w:hAnsi="Open Sans" w:cs="Open Sans"/>
          <w:color w:val="333333"/>
          <w:sz w:val="21"/>
          <w:szCs w:val="21"/>
        </w:rPr>
        <w:t>Administração</w:t>
      </w:r>
      <w:proofErr w:type="spellEnd"/>
      <w:r>
        <w:rPr>
          <w:rFonts w:ascii="Open Sans" w:hAnsi="Open Sans" w:cs="Open Sans"/>
          <w:color w:val="333333"/>
          <w:sz w:val="21"/>
          <w:szCs w:val="21"/>
        </w:rPr>
        <w:t xml:space="preserve"> do Porto de </w:t>
      </w:r>
      <w:proofErr w:type="spellStart"/>
      <w:r>
        <w:rPr>
          <w:rFonts w:ascii="Open Sans" w:hAnsi="Open Sans" w:cs="Open Sans"/>
          <w:color w:val="333333"/>
          <w:sz w:val="21"/>
          <w:szCs w:val="21"/>
        </w:rPr>
        <w:t>Lisboa</w:t>
      </w:r>
      <w:proofErr w:type="spellEnd"/>
      <w:r>
        <w:rPr>
          <w:rFonts w:ascii="Open Sans" w:hAnsi="Open Sans" w:cs="Open Sans"/>
          <w:color w:val="333333"/>
          <w:sz w:val="21"/>
          <w:szCs w:val="21"/>
        </w:rPr>
        <w:t xml:space="preserve"> precisa che le attività portuali stanno comunque proseguendo e che ha attivato i protocolli di sicurezza per questo tipo di eventi. </w:t>
      </w:r>
    </w:p>
    <w:p w14:paraId="6C1C35CF" w14:textId="77777777" w:rsidR="00252AD7" w:rsidRDefault="00252AD7" w:rsidP="00252AD7">
      <w:pPr>
        <w:pStyle w:val="NormaleWeb"/>
        <w:shd w:val="clear" w:color="auto" w:fill="FFFFFF"/>
        <w:spacing w:before="0" w:beforeAutospacing="0"/>
        <w:rPr>
          <w:rFonts w:ascii="Open Sans" w:hAnsi="Open Sans" w:cs="Open Sans"/>
          <w:color w:val="333333"/>
          <w:sz w:val="21"/>
          <w:szCs w:val="21"/>
        </w:rPr>
      </w:pPr>
      <w:r>
        <w:rPr>
          <w:rFonts w:ascii="Open Sans" w:hAnsi="Open Sans" w:cs="Open Sans"/>
          <w:color w:val="333333"/>
          <w:sz w:val="21"/>
          <w:szCs w:val="21"/>
        </w:rPr>
        <w:t>Gli esperti di sicurezza informatica affermano che gli autori hanno chiesto un riscatto di un milione e mezzo di euro entro il 18 gennaio. Con un messaggio anonimo, gli hacker comunicano anche di avere estratto dal sistema numerosi dati, tra cui diversi riservati dell'Autorità portuale come rapporti finanziari, audit aziendali, bilanci, contratti, manifesti di carico, registri delle navi, informazioni sui marittimi e dati personali dei clienti. Si sospetta che dietro l'attacco informatico ci sia il noto gruppo di ransomware</w:t>
      </w:r>
      <w:r>
        <w:rPr>
          <w:rStyle w:val="Enfasigrassetto"/>
          <w:rFonts w:ascii="Open Sans" w:hAnsi="Open Sans" w:cs="Open Sans"/>
          <w:color w:val="333333"/>
          <w:sz w:val="21"/>
          <w:szCs w:val="21"/>
        </w:rPr>
        <w:t> </w:t>
      </w:r>
      <w:proofErr w:type="spellStart"/>
      <w:r>
        <w:rPr>
          <w:rStyle w:val="Enfasigrassetto"/>
          <w:rFonts w:ascii="Open Sans" w:hAnsi="Open Sans" w:cs="Open Sans"/>
          <w:color w:val="333333"/>
          <w:sz w:val="21"/>
          <w:szCs w:val="21"/>
        </w:rPr>
        <w:t>LockBit</w:t>
      </w:r>
      <w:proofErr w:type="spellEnd"/>
    </w:p>
    <w:p w14:paraId="064D58B5" w14:textId="77777777" w:rsidR="00E37E8E" w:rsidRPr="00E37E8E" w:rsidRDefault="00E37E8E" w:rsidP="00E37E8E">
      <w:r w:rsidRPr="00E37E8E">
        <w:t>Descrizione</w:t>
      </w:r>
    </w:p>
    <w:p w14:paraId="6050C35C" w14:textId="77777777" w:rsidR="00E37E8E" w:rsidRPr="00E37E8E" w:rsidRDefault="00E37E8E" w:rsidP="00E37E8E">
      <w:r w:rsidRPr="00E37E8E">
        <w:t>Sono state identificate due vulnerabilità 0-day (CVE-2022-41040 e CVE-2022-41082) che interessano Microsoft Exchange Server 2013, 2016 e 2019.</w:t>
      </w:r>
    </w:p>
    <w:p w14:paraId="156395B0" w14:textId="77777777" w:rsidR="00E37E8E" w:rsidRPr="00E37E8E" w:rsidRDefault="00E37E8E" w:rsidP="00E37E8E">
      <w:r w:rsidRPr="00E37E8E">
        <w:t xml:space="preserve">La vulnerabilità CVE-2022-41040 è Server-Side </w:t>
      </w:r>
      <w:proofErr w:type="spellStart"/>
      <w:r w:rsidRPr="00E37E8E">
        <w:t>Request</w:t>
      </w:r>
      <w:proofErr w:type="spellEnd"/>
      <w:r w:rsidRPr="00E37E8E">
        <w:t xml:space="preserve"> </w:t>
      </w:r>
      <w:proofErr w:type="spellStart"/>
      <w:r w:rsidRPr="00E37E8E">
        <w:t>Forgery</w:t>
      </w:r>
      <w:proofErr w:type="spellEnd"/>
      <w:r w:rsidRPr="00E37E8E">
        <w:t xml:space="preserve"> (SSRF) e la vulnerabilità CVE-2022-41082 consente l'esecuzione di codice in modalità remota (RCE) quando l'utente malintenzionato ha accesso a </w:t>
      </w:r>
      <w:proofErr w:type="spellStart"/>
      <w:r w:rsidRPr="00E37E8E">
        <w:t>PowerShell</w:t>
      </w:r>
      <w:proofErr w:type="spellEnd"/>
      <w:r w:rsidRPr="00E37E8E">
        <w:t>.</w:t>
      </w:r>
    </w:p>
    <w:p w14:paraId="28723EAE" w14:textId="77777777" w:rsidR="00E37E8E" w:rsidRPr="00E37E8E" w:rsidRDefault="00E37E8E" w:rsidP="00E37E8E">
      <w:r w:rsidRPr="00E37E8E">
        <w:t>La vulnerabilità SSRF potrebbe consentire a un utente malintenzionato autenticato di sfruttare la vulnerabilità RCE. Tieni presente che per sfruttare con successo qualsiasi vulnerabilità è necessario l'accesso autenticato al vulnerabile Exchange Server.</w:t>
      </w:r>
    </w:p>
    <w:p w14:paraId="41DB6676" w14:textId="77777777" w:rsidR="00E37E8E" w:rsidRPr="00E37E8E" w:rsidRDefault="00E37E8E" w:rsidP="00E37E8E">
      <w:r w:rsidRPr="00E37E8E">
        <w:t>Queste vulnerabilità vengono sfruttate attivamente.</w:t>
      </w:r>
    </w:p>
    <w:p w14:paraId="18F6A120" w14:textId="77777777" w:rsidR="00E37E8E" w:rsidRPr="00E37E8E" w:rsidRDefault="00E37E8E" w:rsidP="00E37E8E">
      <w:r w:rsidRPr="00E37E8E">
        <w:t>Microsoft Exchange Online dispone di rilevamenti e attenuazioni, quindi non è necessario alcun intervento da parte di questi clienti.</w:t>
      </w:r>
    </w:p>
    <w:p w14:paraId="488FFD73" w14:textId="77777777" w:rsidR="00E37E8E" w:rsidRPr="00E37E8E" w:rsidRDefault="00E37E8E" w:rsidP="00E37E8E"/>
    <w:p w14:paraId="56FB00CA" w14:textId="77777777" w:rsidR="00E37E8E" w:rsidRPr="00E37E8E" w:rsidRDefault="00E37E8E" w:rsidP="00E37E8E">
      <w:r w:rsidRPr="00E37E8E">
        <w:t xml:space="preserve"> </w:t>
      </w:r>
    </w:p>
    <w:p w14:paraId="765A2151" w14:textId="77777777" w:rsidR="00E37E8E" w:rsidRPr="00E37E8E" w:rsidRDefault="00E37E8E" w:rsidP="00E37E8E"/>
    <w:p w14:paraId="7ABD1BC1" w14:textId="77777777" w:rsidR="00E37E8E" w:rsidRPr="00E37E8E" w:rsidRDefault="00E37E8E" w:rsidP="00E37E8E">
      <w:r w:rsidRPr="00E37E8E">
        <w:t>Impatto</w:t>
      </w:r>
    </w:p>
    <w:p w14:paraId="43DEBAB7" w14:textId="77777777" w:rsidR="00E37E8E" w:rsidRPr="00E37E8E" w:rsidRDefault="00E37E8E" w:rsidP="00E37E8E">
      <w:r w:rsidRPr="00E37E8E">
        <w:t>Se queste vulnerabilità vengono sfruttate con successo, consentono a un utente malintenzionato autenticato di eseguire attacchi di falsificazione di richieste lato server ed eseguire codice remoto.</w:t>
      </w:r>
    </w:p>
    <w:p w14:paraId="52ADE535" w14:textId="77777777" w:rsidR="00E37E8E" w:rsidRPr="00E37E8E" w:rsidRDefault="00E37E8E" w:rsidP="00E37E8E"/>
    <w:p w14:paraId="743EFD37" w14:textId="77777777" w:rsidR="00E37E8E" w:rsidRPr="00E37E8E" w:rsidRDefault="00E37E8E" w:rsidP="00E37E8E">
      <w:r w:rsidRPr="00E37E8E">
        <w:t xml:space="preserve"> </w:t>
      </w:r>
    </w:p>
    <w:p w14:paraId="2F851474" w14:textId="77777777" w:rsidR="00E37E8E" w:rsidRPr="00E37E8E" w:rsidRDefault="00E37E8E" w:rsidP="00E37E8E"/>
    <w:p w14:paraId="1F6E6828" w14:textId="77777777" w:rsidR="00E37E8E" w:rsidRPr="00E37E8E" w:rsidRDefault="00E37E8E" w:rsidP="00E37E8E">
      <w:r w:rsidRPr="00E37E8E">
        <w:t>Risoluzione</w:t>
      </w:r>
    </w:p>
    <w:p w14:paraId="699E7AFB" w14:textId="77777777" w:rsidR="00E37E8E" w:rsidRPr="00E37E8E" w:rsidRDefault="00E37E8E" w:rsidP="00E37E8E">
      <w:r w:rsidRPr="00E37E8E">
        <w:t xml:space="preserve">Non esiste ancora alcun aggiornamento di sicurezza per correggere queste </w:t>
      </w:r>
      <w:proofErr w:type="gramStart"/>
      <w:r w:rsidRPr="00E37E8E">
        <w:t>vulnerabilità, tuttavia</w:t>
      </w:r>
      <w:proofErr w:type="gramEnd"/>
      <w:r w:rsidRPr="00E37E8E">
        <w:t xml:space="preserve"> Microsoft consiglia e fornisce tre opzioni per le misure di mitigazione menzionate in [1].</w:t>
      </w:r>
    </w:p>
    <w:p w14:paraId="7FE0CEB7" w14:textId="77777777" w:rsidR="00E37E8E" w:rsidRPr="00E37E8E" w:rsidRDefault="00E37E8E" w:rsidP="00E37E8E">
      <w:r w:rsidRPr="00E37E8E">
        <w:t>Si consiglia inoltre di verificare gli indicatori di impegno disponibili in [2].</w:t>
      </w:r>
    </w:p>
    <w:p w14:paraId="6E673305" w14:textId="77777777" w:rsidR="00E37E8E" w:rsidRPr="00E37E8E" w:rsidRDefault="00E37E8E" w:rsidP="00E37E8E"/>
    <w:p w14:paraId="081D406E" w14:textId="77777777" w:rsidR="00E37E8E" w:rsidRPr="00E37E8E" w:rsidRDefault="00E37E8E" w:rsidP="00E37E8E">
      <w:r w:rsidRPr="00E37E8E">
        <w:lastRenderedPageBreak/>
        <w:t>Aggiornamento del 3 ottobre 2022:</w:t>
      </w:r>
    </w:p>
    <w:p w14:paraId="653D67F1" w14:textId="77777777" w:rsidR="00E37E8E" w:rsidRPr="00E37E8E" w:rsidRDefault="00E37E8E" w:rsidP="00E37E8E">
      <w:r w:rsidRPr="00E37E8E">
        <w:t xml:space="preserve">Inoltre, si consiglia di disabilitare l'accesso remoto a </w:t>
      </w:r>
      <w:proofErr w:type="spellStart"/>
      <w:r w:rsidRPr="00E37E8E">
        <w:t>PowerShell</w:t>
      </w:r>
      <w:proofErr w:type="spellEnd"/>
      <w:r w:rsidRPr="00E37E8E">
        <w:t xml:space="preserve"> per gli utenti senza privilegi di amministratore.</w:t>
      </w:r>
    </w:p>
    <w:p w14:paraId="7FC97A4A" w14:textId="77777777" w:rsidR="00E37E8E" w:rsidRPr="00E37E8E" w:rsidRDefault="00E37E8E" w:rsidP="00E37E8E">
      <w:r w:rsidRPr="00E37E8E">
        <w:t>Aggiunte ulteriori informazioni nel capitolo Rilevamento nell'articolo Microsoft [3].</w:t>
      </w:r>
    </w:p>
    <w:p w14:paraId="6F655EBE" w14:textId="77777777" w:rsidR="00E37E8E" w:rsidRPr="00E37E8E" w:rsidRDefault="00E37E8E" w:rsidP="00E37E8E"/>
    <w:p w14:paraId="1EF09497" w14:textId="77777777" w:rsidR="00E37E8E" w:rsidRPr="00E37E8E" w:rsidRDefault="00E37E8E" w:rsidP="00E37E8E">
      <w:r w:rsidRPr="00E37E8E">
        <w:t>Aggiornamento del 5 ottobre 2022:</w:t>
      </w:r>
    </w:p>
    <w:p w14:paraId="0E81182F" w14:textId="77777777" w:rsidR="00E37E8E" w:rsidRPr="00E37E8E" w:rsidRDefault="00E37E8E" w:rsidP="00E37E8E">
      <w:r w:rsidRPr="00E37E8E">
        <w:t>Microsoft ha aggiornato il capitolo Misure di mitigazione, poiché la regola di riscrittura degli URL è stata migliorata. È possibile consultare questo aggiornamento su [1].</w:t>
      </w:r>
    </w:p>
    <w:p w14:paraId="098986D0" w14:textId="77777777" w:rsidR="00E37E8E" w:rsidRPr="00E37E8E" w:rsidRDefault="00E37E8E" w:rsidP="00E37E8E">
      <w:r w:rsidRPr="00E37E8E">
        <w:t>Si raccomanda che le misure vengano riviste e applicate con il nuovo aggiornamento.</w:t>
      </w:r>
    </w:p>
    <w:p w14:paraId="7C0594D4" w14:textId="77777777" w:rsidR="00E37E8E" w:rsidRPr="00E37E8E" w:rsidRDefault="00E37E8E" w:rsidP="00E37E8E"/>
    <w:p w14:paraId="7D2B7CDA" w14:textId="77777777" w:rsidR="00E37E8E" w:rsidRPr="00E37E8E" w:rsidRDefault="00E37E8E" w:rsidP="00E37E8E"/>
    <w:p w14:paraId="0861B082" w14:textId="77777777" w:rsidR="00E37E8E" w:rsidRPr="00E37E8E" w:rsidRDefault="00E37E8E" w:rsidP="00E37E8E">
      <w:r w:rsidRPr="00E37E8E">
        <w:t>Riferimenti</w:t>
      </w:r>
    </w:p>
    <w:p w14:paraId="26BD21B4" w14:textId="77777777" w:rsidR="00E37E8E" w:rsidRPr="00E37E8E" w:rsidRDefault="00E37E8E" w:rsidP="00E37E8E">
      <w:r w:rsidRPr="00E37E8E">
        <w:t>[1] https://msrc-blog.microsoft.com/2022/09/29/customer-guidance-for-reported-zero-day-vulnerabilities-in-microsoft-exchange-server/</w:t>
      </w:r>
    </w:p>
    <w:p w14:paraId="40C2ABE4" w14:textId="77777777" w:rsidR="00E37E8E" w:rsidRPr="00E37E8E" w:rsidRDefault="00E37E8E" w:rsidP="00E37E8E">
      <w:r w:rsidRPr="00E37E8E">
        <w:t>[2] https://www.gteltsc.vn/blog/warning-new-attack-campaign-utilized-a-new-0day-rce-vulnerability-on-microsoft-exchange-server-12715.html</w:t>
      </w:r>
    </w:p>
    <w:p w14:paraId="074917D5" w14:textId="77777777" w:rsidR="00E37E8E" w:rsidRPr="00E37E8E" w:rsidRDefault="00E37E8E" w:rsidP="00E37E8E">
      <w:r w:rsidRPr="00E37E8E">
        <w:t>[3] https://www.microsoft.com/security/blog/2022/09/30/analyzing-attacks-using-the-exchange-vulnerabilities-cve-2022-41040-and-cve-2022-41082/</w:t>
      </w:r>
    </w:p>
    <w:p w14:paraId="2DC0BCC7" w14:textId="77777777" w:rsidR="00E261AB" w:rsidRDefault="00E261AB"/>
    <w:p w14:paraId="7A026D16" w14:textId="49CAC4DD" w:rsidR="009B4321" w:rsidRDefault="009B4321">
      <w:proofErr w:type="spellStart"/>
      <w:r>
        <w:t>Proposed</w:t>
      </w:r>
      <w:proofErr w:type="spellEnd"/>
      <w:r>
        <w:t xml:space="preserve"> Solutions</w:t>
      </w:r>
    </w:p>
    <w:p w14:paraId="2A4932A5" w14:textId="3F479012" w:rsidR="009B4321" w:rsidRDefault="009B4321" w:rsidP="009B4321">
      <w:pPr>
        <w:pStyle w:val="Paragrafoelenco"/>
        <w:numPr>
          <w:ilvl w:val="0"/>
          <w:numId w:val="1"/>
        </w:numPr>
        <w:rPr>
          <w:lang w:val="en-US"/>
        </w:rPr>
      </w:pPr>
      <w:r w:rsidRPr="009B4321">
        <w:rPr>
          <w:lang w:val="en-US"/>
        </w:rPr>
        <w:t xml:space="preserve">Consult the website </w:t>
      </w:r>
      <w:proofErr w:type="spellStart"/>
      <w:r w:rsidRPr="009B4321">
        <w:rPr>
          <w:lang w:val="en-US"/>
        </w:rPr>
        <w:t>Cncs</w:t>
      </w:r>
      <w:proofErr w:type="spellEnd"/>
      <w:r w:rsidR="0003342E">
        <w:rPr>
          <w:lang w:val="en-US"/>
        </w:rPr>
        <w:t xml:space="preserve"> “</w:t>
      </w:r>
      <w:r w:rsidR="0003342E" w:rsidRPr="0003342E">
        <w:rPr>
          <w:lang w:val="en-US"/>
        </w:rPr>
        <w:t>https://dyn.cncs.gov.pt/pt/alertas/?page=2?persona=organizations</w:t>
      </w:r>
      <w:r w:rsidR="0003342E">
        <w:rPr>
          <w:lang w:val="en-US"/>
        </w:rPr>
        <w:t>”</w:t>
      </w:r>
      <w:r w:rsidRPr="009B4321">
        <w:rPr>
          <w:lang w:val="en-US"/>
        </w:rPr>
        <w:t xml:space="preserve"> t</w:t>
      </w:r>
      <w:r>
        <w:rPr>
          <w:lang w:val="en-US"/>
        </w:rPr>
        <w:t xml:space="preserve">o be </w:t>
      </w:r>
      <w:proofErr w:type="spellStart"/>
      <w:r>
        <w:rPr>
          <w:lang w:val="en-US"/>
        </w:rPr>
        <w:t>awarned</w:t>
      </w:r>
      <w:proofErr w:type="spellEnd"/>
      <w:r>
        <w:rPr>
          <w:lang w:val="en-US"/>
        </w:rPr>
        <w:t xml:space="preserve"> about new type of </w:t>
      </w:r>
      <w:proofErr w:type="gramStart"/>
      <w:r>
        <w:rPr>
          <w:lang w:val="en-US"/>
        </w:rPr>
        <w:t>vulnerabilities</w:t>
      </w:r>
      <w:proofErr w:type="gramEnd"/>
    </w:p>
    <w:p w14:paraId="1B1877C7" w14:textId="77777777" w:rsidR="009B4321" w:rsidRPr="009B4321" w:rsidRDefault="009B4321" w:rsidP="009B4321">
      <w:pPr>
        <w:pStyle w:val="Paragrafoelenco"/>
        <w:numPr>
          <w:ilvl w:val="0"/>
          <w:numId w:val="1"/>
        </w:numPr>
        <w:rPr>
          <w:lang w:val="en-US"/>
        </w:rPr>
      </w:pPr>
    </w:p>
    <w:sectPr w:rsidR="009B4321" w:rsidRPr="009B432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516215"/>
    <w:multiLevelType w:val="hybridMultilevel"/>
    <w:tmpl w:val="F22C351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00797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568"/>
    <w:rsid w:val="0003342E"/>
    <w:rsid w:val="00164568"/>
    <w:rsid w:val="00252AD7"/>
    <w:rsid w:val="0029783E"/>
    <w:rsid w:val="005A2E5B"/>
    <w:rsid w:val="00631D07"/>
    <w:rsid w:val="006E748E"/>
    <w:rsid w:val="009B4321"/>
    <w:rsid w:val="00E261AB"/>
    <w:rsid w:val="00E37E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3DCC"/>
  <w15:chartTrackingRefBased/>
  <w15:docId w15:val="{296E079D-3230-47EF-B74E-F594649BB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252AD7"/>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252AD7"/>
    <w:rPr>
      <w:b/>
      <w:bCs/>
    </w:rPr>
  </w:style>
  <w:style w:type="paragraph" w:styleId="Paragrafoelenco">
    <w:name w:val="List Paragraph"/>
    <w:basedOn w:val="Normale"/>
    <w:uiPriority w:val="34"/>
    <w:qFormat/>
    <w:rsid w:val="009B4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983942">
      <w:bodyDiv w:val="1"/>
      <w:marLeft w:val="0"/>
      <w:marRight w:val="0"/>
      <w:marTop w:val="0"/>
      <w:marBottom w:val="0"/>
      <w:divBdr>
        <w:top w:val="none" w:sz="0" w:space="0" w:color="auto"/>
        <w:left w:val="none" w:sz="0" w:space="0" w:color="auto"/>
        <w:bottom w:val="none" w:sz="0" w:space="0" w:color="auto"/>
        <w:right w:val="none" w:sz="0" w:space="0" w:color="auto"/>
      </w:divBdr>
    </w:div>
    <w:div w:id="2030595933">
      <w:bodyDiv w:val="1"/>
      <w:marLeft w:val="0"/>
      <w:marRight w:val="0"/>
      <w:marTop w:val="0"/>
      <w:marBottom w:val="0"/>
      <w:divBdr>
        <w:top w:val="none" w:sz="0" w:space="0" w:color="auto"/>
        <w:left w:val="none" w:sz="0" w:space="0" w:color="auto"/>
        <w:bottom w:val="none" w:sz="0" w:space="0" w:color="auto"/>
        <w:right w:val="none" w:sz="0" w:space="0" w:color="auto"/>
      </w:divBdr>
    </w:div>
    <w:div w:id="2085951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515</Words>
  <Characters>2936</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Fabbri</dc:creator>
  <cp:keywords/>
  <dc:description/>
  <cp:lastModifiedBy>Andrea Fabbri</cp:lastModifiedBy>
  <cp:revision>4</cp:revision>
  <dcterms:created xsi:type="dcterms:W3CDTF">2023-11-12T13:08:00Z</dcterms:created>
  <dcterms:modified xsi:type="dcterms:W3CDTF">2023-11-12T15:45:00Z</dcterms:modified>
</cp:coreProperties>
</file>