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57F31" w14:paraId="27D5B875" w14:textId="77777777" w:rsidTr="00DF735F">
        <w:tc>
          <w:tcPr>
            <w:tcW w:w="9628" w:type="dxa"/>
          </w:tcPr>
          <w:p w14:paraId="614E1A93" w14:textId="77777777" w:rsidR="00657F31" w:rsidRDefault="00657F31" w:rsidP="00DF735F">
            <w:pPr>
              <w:jc w:val="center"/>
              <w:rPr>
                <w:lang w:val="en-US"/>
              </w:rPr>
            </w:pPr>
            <w:r w:rsidRPr="00A75B3B">
              <w:rPr>
                <w:b/>
                <w:bCs/>
                <w:lang w:val="en-US"/>
              </w:rPr>
              <w:t>Strength</w:t>
            </w:r>
          </w:p>
          <w:p w14:paraId="0C5E6F91" w14:textId="77777777" w:rsidR="00657F31" w:rsidRPr="00A75B3B" w:rsidRDefault="00657F31" w:rsidP="00DF735F">
            <w:pPr>
              <w:pStyle w:val="Paragrafoelenco"/>
              <w:numPr>
                <w:ilvl w:val="0"/>
                <w:numId w:val="1"/>
              </w:numPr>
              <w:rPr>
                <w:lang w:val="en-US"/>
              </w:rPr>
            </w:pPr>
            <w:r w:rsidRPr="00A75B3B">
              <w:rPr>
                <w:lang w:val="en-US"/>
              </w:rPr>
              <w:t xml:space="preserve">Strong research and development capabilities strengthen </w:t>
            </w:r>
            <w:proofErr w:type="gramStart"/>
            <w:r w:rsidRPr="00A75B3B">
              <w:rPr>
                <w:lang w:val="en-US"/>
              </w:rPr>
              <w:t>competitiveness</w:t>
            </w:r>
            <w:proofErr w:type="gramEnd"/>
          </w:p>
          <w:p w14:paraId="1DEAD250" w14:textId="77777777" w:rsidR="00657F31" w:rsidRPr="00A75B3B" w:rsidRDefault="00657F31" w:rsidP="00DF735F">
            <w:pPr>
              <w:pStyle w:val="Paragrafoelenco"/>
              <w:numPr>
                <w:ilvl w:val="0"/>
                <w:numId w:val="1"/>
              </w:numPr>
              <w:rPr>
                <w:lang w:val="en-US"/>
              </w:rPr>
            </w:pPr>
            <w:r w:rsidRPr="00A75B3B">
              <w:rPr>
                <w:lang w:val="en-US"/>
              </w:rPr>
              <w:t xml:space="preserve">Broad portfolio of robust software and services provides growth opportunities in new as well as existing </w:t>
            </w:r>
            <w:proofErr w:type="gramStart"/>
            <w:r w:rsidRPr="00A75B3B">
              <w:rPr>
                <w:lang w:val="en-US"/>
              </w:rPr>
              <w:t>markets</w:t>
            </w:r>
            <w:proofErr w:type="gramEnd"/>
            <w:r w:rsidRPr="00A75B3B">
              <w:rPr>
                <w:lang w:val="en-US"/>
              </w:rPr>
              <w:t xml:space="preserve"> </w:t>
            </w:r>
          </w:p>
          <w:p w14:paraId="54930939" w14:textId="77777777" w:rsidR="00657F31" w:rsidRPr="00A75B3B" w:rsidRDefault="00657F31" w:rsidP="00DF735F">
            <w:pPr>
              <w:pStyle w:val="Paragrafoelenco"/>
              <w:numPr>
                <w:ilvl w:val="0"/>
                <w:numId w:val="1"/>
              </w:numPr>
              <w:rPr>
                <w:lang w:val="en-US"/>
              </w:rPr>
            </w:pPr>
            <w:r w:rsidRPr="00A75B3B">
              <w:rPr>
                <w:lang w:val="en-US"/>
              </w:rPr>
              <w:t>Revenue growth enables the company to pursue expansion plans</w:t>
            </w:r>
          </w:p>
        </w:tc>
      </w:tr>
      <w:tr w:rsidR="00657F31" w14:paraId="5B82786C" w14:textId="77777777" w:rsidTr="00DF735F">
        <w:tc>
          <w:tcPr>
            <w:tcW w:w="9628" w:type="dxa"/>
          </w:tcPr>
          <w:p w14:paraId="4D1237CB" w14:textId="77777777" w:rsidR="00657F31" w:rsidRPr="00A75B3B" w:rsidRDefault="00657F31" w:rsidP="00DF735F">
            <w:pPr>
              <w:jc w:val="center"/>
              <w:rPr>
                <w:b/>
                <w:bCs/>
              </w:rPr>
            </w:pPr>
            <w:proofErr w:type="spellStart"/>
            <w:r w:rsidRPr="00A75B3B">
              <w:rPr>
                <w:b/>
                <w:bCs/>
              </w:rPr>
              <w:t>Weakness</w:t>
            </w:r>
            <w:proofErr w:type="spellEnd"/>
          </w:p>
          <w:p w14:paraId="4EF35809" w14:textId="77777777" w:rsidR="00657F31" w:rsidRPr="00A75B3B" w:rsidRDefault="00657F31" w:rsidP="00DF735F">
            <w:pPr>
              <w:pStyle w:val="Paragrafoelenco"/>
              <w:numPr>
                <w:ilvl w:val="0"/>
                <w:numId w:val="2"/>
              </w:numPr>
              <w:rPr>
                <w:lang w:val="en-US"/>
              </w:rPr>
            </w:pPr>
            <w:proofErr w:type="spellStart"/>
            <w:r>
              <w:t>Increase</w:t>
            </w:r>
            <w:proofErr w:type="spellEnd"/>
            <w:r>
              <w:t xml:space="preserve"> in liabilities</w:t>
            </w:r>
          </w:p>
          <w:p w14:paraId="688543AF" w14:textId="77777777" w:rsidR="00657F31" w:rsidRPr="00A75B3B" w:rsidRDefault="00657F31" w:rsidP="00657F31">
            <w:pPr>
              <w:pStyle w:val="Paragrafoelenco"/>
              <w:numPr>
                <w:ilvl w:val="2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Could affect company credibility</w:t>
            </w:r>
          </w:p>
        </w:tc>
      </w:tr>
      <w:tr w:rsidR="00657F31" w14:paraId="2986535F" w14:textId="77777777" w:rsidTr="00DF735F">
        <w:tc>
          <w:tcPr>
            <w:tcW w:w="9628" w:type="dxa"/>
          </w:tcPr>
          <w:p w14:paraId="3752BDFF" w14:textId="77777777" w:rsidR="00657F31" w:rsidRPr="00A75B3B" w:rsidRDefault="00657F31" w:rsidP="00DF735F">
            <w:pPr>
              <w:pStyle w:val="Paragrafoelenco"/>
              <w:numPr>
                <w:ilvl w:val="0"/>
                <w:numId w:val="2"/>
              </w:numPr>
              <w:spacing w:after="0" w:line="240" w:lineRule="auto"/>
              <w:jc w:val="center"/>
              <w:rPr>
                <w:b/>
                <w:bCs/>
                <w:lang w:val="en-US"/>
              </w:rPr>
            </w:pPr>
            <w:r w:rsidRPr="00A75B3B">
              <w:rPr>
                <w:b/>
                <w:bCs/>
                <w:lang w:val="en-US"/>
              </w:rPr>
              <w:t>Opportunity</w:t>
            </w:r>
          </w:p>
          <w:p w14:paraId="7C4FB5A7" w14:textId="77777777" w:rsidR="00657F31" w:rsidRPr="00A75B3B" w:rsidRDefault="00657F31" w:rsidP="00DF735F">
            <w:pPr>
              <w:pStyle w:val="Paragrafoelenco"/>
              <w:numPr>
                <w:ilvl w:val="0"/>
                <w:numId w:val="2"/>
              </w:numPr>
              <w:spacing w:after="0" w:line="240" w:lineRule="auto"/>
              <w:rPr>
                <w:lang w:val="en-US"/>
              </w:rPr>
            </w:pPr>
            <w:r w:rsidRPr="00A75B3B">
              <w:rPr>
                <w:lang w:val="en-US"/>
              </w:rPr>
              <w:t>Positive outlook for global cybersecurity market</w:t>
            </w:r>
          </w:p>
          <w:p w14:paraId="18F8B597" w14:textId="77777777" w:rsidR="00657F31" w:rsidRPr="00A75B3B" w:rsidRDefault="00657F31" w:rsidP="00DF735F">
            <w:pPr>
              <w:pStyle w:val="Paragrafoelenco"/>
              <w:numPr>
                <w:ilvl w:val="0"/>
                <w:numId w:val="2"/>
              </w:numPr>
              <w:spacing w:after="0" w:line="240" w:lineRule="auto"/>
              <w:rPr>
                <w:lang w:val="en-US"/>
              </w:rPr>
            </w:pPr>
            <w:r w:rsidRPr="00A75B3B">
              <w:rPr>
                <w:lang w:val="en-US"/>
              </w:rPr>
              <w:t>Positive outlook for global IT services</w:t>
            </w:r>
          </w:p>
          <w:p w14:paraId="185B2751" w14:textId="77777777" w:rsidR="00657F31" w:rsidRDefault="00657F31" w:rsidP="00DF735F">
            <w:pPr>
              <w:pStyle w:val="Paragrafoelenco"/>
              <w:numPr>
                <w:ilvl w:val="0"/>
                <w:numId w:val="2"/>
              </w:numPr>
              <w:rPr>
                <w:lang w:val="en-US"/>
              </w:rPr>
            </w:pPr>
            <w:r w:rsidRPr="00A75B3B">
              <w:rPr>
                <w:lang w:val="en-US"/>
              </w:rPr>
              <w:t>Positive outlook for cloud computing marke</w:t>
            </w:r>
            <w:r>
              <w:rPr>
                <w:lang w:val="en-US"/>
              </w:rPr>
              <w:t>t</w:t>
            </w:r>
          </w:p>
          <w:p w14:paraId="7C001082" w14:textId="77777777" w:rsidR="00657F31" w:rsidRPr="00A75B3B" w:rsidRDefault="00657F31" w:rsidP="00DF735F">
            <w:pPr>
              <w:pStyle w:val="Paragrafoelenco"/>
              <w:rPr>
                <w:lang w:val="en-US"/>
              </w:rPr>
            </w:pPr>
          </w:p>
        </w:tc>
      </w:tr>
      <w:tr w:rsidR="00657F31" w14:paraId="6E5D9944" w14:textId="77777777" w:rsidTr="00DF735F">
        <w:tc>
          <w:tcPr>
            <w:tcW w:w="9628" w:type="dxa"/>
          </w:tcPr>
          <w:p w14:paraId="21393F00" w14:textId="77777777" w:rsidR="00657F31" w:rsidRPr="00A75B3B" w:rsidRDefault="00657F31" w:rsidP="00DF735F">
            <w:pPr>
              <w:pStyle w:val="Paragrafoelenco"/>
              <w:numPr>
                <w:ilvl w:val="0"/>
                <w:numId w:val="2"/>
              </w:numPr>
              <w:spacing w:after="0" w:line="240" w:lineRule="auto"/>
              <w:jc w:val="center"/>
              <w:rPr>
                <w:b/>
                <w:bCs/>
                <w:lang w:val="en-US"/>
              </w:rPr>
            </w:pPr>
            <w:r w:rsidRPr="00A75B3B">
              <w:rPr>
                <w:b/>
                <w:bCs/>
                <w:lang w:val="en-US"/>
              </w:rPr>
              <w:t>Threat</w:t>
            </w:r>
          </w:p>
          <w:p w14:paraId="2C32B486" w14:textId="77777777" w:rsidR="00657F31" w:rsidRPr="00A75B3B" w:rsidRDefault="00657F31" w:rsidP="00DF735F">
            <w:pPr>
              <w:pStyle w:val="Paragrafoelenco"/>
              <w:numPr>
                <w:ilvl w:val="0"/>
                <w:numId w:val="2"/>
              </w:numPr>
              <w:spacing w:after="0" w:line="240" w:lineRule="auto"/>
              <w:rPr>
                <w:lang w:val="en-US"/>
              </w:rPr>
            </w:pPr>
            <w:r w:rsidRPr="00A75B3B">
              <w:rPr>
                <w:lang w:val="en-US"/>
              </w:rPr>
              <w:t>Complex and challenging markets</w:t>
            </w:r>
          </w:p>
          <w:p w14:paraId="30444422" w14:textId="77777777" w:rsidR="00657F31" w:rsidRDefault="00657F31" w:rsidP="00DF735F">
            <w:pPr>
              <w:pStyle w:val="Paragrafoelenco"/>
              <w:numPr>
                <w:ilvl w:val="0"/>
                <w:numId w:val="2"/>
              </w:numPr>
              <w:rPr>
                <w:lang w:val="en-US"/>
              </w:rPr>
            </w:pPr>
            <w:r w:rsidRPr="00A75B3B">
              <w:rPr>
                <w:lang w:val="en-US"/>
              </w:rPr>
              <w:t xml:space="preserve">Increase in software </w:t>
            </w:r>
            <w:proofErr w:type="gramStart"/>
            <w:r w:rsidRPr="00A75B3B">
              <w:rPr>
                <w:lang w:val="en-US"/>
              </w:rPr>
              <w:t>piracy</w:t>
            </w:r>
            <w:proofErr w:type="gramEnd"/>
          </w:p>
          <w:p w14:paraId="45F6A2D2" w14:textId="77777777" w:rsidR="00657F31" w:rsidRDefault="00657F31" w:rsidP="00DF735F">
            <w:pPr>
              <w:pStyle w:val="Paragrafoelenco"/>
              <w:numPr>
                <w:ilvl w:val="0"/>
                <w:numId w:val="2"/>
              </w:numPr>
              <w:rPr>
                <w:lang w:val="en-US"/>
              </w:rPr>
            </w:pPr>
            <w:r w:rsidRPr="00A75B3B">
              <w:rPr>
                <w:lang w:val="en-US"/>
              </w:rPr>
              <w:t>Technology changes</w:t>
            </w:r>
          </w:p>
          <w:p w14:paraId="21D11D4B" w14:textId="77777777" w:rsidR="00657F31" w:rsidRPr="00A75B3B" w:rsidRDefault="00657F31" w:rsidP="00657F31">
            <w:pPr>
              <w:pStyle w:val="Paragrafoelenco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Could face competition from long-term strategic alliance partners</w:t>
            </w:r>
          </w:p>
        </w:tc>
      </w:tr>
    </w:tbl>
    <w:p w14:paraId="37B6DEE9" w14:textId="77777777" w:rsidR="00E261AB" w:rsidRPr="00657F31" w:rsidRDefault="00E261AB">
      <w:pPr>
        <w:rPr>
          <w:lang w:val="en-US"/>
        </w:rPr>
      </w:pPr>
    </w:p>
    <w:sectPr w:rsidR="00E261AB" w:rsidRPr="00657F3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80740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39E8480E"/>
    <w:multiLevelType w:val="multilevel"/>
    <w:tmpl w:val="8BBC0DD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786041C5"/>
    <w:multiLevelType w:val="hybridMultilevel"/>
    <w:tmpl w:val="58D08AD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971614"/>
    <w:multiLevelType w:val="hybridMultilevel"/>
    <w:tmpl w:val="8446EA56"/>
    <w:lvl w:ilvl="0" w:tplc="0410000F">
      <w:start w:val="1"/>
      <w:numFmt w:val="decimal"/>
      <w:lvlText w:val="%1."/>
      <w:lvlJc w:val="left"/>
      <w:pPr>
        <w:ind w:left="1380" w:hanging="360"/>
      </w:pPr>
    </w:lvl>
    <w:lvl w:ilvl="1" w:tplc="04100019" w:tentative="1">
      <w:start w:val="1"/>
      <w:numFmt w:val="lowerLetter"/>
      <w:lvlText w:val="%2."/>
      <w:lvlJc w:val="left"/>
      <w:pPr>
        <w:ind w:left="2100" w:hanging="360"/>
      </w:pPr>
    </w:lvl>
    <w:lvl w:ilvl="2" w:tplc="0410001B" w:tentative="1">
      <w:start w:val="1"/>
      <w:numFmt w:val="lowerRoman"/>
      <w:lvlText w:val="%3."/>
      <w:lvlJc w:val="right"/>
      <w:pPr>
        <w:ind w:left="2820" w:hanging="180"/>
      </w:pPr>
    </w:lvl>
    <w:lvl w:ilvl="3" w:tplc="0410000F" w:tentative="1">
      <w:start w:val="1"/>
      <w:numFmt w:val="decimal"/>
      <w:lvlText w:val="%4."/>
      <w:lvlJc w:val="left"/>
      <w:pPr>
        <w:ind w:left="3540" w:hanging="360"/>
      </w:pPr>
    </w:lvl>
    <w:lvl w:ilvl="4" w:tplc="04100019" w:tentative="1">
      <w:start w:val="1"/>
      <w:numFmt w:val="lowerLetter"/>
      <w:lvlText w:val="%5."/>
      <w:lvlJc w:val="left"/>
      <w:pPr>
        <w:ind w:left="4260" w:hanging="360"/>
      </w:pPr>
    </w:lvl>
    <w:lvl w:ilvl="5" w:tplc="0410001B" w:tentative="1">
      <w:start w:val="1"/>
      <w:numFmt w:val="lowerRoman"/>
      <w:lvlText w:val="%6."/>
      <w:lvlJc w:val="right"/>
      <w:pPr>
        <w:ind w:left="4980" w:hanging="180"/>
      </w:pPr>
    </w:lvl>
    <w:lvl w:ilvl="6" w:tplc="0410000F" w:tentative="1">
      <w:start w:val="1"/>
      <w:numFmt w:val="decimal"/>
      <w:lvlText w:val="%7."/>
      <w:lvlJc w:val="left"/>
      <w:pPr>
        <w:ind w:left="5700" w:hanging="360"/>
      </w:pPr>
    </w:lvl>
    <w:lvl w:ilvl="7" w:tplc="04100019" w:tentative="1">
      <w:start w:val="1"/>
      <w:numFmt w:val="lowerLetter"/>
      <w:lvlText w:val="%8."/>
      <w:lvlJc w:val="left"/>
      <w:pPr>
        <w:ind w:left="6420" w:hanging="360"/>
      </w:pPr>
    </w:lvl>
    <w:lvl w:ilvl="8" w:tplc="0410001B" w:tentative="1">
      <w:start w:val="1"/>
      <w:numFmt w:val="lowerRoman"/>
      <w:lvlText w:val="%9."/>
      <w:lvlJc w:val="right"/>
      <w:pPr>
        <w:ind w:left="7140" w:hanging="180"/>
      </w:pPr>
    </w:lvl>
  </w:abstractNum>
  <w:num w:numId="1" w16cid:durableId="1384058993">
    <w:abstractNumId w:val="2"/>
  </w:num>
  <w:num w:numId="2" w16cid:durableId="1144272393">
    <w:abstractNumId w:val="1"/>
  </w:num>
  <w:num w:numId="3" w16cid:durableId="397096022">
    <w:abstractNumId w:val="0"/>
  </w:num>
  <w:num w:numId="4" w16cid:durableId="13497932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44A"/>
    <w:rsid w:val="005A2E5B"/>
    <w:rsid w:val="00631D07"/>
    <w:rsid w:val="00657F31"/>
    <w:rsid w:val="006E748E"/>
    <w:rsid w:val="0091744A"/>
    <w:rsid w:val="00E26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F202CB-68C3-435C-9CF7-28A770E9C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57F31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657F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657F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Fabbri</dc:creator>
  <cp:keywords/>
  <dc:description/>
  <cp:lastModifiedBy>Andrea Fabbri</cp:lastModifiedBy>
  <cp:revision>2</cp:revision>
  <dcterms:created xsi:type="dcterms:W3CDTF">2023-10-14T09:32:00Z</dcterms:created>
  <dcterms:modified xsi:type="dcterms:W3CDTF">2023-10-14T09:32:00Z</dcterms:modified>
</cp:coreProperties>
</file>