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67B37" w14:textId="7F2C26EB" w:rsidR="00DC5B20" w:rsidRPr="00006EE5" w:rsidRDefault="00DC5B20" w:rsidP="00385C8C">
      <w:pPr>
        <w:pStyle w:val="Heading1"/>
        <w:spacing w:line="360" w:lineRule="auto"/>
        <w:jc w:val="center"/>
        <w:rPr>
          <w:b/>
          <w:bCs/>
          <w:color w:val="0070C0"/>
          <w:lang w:val="en-GB"/>
        </w:rPr>
      </w:pPr>
      <w:r w:rsidRPr="00006EE5">
        <w:rPr>
          <w:b/>
          <w:bCs/>
          <w:color w:val="0070C0"/>
          <w:lang w:val="en-GB"/>
        </w:rPr>
        <w:t>Master Thesis Exposé - Virtual reality to stimulate reflection on barriers: The KIT Campus as a case study [</w:t>
      </w:r>
      <w:hyperlink r:id="rId6" w:history="1">
        <w:r w:rsidRPr="00006EE5">
          <w:rPr>
            <w:rStyle w:val="Hyperlink"/>
            <w:b/>
            <w:bCs/>
            <w:color w:val="0070C0"/>
            <w:u w:val="none"/>
            <w:lang w:val="en-GB"/>
          </w:rPr>
          <w:t>Virtuelle Realität zur Stimulation von Reflektion über Barrieren: Der KIT-Campus als Fallstudie</w:t>
        </w:r>
      </w:hyperlink>
      <w:r w:rsidRPr="00006EE5">
        <w:rPr>
          <w:b/>
          <w:bCs/>
          <w:color w:val="0070C0"/>
          <w:lang w:val="en-GB"/>
        </w:rPr>
        <w:t>]</w:t>
      </w:r>
    </w:p>
    <w:p w14:paraId="0F517830" w14:textId="77777777" w:rsidR="00DC5B20" w:rsidRPr="00006EE5" w:rsidRDefault="00DC5B20" w:rsidP="00385C8C">
      <w:pPr>
        <w:spacing w:line="720" w:lineRule="auto"/>
        <w:rPr>
          <w:color w:val="0070C0"/>
          <w:lang w:val="en-GB"/>
        </w:rPr>
      </w:pPr>
    </w:p>
    <w:p w14:paraId="596BC0C8" w14:textId="5D792D99" w:rsidR="00DC5B20" w:rsidRPr="00006EE5" w:rsidRDefault="00DC5B20" w:rsidP="00385C8C">
      <w:pPr>
        <w:pStyle w:val="Heading1"/>
        <w:spacing w:line="720" w:lineRule="auto"/>
        <w:rPr>
          <w:color w:val="0070C0"/>
        </w:rPr>
      </w:pPr>
      <w:r w:rsidRPr="00006EE5">
        <w:rPr>
          <w:color w:val="0070C0"/>
        </w:rPr>
        <w:t xml:space="preserve">Student: </w:t>
      </w:r>
      <w:r w:rsidRPr="00006EE5">
        <w:rPr>
          <w:color w:val="0070C0"/>
        </w:rPr>
        <w:tab/>
      </w:r>
      <w:r w:rsidRPr="00006EE5">
        <w:rPr>
          <w:color w:val="0070C0"/>
        </w:rPr>
        <w:tab/>
      </w:r>
      <w:r w:rsidRPr="00006EE5">
        <w:rPr>
          <w:color w:val="0070C0"/>
        </w:rPr>
        <w:tab/>
      </w:r>
      <w:r w:rsidR="00006EE5" w:rsidRPr="00006EE5">
        <w:rPr>
          <w:color w:val="0070C0"/>
        </w:rPr>
        <w:tab/>
      </w:r>
      <w:r w:rsidRPr="00006EE5">
        <w:rPr>
          <w:color w:val="0070C0"/>
        </w:rPr>
        <w:t>Racca Fabiana</w:t>
      </w:r>
    </w:p>
    <w:p w14:paraId="17CC821B" w14:textId="0CD71F27" w:rsidR="00DC5B20" w:rsidRPr="00006EE5" w:rsidRDefault="00DC5B20" w:rsidP="00385C8C">
      <w:pPr>
        <w:pStyle w:val="Heading1"/>
        <w:spacing w:line="720" w:lineRule="auto"/>
        <w:rPr>
          <w:color w:val="0070C0"/>
          <w:lang w:val="en-GB"/>
        </w:rPr>
      </w:pPr>
      <w:r w:rsidRPr="00006EE5">
        <w:rPr>
          <w:color w:val="0070C0"/>
          <w:lang w:val="en-GB"/>
        </w:rPr>
        <w:t xml:space="preserve">Student’s email: </w:t>
      </w:r>
      <w:r w:rsidRPr="00006EE5">
        <w:rPr>
          <w:color w:val="0070C0"/>
          <w:lang w:val="en-GB"/>
        </w:rPr>
        <w:tab/>
      </w:r>
      <w:r w:rsidR="00006EE5" w:rsidRPr="00006EE5">
        <w:rPr>
          <w:color w:val="0070C0"/>
          <w:lang w:val="en-GB"/>
        </w:rPr>
        <w:tab/>
      </w:r>
      <w:r w:rsidRPr="00006EE5">
        <w:rPr>
          <w:color w:val="0070C0"/>
          <w:lang w:val="en-GB"/>
        </w:rPr>
        <w:t>ukuae@student.kit.edu</w:t>
      </w:r>
    </w:p>
    <w:p w14:paraId="1E0C146A" w14:textId="15698B41" w:rsidR="00006EE5" w:rsidRPr="00006EE5" w:rsidRDefault="00006EE5" w:rsidP="00385C8C">
      <w:pPr>
        <w:pStyle w:val="Heading1"/>
        <w:spacing w:line="720" w:lineRule="auto"/>
        <w:rPr>
          <w:color w:val="0070C0"/>
        </w:rPr>
      </w:pPr>
      <w:r w:rsidRPr="00006EE5">
        <w:rPr>
          <w:color w:val="0070C0"/>
        </w:rPr>
        <w:t>KIT s</w:t>
      </w:r>
      <w:r w:rsidR="00DC5B20" w:rsidRPr="00006EE5">
        <w:rPr>
          <w:color w:val="0070C0"/>
        </w:rPr>
        <w:t xml:space="preserve">upervisor: </w:t>
      </w:r>
      <w:r w:rsidRPr="00006EE5">
        <w:rPr>
          <w:color w:val="0070C0"/>
        </w:rPr>
        <w:tab/>
      </w:r>
      <w:r w:rsidRPr="00006EE5">
        <w:rPr>
          <w:color w:val="0070C0"/>
        </w:rPr>
        <w:tab/>
      </w:r>
      <w:r w:rsidRPr="00006EE5">
        <w:rPr>
          <w:color w:val="0070C0"/>
        </w:rPr>
        <w:tab/>
        <w:t>Gerling</w:t>
      </w:r>
      <w:r>
        <w:rPr>
          <w:color w:val="0070C0"/>
        </w:rPr>
        <w:t>,</w:t>
      </w:r>
      <w:r w:rsidRPr="00006EE5">
        <w:rPr>
          <w:color w:val="0070C0"/>
        </w:rPr>
        <w:t xml:space="preserve"> Kathrin</w:t>
      </w:r>
    </w:p>
    <w:p w14:paraId="51640A59" w14:textId="0D0FF809" w:rsidR="00006EE5" w:rsidRPr="00006EE5" w:rsidRDefault="00006EE5" w:rsidP="00385C8C">
      <w:pPr>
        <w:pStyle w:val="Heading1"/>
        <w:spacing w:line="720" w:lineRule="auto"/>
        <w:rPr>
          <w:color w:val="0070C0"/>
        </w:rPr>
      </w:pPr>
      <w:r w:rsidRPr="00006EE5">
        <w:rPr>
          <w:color w:val="0070C0"/>
        </w:rPr>
        <w:t>PoliTO supervisor:</w:t>
      </w:r>
      <w:r w:rsidRPr="00006EE5">
        <w:rPr>
          <w:color w:val="0070C0"/>
        </w:rPr>
        <w:tab/>
      </w:r>
      <w:r w:rsidRPr="00006EE5">
        <w:rPr>
          <w:color w:val="0070C0"/>
        </w:rPr>
        <w:tab/>
        <w:t>Lamberti</w:t>
      </w:r>
      <w:r>
        <w:rPr>
          <w:color w:val="0070C0"/>
        </w:rPr>
        <w:t>,</w:t>
      </w:r>
      <w:r w:rsidRPr="00006EE5">
        <w:rPr>
          <w:color w:val="0070C0"/>
        </w:rPr>
        <w:t xml:space="preserve"> Fabrizio</w:t>
      </w:r>
    </w:p>
    <w:p w14:paraId="7249A279" w14:textId="38AB2652" w:rsidR="00B161BA" w:rsidRPr="00006EE5" w:rsidRDefault="00006EE5" w:rsidP="00385C8C">
      <w:pPr>
        <w:pStyle w:val="Heading1"/>
        <w:spacing w:line="720" w:lineRule="auto"/>
        <w:rPr>
          <w:color w:val="0070C0"/>
          <w:lang w:val="en-GB"/>
        </w:rPr>
      </w:pPr>
      <w:r w:rsidRPr="00006EE5">
        <w:rPr>
          <w:color w:val="0070C0"/>
          <w:lang w:val="en-GB"/>
        </w:rPr>
        <w:t>KIT co-supervisors:</w:t>
      </w:r>
      <w:r w:rsidR="00DC5B20" w:rsidRPr="00006EE5">
        <w:rPr>
          <w:color w:val="0070C0"/>
          <w:lang w:val="en-GB"/>
        </w:rPr>
        <w:tab/>
      </w:r>
      <w:r w:rsidR="00DC5B20" w:rsidRPr="00006EE5">
        <w:rPr>
          <w:color w:val="0070C0"/>
          <w:lang w:val="en-GB"/>
        </w:rPr>
        <w:tab/>
        <w:t>Aufheimer</w:t>
      </w:r>
      <w:r>
        <w:rPr>
          <w:color w:val="0070C0"/>
          <w:lang w:val="en-GB"/>
        </w:rPr>
        <w:t>,</w:t>
      </w:r>
      <w:r w:rsidR="00DC5B20" w:rsidRPr="00006EE5">
        <w:rPr>
          <w:color w:val="0070C0"/>
          <w:lang w:val="en-GB"/>
        </w:rPr>
        <w:t xml:space="preserve"> Maria</w:t>
      </w:r>
      <w:r w:rsidR="00B161BA" w:rsidRPr="00006EE5">
        <w:rPr>
          <w:color w:val="0070C0"/>
          <w:lang w:val="en-GB"/>
        </w:rPr>
        <w:t xml:space="preserve"> </w:t>
      </w:r>
    </w:p>
    <w:p w14:paraId="5553654C" w14:textId="18E9E258" w:rsidR="00DC5B20" w:rsidRPr="00006EE5" w:rsidRDefault="00B161BA" w:rsidP="00006EE5">
      <w:pPr>
        <w:pStyle w:val="Heading1"/>
        <w:spacing w:line="720" w:lineRule="auto"/>
        <w:ind w:left="2832" w:firstLine="708"/>
        <w:rPr>
          <w:color w:val="0070C0"/>
          <w:lang w:val="en-GB"/>
        </w:rPr>
      </w:pPr>
      <w:r w:rsidRPr="00006EE5">
        <w:rPr>
          <w:color w:val="0070C0"/>
          <w:lang w:val="en-GB"/>
        </w:rPr>
        <w:t>Meiners</w:t>
      </w:r>
      <w:r w:rsidR="00006EE5">
        <w:rPr>
          <w:color w:val="0070C0"/>
          <w:lang w:val="en-GB"/>
        </w:rPr>
        <w:t>,</w:t>
      </w:r>
      <w:r w:rsidRPr="00006EE5">
        <w:rPr>
          <w:color w:val="0070C0"/>
          <w:lang w:val="en-GB"/>
        </w:rPr>
        <w:t xml:space="preserve"> Anna-Lena</w:t>
      </w:r>
      <w:r w:rsidR="00DC5B20" w:rsidRPr="00006EE5">
        <w:rPr>
          <w:color w:val="0070C0"/>
          <w:lang w:val="en-GB"/>
        </w:rPr>
        <w:t xml:space="preserve"> </w:t>
      </w:r>
    </w:p>
    <w:p w14:paraId="3966C24A" w14:textId="512DC1F6" w:rsidR="00B161BA" w:rsidRPr="00006EE5" w:rsidRDefault="00B161BA" w:rsidP="00B161BA">
      <w:pPr>
        <w:rPr>
          <w:color w:val="0070C0"/>
          <w:lang w:val="en-GB"/>
        </w:rPr>
      </w:pPr>
      <w:r w:rsidRPr="00006EE5">
        <w:rPr>
          <w:color w:val="0070C0"/>
          <w:lang w:val="en-GB"/>
        </w:rPr>
        <w:tab/>
      </w:r>
      <w:r w:rsidRPr="00006EE5">
        <w:rPr>
          <w:color w:val="0070C0"/>
          <w:lang w:val="en-GB"/>
        </w:rPr>
        <w:tab/>
      </w:r>
      <w:r w:rsidRPr="00006EE5">
        <w:rPr>
          <w:color w:val="0070C0"/>
          <w:lang w:val="en-GB"/>
        </w:rPr>
        <w:tab/>
      </w:r>
      <w:r w:rsidRPr="00006EE5">
        <w:rPr>
          <w:color w:val="0070C0"/>
          <w:lang w:val="en-GB"/>
        </w:rPr>
        <w:tab/>
      </w:r>
    </w:p>
    <w:p w14:paraId="112C4BA9" w14:textId="49B1A01E" w:rsidR="00006EE5" w:rsidRPr="00006EE5" w:rsidRDefault="00006EE5" w:rsidP="00006EE5">
      <w:pPr>
        <w:pStyle w:val="Heading1"/>
        <w:spacing w:line="276" w:lineRule="auto"/>
        <w:contextualSpacing/>
        <w:rPr>
          <w:rFonts w:ascii="Segoe UI" w:hAnsi="Segoe UI" w:cs="Segoe UI"/>
          <w:color w:val="333333"/>
          <w:sz w:val="26"/>
          <w:szCs w:val="26"/>
          <w:shd w:val="clear" w:color="auto" w:fill="FFFFFF"/>
          <w:lang w:val="en-GB"/>
        </w:rPr>
      </w:pPr>
      <w:r w:rsidRPr="00006EE5">
        <w:rPr>
          <w:color w:val="0070C0"/>
          <w:lang w:val="en-GB"/>
        </w:rPr>
        <w:t>Contacts</w:t>
      </w:r>
      <w:r w:rsidR="00DC5B20" w:rsidRPr="00006EE5">
        <w:rPr>
          <w:color w:val="0070C0"/>
          <w:lang w:val="en-GB"/>
        </w:rPr>
        <w:t>:</w:t>
      </w:r>
      <w:r w:rsidRPr="00006EE5">
        <w:rPr>
          <w:color w:val="0070C0"/>
          <w:lang w:val="en-GB"/>
        </w:rPr>
        <w:tab/>
      </w:r>
      <w:r>
        <w:rPr>
          <w:lang w:val="en-GB"/>
        </w:rPr>
        <w:tab/>
      </w:r>
      <w:r w:rsidR="00DC5B20" w:rsidRPr="00006EE5">
        <w:rPr>
          <w:lang w:val="en-GB"/>
        </w:rPr>
        <w:t xml:space="preserve"> </w:t>
      </w:r>
      <w:r w:rsidR="00DC5B20" w:rsidRPr="00006EE5">
        <w:rPr>
          <w:lang w:val="en-GB"/>
        </w:rPr>
        <w:tab/>
      </w:r>
      <w:r>
        <w:rPr>
          <w:lang w:val="en-GB"/>
        </w:rPr>
        <w:tab/>
      </w:r>
      <w:hyperlink r:id="rId7" w:history="1">
        <w:r w:rsidRPr="00006EE5">
          <w:rPr>
            <w:rStyle w:val="Hyperlink"/>
            <w:rFonts w:ascii="Segoe UI" w:hAnsi="Segoe UI" w:cs="Segoe UI"/>
            <w:sz w:val="26"/>
            <w:szCs w:val="26"/>
            <w:shd w:val="clear" w:color="auto" w:fill="FFFFFF"/>
            <w:lang w:val="en-GB"/>
          </w:rPr>
          <w:t>kathrin.gerling@kit.edu</w:t>
        </w:r>
      </w:hyperlink>
    </w:p>
    <w:p w14:paraId="2E48F732" w14:textId="5D7A4317" w:rsidR="00006EE5" w:rsidRDefault="00006EE5" w:rsidP="00006EE5">
      <w:pPr>
        <w:pStyle w:val="Heading1"/>
        <w:spacing w:line="276" w:lineRule="auto"/>
        <w:ind w:left="2832" w:firstLine="708"/>
        <w:contextualSpacing/>
        <w:rPr>
          <w:lang w:val="en-GB"/>
        </w:rPr>
      </w:pPr>
      <w:hyperlink r:id="rId8" w:history="1">
        <w:r w:rsidRPr="006D2ACB">
          <w:rPr>
            <w:rStyle w:val="Hyperlink"/>
            <w:lang w:val="en-GB"/>
          </w:rPr>
          <w:t>fabrizio.lamberti@polito.it</w:t>
        </w:r>
      </w:hyperlink>
    </w:p>
    <w:p w14:paraId="7E44BE17" w14:textId="32123796" w:rsidR="00B161BA" w:rsidRPr="00006EE5" w:rsidRDefault="00006EE5" w:rsidP="00006EE5">
      <w:pPr>
        <w:pStyle w:val="Heading1"/>
        <w:spacing w:line="276" w:lineRule="auto"/>
        <w:ind w:left="2832" w:firstLine="708"/>
        <w:contextualSpacing/>
        <w:rPr>
          <w:lang w:val="en-GB"/>
        </w:rPr>
      </w:pPr>
      <w:hyperlink r:id="rId9" w:history="1">
        <w:r w:rsidRPr="006D2ACB">
          <w:rPr>
            <w:rStyle w:val="Hyperlink"/>
            <w:lang w:val="en-GB"/>
          </w:rPr>
          <w:t>maria.aufheimer@kit.edu</w:t>
        </w:r>
      </w:hyperlink>
      <w:r w:rsidR="00B161BA" w:rsidRPr="00006EE5">
        <w:rPr>
          <w:lang w:val="en-GB"/>
        </w:rPr>
        <w:t xml:space="preserve"> </w:t>
      </w:r>
    </w:p>
    <w:p w14:paraId="0BF235F9" w14:textId="6271E99A" w:rsidR="00B161BA" w:rsidRPr="00006EE5" w:rsidRDefault="00006EE5" w:rsidP="00006EE5">
      <w:pPr>
        <w:pStyle w:val="Heading1"/>
        <w:spacing w:line="276" w:lineRule="auto"/>
        <w:ind w:left="2832" w:firstLine="708"/>
        <w:contextualSpacing/>
        <w:rPr>
          <w:u w:val="single"/>
          <w:lang w:val="en-GB"/>
        </w:rPr>
      </w:pPr>
      <w:hyperlink r:id="rId10" w:history="1">
        <w:r w:rsidRPr="006D2ACB">
          <w:rPr>
            <w:rStyle w:val="Hyperlink"/>
            <w:lang w:val="en-GB"/>
          </w:rPr>
          <w:t>anna-lena.meiners@kit.edu</w:t>
        </w:r>
      </w:hyperlink>
    </w:p>
    <w:p w14:paraId="37B77BEE" w14:textId="77777777" w:rsidR="00B161BA" w:rsidRPr="00006EE5" w:rsidRDefault="00B161BA" w:rsidP="00B161BA">
      <w:pPr>
        <w:rPr>
          <w:lang w:val="en-GB"/>
        </w:rPr>
      </w:pPr>
    </w:p>
    <w:p w14:paraId="27F7E1A1" w14:textId="4B9EC0F0" w:rsidR="002159EB" w:rsidRPr="00385C8C" w:rsidRDefault="002159EB" w:rsidP="004B4E10">
      <w:pPr>
        <w:spacing w:line="240" w:lineRule="auto"/>
        <w:rPr>
          <w:sz w:val="28"/>
          <w:szCs w:val="28"/>
          <w:lang w:val="en-GB"/>
        </w:rPr>
      </w:pPr>
      <w:r w:rsidRPr="00385C8C">
        <w:rPr>
          <w:sz w:val="28"/>
          <w:szCs w:val="28"/>
          <w:u w:val="single"/>
          <w:lang w:val="en-GB"/>
        </w:rPr>
        <w:lastRenderedPageBreak/>
        <w:t>Introduction</w:t>
      </w:r>
      <w:r w:rsidR="00236360" w:rsidRPr="00385C8C">
        <w:rPr>
          <w:sz w:val="28"/>
          <w:szCs w:val="28"/>
          <w:u w:val="single"/>
          <w:lang w:val="en-GB"/>
        </w:rPr>
        <w:t xml:space="preserve"> and literature review</w:t>
      </w:r>
    </w:p>
    <w:p w14:paraId="6EC5E216" w14:textId="5F9D198A" w:rsidR="00D86663" w:rsidRDefault="00084931" w:rsidP="004B4E10">
      <w:pPr>
        <w:spacing w:line="240" w:lineRule="auto"/>
        <w:rPr>
          <w:lang w:val="en-GB"/>
        </w:rPr>
      </w:pPr>
      <w:r>
        <w:rPr>
          <w:lang w:val="en-GB"/>
        </w:rPr>
        <w:t xml:space="preserve">To improve students’ </w:t>
      </w:r>
      <w:r w:rsidRPr="00084931">
        <w:rPr>
          <w:lang w:val="en-GB"/>
        </w:rPr>
        <w:t>critical thinking</w:t>
      </w:r>
      <w:r>
        <w:rPr>
          <w:lang w:val="en-GB"/>
        </w:rPr>
        <w:t xml:space="preserve"> and awareness towards architectural barriers for disabled people on campus</w:t>
      </w:r>
      <w:r w:rsidR="001F4EE5">
        <w:rPr>
          <w:lang w:val="en-GB"/>
        </w:rPr>
        <w:t>,</w:t>
      </w:r>
      <w:r w:rsidR="00D86663">
        <w:rPr>
          <w:lang w:val="en-GB"/>
        </w:rPr>
        <w:t xml:space="preserve"> a</w:t>
      </w:r>
      <w:r>
        <w:rPr>
          <w:lang w:val="en-GB"/>
        </w:rPr>
        <w:t xml:space="preserve"> virtual enviro</w:t>
      </w:r>
      <w:r w:rsidR="001F4EE5">
        <w:rPr>
          <w:lang w:val="en-GB"/>
        </w:rPr>
        <w:t>n</w:t>
      </w:r>
      <w:r>
        <w:rPr>
          <w:lang w:val="en-GB"/>
        </w:rPr>
        <w:t>ment</w:t>
      </w:r>
      <w:r w:rsidR="001F4EE5">
        <w:rPr>
          <w:lang w:val="en-GB"/>
        </w:rPr>
        <w:t xml:space="preserve"> reproducing parts of the KIT campus</w:t>
      </w:r>
      <w:r w:rsidR="00D86663">
        <w:rPr>
          <w:lang w:val="en-GB"/>
        </w:rPr>
        <w:t xml:space="preserve"> w</w:t>
      </w:r>
      <w:r w:rsidR="007974EA">
        <w:rPr>
          <w:lang w:val="en-GB"/>
        </w:rPr>
        <w:t>ill be</w:t>
      </w:r>
      <w:r w:rsidR="00D86663">
        <w:rPr>
          <w:lang w:val="en-GB"/>
        </w:rPr>
        <w:t xml:space="preserve"> designed.</w:t>
      </w:r>
      <w:r w:rsidR="001F4EE5">
        <w:rPr>
          <w:lang w:val="en-GB"/>
        </w:rPr>
        <w:t xml:space="preserve"> Within the simulation</w:t>
      </w:r>
      <w:r>
        <w:rPr>
          <w:lang w:val="en-GB"/>
        </w:rPr>
        <w:t xml:space="preserve">, </w:t>
      </w:r>
      <w:r w:rsidR="00D86663">
        <w:rPr>
          <w:lang w:val="en-GB"/>
        </w:rPr>
        <w:t xml:space="preserve">the users navigate a partial reproduction of </w:t>
      </w:r>
      <w:r w:rsidR="007974EA">
        <w:rPr>
          <w:lang w:val="en-GB"/>
        </w:rPr>
        <w:t xml:space="preserve">the KIT campus </w:t>
      </w:r>
      <w:r w:rsidR="00D86663">
        <w:rPr>
          <w:lang w:val="en-GB"/>
        </w:rPr>
        <w:t>while being instructed</w:t>
      </w:r>
      <w:r w:rsidR="00413616">
        <w:rPr>
          <w:lang w:val="en-GB"/>
        </w:rPr>
        <w:t>, through examples and explanations,</w:t>
      </w:r>
      <w:r w:rsidR="00D86663">
        <w:rPr>
          <w:lang w:val="en-GB"/>
        </w:rPr>
        <w:t xml:space="preserve"> on what is considered an architectural barrier and what is</w:t>
      </w:r>
      <w:r w:rsidR="00413616">
        <w:rPr>
          <w:lang w:val="en-GB"/>
        </w:rPr>
        <w:t>,</w:t>
      </w:r>
      <w:r w:rsidR="00D86663">
        <w:rPr>
          <w:lang w:val="en-GB"/>
        </w:rPr>
        <w:t xml:space="preserve"> instead</w:t>
      </w:r>
      <w:r w:rsidR="00413616">
        <w:rPr>
          <w:lang w:val="en-GB"/>
        </w:rPr>
        <w:t>,</w:t>
      </w:r>
      <w:r w:rsidR="00D86663">
        <w:rPr>
          <w:lang w:val="en-GB"/>
        </w:rPr>
        <w:t xml:space="preserve"> an adopted solution to favour accessibility.  </w:t>
      </w:r>
    </w:p>
    <w:p w14:paraId="194D09D9" w14:textId="3052AE17" w:rsidR="008B70E7" w:rsidRDefault="008B70E7" w:rsidP="004B4E10">
      <w:pPr>
        <w:spacing w:line="240" w:lineRule="auto"/>
        <w:rPr>
          <w:lang w:val="en-GB"/>
        </w:rPr>
      </w:pPr>
      <w:r>
        <w:rPr>
          <w:lang w:val="en-GB"/>
        </w:rPr>
        <w:t>Different p</w:t>
      </w:r>
      <w:r w:rsidR="00D114D9">
        <w:rPr>
          <w:lang w:val="en-GB"/>
        </w:rPr>
        <w:t>hysical barriers on campus prevent groups of students</w:t>
      </w:r>
      <w:r w:rsidR="00014D5F">
        <w:rPr>
          <w:lang w:val="en-GB"/>
        </w:rPr>
        <w:t xml:space="preserve"> with specific needs</w:t>
      </w:r>
      <w:r w:rsidR="00D114D9">
        <w:rPr>
          <w:lang w:val="en-GB"/>
        </w:rPr>
        <w:t xml:space="preserve"> from </w:t>
      </w:r>
      <w:r w:rsidR="004C0995">
        <w:rPr>
          <w:lang w:val="en-GB"/>
        </w:rPr>
        <w:t xml:space="preserve">having the same experience and </w:t>
      </w:r>
      <w:r w:rsidR="007974EA">
        <w:rPr>
          <w:lang w:val="en-GB"/>
        </w:rPr>
        <w:t>utilising</w:t>
      </w:r>
      <w:r w:rsidR="00D114D9">
        <w:rPr>
          <w:lang w:val="en-GB"/>
        </w:rPr>
        <w:t xml:space="preserve"> </w:t>
      </w:r>
      <w:r w:rsidR="004C0995">
        <w:rPr>
          <w:lang w:val="en-GB"/>
        </w:rPr>
        <w:t xml:space="preserve">the same services as </w:t>
      </w:r>
      <w:r w:rsidR="00014D5F">
        <w:rPr>
          <w:lang w:val="en-GB"/>
        </w:rPr>
        <w:t>other students. By</w:t>
      </w:r>
      <w:r w:rsidR="004C0995">
        <w:rPr>
          <w:lang w:val="en-GB"/>
        </w:rPr>
        <w:t xml:space="preserve"> making some services inaccessible, assistance </w:t>
      </w:r>
      <w:r w:rsidR="007974EA">
        <w:rPr>
          <w:lang w:val="en-GB"/>
        </w:rPr>
        <w:t>necessary</w:t>
      </w:r>
      <w:r w:rsidR="004C0995">
        <w:rPr>
          <w:lang w:val="en-GB"/>
        </w:rPr>
        <w:t xml:space="preserve">, or </w:t>
      </w:r>
      <w:r w:rsidR="007974EA" w:rsidRPr="00733AAB">
        <w:rPr>
          <w:lang w:val="en-GB"/>
        </w:rPr>
        <w:t>the overall experience</w:t>
      </w:r>
      <w:r w:rsidR="00014D5F">
        <w:rPr>
          <w:lang w:val="en-GB"/>
        </w:rPr>
        <w:t xml:space="preserve"> worse</w:t>
      </w:r>
      <w:r w:rsidR="004C0995">
        <w:rPr>
          <w:lang w:val="en-GB"/>
        </w:rPr>
        <w:t>,</w:t>
      </w:r>
      <w:r w:rsidR="00014D5F">
        <w:rPr>
          <w:lang w:val="en-GB"/>
        </w:rPr>
        <w:t xml:space="preserve"> architectural barriers cause disabled students to have limited access to campus environments</w:t>
      </w:r>
      <w:r w:rsidR="004C5CC4">
        <w:rPr>
          <w:lang w:val="en-GB"/>
        </w:rPr>
        <w:t>,</w:t>
      </w:r>
      <w:r w:rsidR="004C0995">
        <w:rPr>
          <w:lang w:val="en-GB"/>
        </w:rPr>
        <w:t xml:space="preserve"> </w:t>
      </w:r>
      <w:r w:rsidR="00F1329C">
        <w:rPr>
          <w:lang w:val="en-GB"/>
        </w:rPr>
        <w:t xml:space="preserve">and </w:t>
      </w:r>
      <w:r w:rsidR="00014D5F">
        <w:rPr>
          <w:lang w:val="en-GB"/>
        </w:rPr>
        <w:t>to</w:t>
      </w:r>
      <w:r w:rsidR="004C0995">
        <w:rPr>
          <w:lang w:val="en-GB"/>
        </w:rPr>
        <w:t xml:space="preserve"> </w:t>
      </w:r>
      <w:r w:rsidR="00014D5F">
        <w:rPr>
          <w:lang w:val="en-GB"/>
        </w:rPr>
        <w:t xml:space="preserve">differently </w:t>
      </w:r>
      <w:r w:rsidR="007974EA">
        <w:rPr>
          <w:lang w:val="en-GB"/>
        </w:rPr>
        <w:t xml:space="preserve">perceive </w:t>
      </w:r>
      <w:r w:rsidR="00014D5F">
        <w:rPr>
          <w:lang w:val="en-GB"/>
        </w:rPr>
        <w:t xml:space="preserve">how </w:t>
      </w:r>
      <w:r w:rsidR="007974EA">
        <w:rPr>
          <w:lang w:val="en-GB"/>
        </w:rPr>
        <w:t>their</w:t>
      </w:r>
      <w:r w:rsidR="00F1329C">
        <w:rPr>
          <w:lang w:val="en-GB"/>
        </w:rPr>
        <w:t xml:space="preserve"> needs and rights are </w:t>
      </w:r>
      <w:r w:rsidR="0074149C">
        <w:rPr>
          <w:lang w:val="en-GB"/>
        </w:rPr>
        <w:t>considered</w:t>
      </w:r>
      <w:r w:rsidR="00014D5F">
        <w:rPr>
          <w:lang w:val="en-GB"/>
        </w:rPr>
        <w:t xml:space="preserve"> </w:t>
      </w:r>
      <w:r w:rsidR="00006EE5">
        <w:rPr>
          <w:lang w:val="en-GB"/>
        </w:rPr>
        <w:t>in comparison</w:t>
      </w:r>
      <w:r w:rsidR="00014D5F">
        <w:rPr>
          <w:lang w:val="en-GB"/>
        </w:rPr>
        <w:t xml:space="preserve"> to their peers</w:t>
      </w:r>
      <w:r w:rsidR="004C0995">
        <w:rPr>
          <w:lang w:val="en-GB"/>
        </w:rPr>
        <w:t xml:space="preserve">. </w:t>
      </w:r>
    </w:p>
    <w:p w14:paraId="1D8985B4" w14:textId="32216E84" w:rsidR="0013292E" w:rsidRDefault="0013292E" w:rsidP="004B4E10">
      <w:pPr>
        <w:spacing w:line="240" w:lineRule="auto"/>
        <w:rPr>
          <w:lang w:val="en-GB"/>
        </w:rPr>
      </w:pPr>
      <w:r>
        <w:rPr>
          <w:lang w:val="en-GB"/>
        </w:rPr>
        <w:t>Common e</w:t>
      </w:r>
      <w:r w:rsidRPr="0013292E">
        <w:rPr>
          <w:lang w:val="en-GB"/>
        </w:rPr>
        <w:t xml:space="preserve">xamples of </w:t>
      </w:r>
      <w:r>
        <w:rPr>
          <w:lang w:val="en-GB"/>
        </w:rPr>
        <w:t>architectural barriers</w:t>
      </w:r>
      <w:r w:rsidR="00F1329C">
        <w:rPr>
          <w:lang w:val="en-GB"/>
        </w:rPr>
        <w:t xml:space="preserve"> for people in a wheelchair or with limited mobility</w:t>
      </w:r>
      <w:r w:rsidRPr="0013292E">
        <w:rPr>
          <w:lang w:val="en-GB"/>
        </w:rPr>
        <w:t xml:space="preserve"> </w:t>
      </w:r>
      <w:r>
        <w:rPr>
          <w:lang w:val="en-GB"/>
        </w:rPr>
        <w:t>are</w:t>
      </w:r>
      <w:r w:rsidRPr="0013292E">
        <w:rPr>
          <w:lang w:val="en-GB"/>
        </w:rPr>
        <w:t xml:space="preserve"> steep ramps, heavy doors, </w:t>
      </w:r>
      <w:r>
        <w:rPr>
          <w:lang w:val="en-GB"/>
        </w:rPr>
        <w:t>elevated</w:t>
      </w:r>
      <w:r w:rsidRPr="0013292E">
        <w:rPr>
          <w:lang w:val="en-GB"/>
        </w:rPr>
        <w:t xml:space="preserve"> thresholds</w:t>
      </w:r>
      <w:r w:rsidR="007974EA">
        <w:rPr>
          <w:lang w:val="en-GB"/>
        </w:rPr>
        <w:t>,</w:t>
      </w:r>
      <w:r>
        <w:rPr>
          <w:lang w:val="en-GB"/>
        </w:rPr>
        <w:t xml:space="preserve"> and similar constructs</w:t>
      </w:r>
      <w:r w:rsidR="007974EA">
        <w:rPr>
          <w:lang w:val="en-GB"/>
        </w:rPr>
        <w:t xml:space="preserve"> [</w:t>
      </w:r>
      <w:r w:rsidR="006A68FE">
        <w:rPr>
          <w:lang w:val="en-GB"/>
        </w:rPr>
        <w:t>1</w:t>
      </w:r>
      <w:r w:rsidR="007974EA">
        <w:rPr>
          <w:lang w:val="en-GB"/>
        </w:rPr>
        <w:t>]</w:t>
      </w:r>
      <w:r w:rsidR="00C13993">
        <w:rPr>
          <w:lang w:val="en-GB"/>
        </w:rPr>
        <w:t>,</w:t>
      </w:r>
      <w:r>
        <w:rPr>
          <w:lang w:val="en-GB"/>
        </w:rPr>
        <w:t xml:space="preserve"> </w:t>
      </w:r>
      <w:r w:rsidR="007974EA">
        <w:rPr>
          <w:lang w:val="en-GB"/>
        </w:rPr>
        <w:t>however,</w:t>
      </w:r>
      <w:r>
        <w:rPr>
          <w:lang w:val="en-GB"/>
        </w:rPr>
        <w:t xml:space="preserve"> a wide variety of design choices can </w:t>
      </w:r>
      <w:r w:rsidR="00F1329C">
        <w:rPr>
          <w:lang w:val="en-GB"/>
        </w:rPr>
        <w:t>create obstacles</w:t>
      </w:r>
      <w:r w:rsidR="00C13993">
        <w:rPr>
          <w:lang w:val="en-GB"/>
        </w:rPr>
        <w:t xml:space="preserve"> for different</w:t>
      </w:r>
      <w:r>
        <w:rPr>
          <w:lang w:val="en-GB"/>
        </w:rPr>
        <w:t xml:space="preserve"> groups of disabled people that</w:t>
      </w:r>
      <w:r w:rsidR="00C13993">
        <w:rPr>
          <w:lang w:val="en-GB"/>
        </w:rPr>
        <w:t>, for example,</w:t>
      </w:r>
      <w:r>
        <w:rPr>
          <w:lang w:val="en-GB"/>
        </w:rPr>
        <w:t xml:space="preserve"> </w:t>
      </w:r>
      <w:r w:rsidR="00F1329C">
        <w:rPr>
          <w:lang w:val="en-GB"/>
        </w:rPr>
        <w:t xml:space="preserve">have </w:t>
      </w:r>
      <w:r>
        <w:rPr>
          <w:lang w:val="en-GB"/>
        </w:rPr>
        <w:t xml:space="preserve">limited dexterity, </w:t>
      </w:r>
      <w:r w:rsidR="00733AAB">
        <w:rPr>
          <w:lang w:val="en-GB"/>
        </w:rPr>
        <w:t xml:space="preserve">have </w:t>
      </w:r>
      <w:r>
        <w:rPr>
          <w:lang w:val="en-GB"/>
        </w:rPr>
        <w:t>visual or hearing impairments</w:t>
      </w:r>
      <w:r w:rsidR="006A68FE">
        <w:rPr>
          <w:lang w:val="en-GB"/>
        </w:rPr>
        <w:t>,</w:t>
      </w:r>
      <w:r>
        <w:rPr>
          <w:lang w:val="en-GB"/>
        </w:rPr>
        <w:t xml:space="preserve"> or are neurodivergen</w:t>
      </w:r>
      <w:r w:rsidR="006A68FE">
        <w:rPr>
          <w:lang w:val="en-GB"/>
        </w:rPr>
        <w:t>t</w:t>
      </w:r>
      <w:r>
        <w:rPr>
          <w:lang w:val="en-GB"/>
        </w:rPr>
        <w:t>.</w:t>
      </w:r>
    </w:p>
    <w:p w14:paraId="2F227831" w14:textId="02FC657A" w:rsidR="00D86663" w:rsidRDefault="00C13993" w:rsidP="004B4E10">
      <w:pPr>
        <w:spacing w:line="240" w:lineRule="auto"/>
        <w:rPr>
          <w:lang w:val="en-GB"/>
        </w:rPr>
      </w:pPr>
      <w:r>
        <w:rPr>
          <w:lang w:val="en-GB"/>
        </w:rPr>
        <w:t>Virtual Reality has been used in the past with the goal of educating</w:t>
      </w:r>
      <w:r w:rsidR="00AF2253">
        <w:rPr>
          <w:lang w:val="en-GB"/>
        </w:rPr>
        <w:t xml:space="preserve"> </w:t>
      </w:r>
      <w:r w:rsidR="006A68FE">
        <w:rPr>
          <w:lang w:val="en-GB"/>
        </w:rPr>
        <w:t>people</w:t>
      </w:r>
      <w:r w:rsidR="000B3206">
        <w:rPr>
          <w:lang w:val="en-GB"/>
        </w:rPr>
        <w:t xml:space="preserve"> [1]</w:t>
      </w:r>
      <w:r>
        <w:rPr>
          <w:lang w:val="en-GB"/>
        </w:rPr>
        <w:t xml:space="preserve"> and r</w:t>
      </w:r>
      <w:r w:rsidR="006A68FE">
        <w:rPr>
          <w:lang w:val="en-GB"/>
        </w:rPr>
        <w:t>a</w:t>
      </w:r>
      <w:r>
        <w:rPr>
          <w:lang w:val="en-GB"/>
        </w:rPr>
        <w:t xml:space="preserve">ising awareness </w:t>
      </w:r>
      <w:r w:rsidR="000B3206">
        <w:rPr>
          <w:lang w:val="en-GB"/>
        </w:rPr>
        <w:t>[2]</w:t>
      </w:r>
      <w:r>
        <w:rPr>
          <w:lang w:val="en-GB"/>
        </w:rPr>
        <w:t>, but</w:t>
      </w:r>
      <w:r w:rsidR="00006EE5">
        <w:rPr>
          <w:lang w:val="en-GB"/>
        </w:rPr>
        <w:t xml:space="preserve"> often</w:t>
      </w:r>
      <w:r>
        <w:rPr>
          <w:lang w:val="en-GB"/>
        </w:rPr>
        <w:t xml:space="preserve"> with</w:t>
      </w:r>
      <w:r w:rsidR="00006EE5">
        <w:rPr>
          <w:lang w:val="en-GB"/>
        </w:rPr>
        <w:t xml:space="preserve"> a</w:t>
      </w:r>
      <w:r w:rsidR="00F1329C">
        <w:rPr>
          <w:lang w:val="en-GB"/>
        </w:rPr>
        <w:t xml:space="preserve"> focus on</w:t>
      </w:r>
      <w:r>
        <w:rPr>
          <w:lang w:val="en-GB"/>
        </w:rPr>
        <w:t xml:space="preserve"> simulati</w:t>
      </w:r>
      <w:r w:rsidR="00F1329C">
        <w:rPr>
          <w:lang w:val="en-GB"/>
        </w:rPr>
        <w:t xml:space="preserve">ng the feeling of being </w:t>
      </w:r>
      <w:r w:rsidR="006A68FE">
        <w:rPr>
          <w:lang w:val="en-GB"/>
        </w:rPr>
        <w:t>disabled</w:t>
      </w:r>
      <w:r w:rsidR="00F1329C">
        <w:rPr>
          <w:lang w:val="en-GB"/>
        </w:rPr>
        <w:t xml:space="preserve"> </w:t>
      </w:r>
      <w:r w:rsidR="006A68FE">
        <w:rPr>
          <w:lang w:val="en-GB"/>
        </w:rPr>
        <w:t>while</w:t>
      </w:r>
      <w:r w:rsidR="00F1329C">
        <w:rPr>
          <w:lang w:val="en-GB"/>
        </w:rPr>
        <w:t xml:space="preserve"> exploring the environment</w:t>
      </w:r>
      <w:r w:rsidR="006A68FE">
        <w:rPr>
          <w:lang w:val="en-GB"/>
        </w:rPr>
        <w:t>.</w:t>
      </w:r>
      <w:r w:rsidR="00AF2253">
        <w:rPr>
          <w:lang w:val="en-GB"/>
        </w:rPr>
        <w:t xml:space="preserve"> </w:t>
      </w:r>
      <w:r w:rsidR="00006EE5" w:rsidRPr="00006EE5">
        <w:rPr>
          <w:lang w:val="en-GB"/>
        </w:rPr>
        <w:t>As a result,</w:t>
      </w:r>
      <w:r w:rsidR="00014D5F">
        <w:rPr>
          <w:lang w:val="en-GB"/>
        </w:rPr>
        <w:t xml:space="preserve"> a distorted view of reality was conveyed</w:t>
      </w:r>
      <w:r w:rsidR="00740AEB">
        <w:rPr>
          <w:lang w:val="en-GB"/>
        </w:rPr>
        <w:t>,</w:t>
      </w:r>
      <w:r w:rsidR="00014D5F">
        <w:rPr>
          <w:lang w:val="en-GB"/>
        </w:rPr>
        <w:t xml:space="preserve"> </w:t>
      </w:r>
      <w:r w:rsidR="00E41B72">
        <w:rPr>
          <w:lang w:val="en-GB"/>
        </w:rPr>
        <w:t xml:space="preserve">where </w:t>
      </w:r>
      <w:r w:rsidR="00014D5F">
        <w:rPr>
          <w:lang w:val="en-GB"/>
        </w:rPr>
        <w:t>disabled people were perceived as less able</w:t>
      </w:r>
      <w:r w:rsidR="00AF2253">
        <w:rPr>
          <w:lang w:val="en-GB"/>
        </w:rPr>
        <w:t xml:space="preserve"> and </w:t>
      </w:r>
      <w:r w:rsidR="00014D5F">
        <w:rPr>
          <w:lang w:val="en-GB"/>
        </w:rPr>
        <w:t xml:space="preserve">pre-existing </w:t>
      </w:r>
      <w:r w:rsidR="00AF2253">
        <w:rPr>
          <w:lang w:val="en-GB"/>
        </w:rPr>
        <w:t xml:space="preserve">stereotypes </w:t>
      </w:r>
      <w:r w:rsidR="00014D5F">
        <w:rPr>
          <w:lang w:val="en-GB"/>
        </w:rPr>
        <w:t xml:space="preserve">were </w:t>
      </w:r>
      <w:r w:rsidR="00AF2253">
        <w:rPr>
          <w:lang w:val="en-GB"/>
        </w:rPr>
        <w:t>reinforced</w:t>
      </w:r>
      <w:r w:rsidR="005A59CB">
        <w:rPr>
          <w:lang w:val="en-GB"/>
        </w:rPr>
        <w:t xml:space="preserve"> [3]</w:t>
      </w:r>
      <w:r w:rsidR="000D286C">
        <w:rPr>
          <w:lang w:val="en-GB"/>
        </w:rPr>
        <w:t>.</w:t>
      </w:r>
      <w:r w:rsidR="005A59CB">
        <w:rPr>
          <w:lang w:val="en-GB"/>
        </w:rPr>
        <w:t xml:space="preserve"> By i</w:t>
      </w:r>
      <w:r w:rsidR="00F17E41">
        <w:rPr>
          <w:lang w:val="en-GB"/>
        </w:rPr>
        <w:t>ncreasing</w:t>
      </w:r>
      <w:r w:rsidR="00AF2253">
        <w:rPr>
          <w:lang w:val="en-GB"/>
        </w:rPr>
        <w:t xml:space="preserve"> sensation</w:t>
      </w:r>
      <w:r w:rsidR="00F17E41">
        <w:rPr>
          <w:lang w:val="en-GB"/>
        </w:rPr>
        <w:t>s</w:t>
      </w:r>
      <w:r w:rsidR="00AF2253">
        <w:rPr>
          <w:lang w:val="en-GB"/>
        </w:rPr>
        <w:t xml:space="preserve"> of </w:t>
      </w:r>
      <w:r>
        <w:rPr>
          <w:lang w:val="en-GB"/>
        </w:rPr>
        <w:t>helplessness and</w:t>
      </w:r>
      <w:r w:rsidR="00AF2253">
        <w:rPr>
          <w:lang w:val="en-GB"/>
        </w:rPr>
        <w:t xml:space="preserve"> </w:t>
      </w:r>
      <w:r w:rsidR="000D286C">
        <w:rPr>
          <w:lang w:val="en-GB"/>
        </w:rPr>
        <w:t>vulnerability</w:t>
      </w:r>
      <w:r w:rsidR="00F1329C">
        <w:rPr>
          <w:lang w:val="en-GB"/>
        </w:rPr>
        <w:t>,</w:t>
      </w:r>
      <w:r w:rsidR="000D286C">
        <w:rPr>
          <w:lang w:val="en-GB"/>
        </w:rPr>
        <w:t xml:space="preserve"> </w:t>
      </w:r>
      <w:r w:rsidR="00F1329C">
        <w:rPr>
          <w:lang w:val="en-GB"/>
        </w:rPr>
        <w:t xml:space="preserve">such simulations caused the </w:t>
      </w:r>
      <w:r w:rsidR="000D286C">
        <w:rPr>
          <w:lang w:val="en-GB"/>
        </w:rPr>
        <w:t xml:space="preserve">users </w:t>
      </w:r>
      <w:r w:rsidR="00F1329C">
        <w:rPr>
          <w:lang w:val="en-GB"/>
        </w:rPr>
        <w:t xml:space="preserve">to imagine how </w:t>
      </w:r>
      <w:r w:rsidR="000D286C">
        <w:rPr>
          <w:lang w:val="en-GB"/>
        </w:rPr>
        <w:t>limiting a disability can be</w:t>
      </w:r>
      <w:r w:rsidR="00AF2253">
        <w:rPr>
          <w:lang w:val="en-GB"/>
        </w:rPr>
        <w:t>,</w:t>
      </w:r>
      <w:r>
        <w:rPr>
          <w:lang w:val="en-GB"/>
        </w:rPr>
        <w:t xml:space="preserve"> instead of </w:t>
      </w:r>
      <w:r w:rsidR="00F17E41">
        <w:rPr>
          <w:lang w:val="en-GB"/>
        </w:rPr>
        <w:t>showing</w:t>
      </w:r>
      <w:r>
        <w:rPr>
          <w:lang w:val="en-GB"/>
        </w:rPr>
        <w:t xml:space="preserve"> how </w:t>
      </w:r>
      <w:r w:rsidR="00AF2253">
        <w:rPr>
          <w:lang w:val="en-GB"/>
        </w:rPr>
        <w:t xml:space="preserve">architectural barriers </w:t>
      </w:r>
      <w:r w:rsidR="000D286C">
        <w:rPr>
          <w:lang w:val="en-GB"/>
        </w:rPr>
        <w:t>and design choices</w:t>
      </w:r>
      <w:r w:rsidR="00322338">
        <w:rPr>
          <w:lang w:val="en-GB"/>
        </w:rPr>
        <w:t xml:space="preserve"> </w:t>
      </w:r>
      <w:r w:rsidR="00F17E41">
        <w:rPr>
          <w:lang w:val="en-GB"/>
        </w:rPr>
        <w:t>can be</w:t>
      </w:r>
      <w:r w:rsidR="004C5CC4">
        <w:rPr>
          <w:lang w:val="en-GB"/>
        </w:rPr>
        <w:t xml:space="preserve"> a</w:t>
      </w:r>
      <w:r w:rsidR="00F17E41">
        <w:rPr>
          <w:lang w:val="en-GB"/>
        </w:rPr>
        <w:t xml:space="preserve"> source of restrictions [3</w:t>
      </w:r>
      <w:r w:rsidR="005A59CB">
        <w:rPr>
          <w:lang w:val="en-GB"/>
        </w:rPr>
        <w:t>].</w:t>
      </w:r>
    </w:p>
    <w:p w14:paraId="31426BF5" w14:textId="48F1FC67" w:rsidR="00CA3810" w:rsidRDefault="00322338" w:rsidP="004B4E10">
      <w:pPr>
        <w:spacing w:line="240" w:lineRule="auto"/>
        <w:rPr>
          <w:lang w:val="en-GB"/>
        </w:rPr>
      </w:pPr>
      <w:r w:rsidRPr="00322338">
        <w:rPr>
          <w:lang w:val="en-GB"/>
        </w:rPr>
        <w:t>However, there is potential in solutions that</w:t>
      </w:r>
      <w:r>
        <w:rPr>
          <w:lang w:val="en-GB"/>
        </w:rPr>
        <w:t xml:space="preserve"> use </w:t>
      </w:r>
      <w:r w:rsidR="00F17E41">
        <w:rPr>
          <w:lang w:val="en-GB"/>
        </w:rPr>
        <w:t>V</w:t>
      </w:r>
      <w:r>
        <w:rPr>
          <w:lang w:val="en-GB"/>
        </w:rPr>
        <w:t xml:space="preserve">irtual </w:t>
      </w:r>
      <w:r w:rsidR="00F17E41">
        <w:rPr>
          <w:lang w:val="en-GB"/>
        </w:rPr>
        <w:t>R</w:t>
      </w:r>
      <w:r>
        <w:rPr>
          <w:lang w:val="en-GB"/>
        </w:rPr>
        <w:t>eality</w:t>
      </w:r>
      <w:r w:rsidRPr="00322338">
        <w:rPr>
          <w:lang w:val="en-GB"/>
        </w:rPr>
        <w:t xml:space="preserve"> </w:t>
      </w:r>
      <w:r>
        <w:rPr>
          <w:lang w:val="en-GB"/>
        </w:rPr>
        <w:t xml:space="preserve">to </w:t>
      </w:r>
      <w:r w:rsidRPr="00322338">
        <w:rPr>
          <w:lang w:val="en-GB"/>
        </w:rPr>
        <w:t>educate people</w:t>
      </w:r>
      <w:r>
        <w:rPr>
          <w:lang w:val="en-GB"/>
        </w:rPr>
        <w:t xml:space="preserve"> about</w:t>
      </w:r>
      <w:r w:rsidR="00B40439">
        <w:rPr>
          <w:lang w:val="en-GB"/>
        </w:rPr>
        <w:t xml:space="preserve"> barriers</w:t>
      </w:r>
      <w:r w:rsidR="00563EE4">
        <w:rPr>
          <w:lang w:val="en-GB"/>
        </w:rPr>
        <w:t>;</w:t>
      </w:r>
      <w:r w:rsidR="000F519C">
        <w:rPr>
          <w:lang w:val="en-GB"/>
        </w:rPr>
        <w:t xml:space="preserve"> th</w:t>
      </w:r>
      <w:r w:rsidR="005A59CB">
        <w:rPr>
          <w:lang w:val="en-GB"/>
        </w:rPr>
        <w:t xml:space="preserve">is </w:t>
      </w:r>
      <w:r w:rsidR="000F519C">
        <w:rPr>
          <w:lang w:val="en-GB"/>
        </w:rPr>
        <w:t>project’s goal is to use</w:t>
      </w:r>
      <w:r w:rsidR="00563EE4">
        <w:rPr>
          <w:lang w:val="en-GB"/>
        </w:rPr>
        <w:t xml:space="preserve"> t</w:t>
      </w:r>
      <w:r>
        <w:rPr>
          <w:lang w:val="en-GB"/>
        </w:rPr>
        <w:t>he</w:t>
      </w:r>
      <w:r w:rsidR="00C138F4">
        <w:rPr>
          <w:lang w:val="en-GB"/>
        </w:rPr>
        <w:t xml:space="preserve"> immersive experience of exploring</w:t>
      </w:r>
      <w:r w:rsidR="00D74AEF">
        <w:rPr>
          <w:lang w:val="en-GB"/>
        </w:rPr>
        <w:t xml:space="preserve"> </w:t>
      </w:r>
      <w:r w:rsidR="004C5CC4">
        <w:rPr>
          <w:lang w:val="en-GB"/>
        </w:rPr>
        <w:t xml:space="preserve">a </w:t>
      </w:r>
      <w:r w:rsidR="004C5CC4" w:rsidRPr="00E41B72">
        <w:rPr>
          <w:lang w:val="en-GB"/>
        </w:rPr>
        <w:t>digital replica of an exemplary building or outdoor environment on the KIT campus</w:t>
      </w:r>
      <w:r w:rsidR="00E41B72" w:rsidRPr="00E41B72">
        <w:rPr>
          <w:lang w:val="en-GB"/>
        </w:rPr>
        <w:t xml:space="preserve"> to stimulate reflection on barriers</w:t>
      </w:r>
      <w:r w:rsidR="005A59CB">
        <w:rPr>
          <w:lang w:val="en-GB"/>
        </w:rPr>
        <w:t>’</w:t>
      </w:r>
      <w:r w:rsidR="00E41B72">
        <w:rPr>
          <w:lang w:val="en-GB"/>
        </w:rPr>
        <w:t xml:space="preserve"> presence and frequency</w:t>
      </w:r>
      <w:r w:rsidR="00E41B72" w:rsidRPr="00E41B72">
        <w:rPr>
          <w:lang w:val="en-GB"/>
        </w:rPr>
        <w:t>.</w:t>
      </w:r>
      <w:r w:rsidR="004C5CC4" w:rsidRPr="00E41B72">
        <w:rPr>
          <w:lang w:val="en-GB"/>
        </w:rPr>
        <w:t xml:space="preserve"> </w:t>
      </w:r>
      <w:r w:rsidR="00E41B72" w:rsidRPr="00E41B72">
        <w:rPr>
          <w:lang w:val="en-GB"/>
        </w:rPr>
        <w:t>A</w:t>
      </w:r>
      <w:r w:rsidR="0050540A" w:rsidRPr="00E41B72">
        <w:rPr>
          <w:lang w:val="en-GB"/>
        </w:rPr>
        <w:t>n</w:t>
      </w:r>
      <w:r w:rsidR="0050540A">
        <w:rPr>
          <w:lang w:val="en-GB"/>
        </w:rPr>
        <w:t xml:space="preserve"> </w:t>
      </w:r>
      <w:r>
        <w:rPr>
          <w:lang w:val="en-GB"/>
        </w:rPr>
        <w:t>enriched</w:t>
      </w:r>
      <w:r w:rsidR="0050540A">
        <w:rPr>
          <w:lang w:val="en-GB"/>
        </w:rPr>
        <w:t xml:space="preserve"> version of reality</w:t>
      </w:r>
      <w:r w:rsidR="000F519C">
        <w:rPr>
          <w:lang w:val="en-GB"/>
        </w:rPr>
        <w:t>,</w:t>
      </w:r>
      <w:r w:rsidR="00563EE4">
        <w:rPr>
          <w:lang w:val="en-GB"/>
        </w:rPr>
        <w:t xml:space="preserve"> </w:t>
      </w:r>
      <w:r w:rsidR="00B40439">
        <w:rPr>
          <w:lang w:val="en-GB"/>
        </w:rPr>
        <w:t xml:space="preserve">containing </w:t>
      </w:r>
      <w:r w:rsidR="0050540A">
        <w:rPr>
          <w:lang w:val="en-GB"/>
        </w:rPr>
        <w:t>interactive</w:t>
      </w:r>
      <w:r w:rsidR="00E41B72">
        <w:rPr>
          <w:lang w:val="en-GB"/>
        </w:rPr>
        <w:t xml:space="preserve"> mechanisms, </w:t>
      </w:r>
      <w:r w:rsidR="0050540A">
        <w:rPr>
          <w:lang w:val="en-GB"/>
        </w:rPr>
        <w:t>playful elements</w:t>
      </w:r>
      <w:r w:rsidR="000F519C">
        <w:rPr>
          <w:lang w:val="en-GB"/>
        </w:rPr>
        <w:t>,</w:t>
      </w:r>
      <w:r w:rsidR="00E41B72">
        <w:rPr>
          <w:lang w:val="en-GB"/>
        </w:rPr>
        <w:t xml:space="preserve"> and juicy embellishments </w:t>
      </w:r>
      <w:r w:rsidR="005A59CB">
        <w:rPr>
          <w:lang w:val="en-GB"/>
        </w:rPr>
        <w:t>will</w:t>
      </w:r>
      <w:r w:rsidR="00E41B72">
        <w:rPr>
          <w:lang w:val="en-GB"/>
        </w:rPr>
        <w:t xml:space="preserve"> be created with the goal of</w:t>
      </w:r>
      <w:r w:rsidR="00D74AEF">
        <w:rPr>
          <w:lang w:val="en-GB"/>
        </w:rPr>
        <w:t xml:space="preserve"> rais</w:t>
      </w:r>
      <w:r w:rsidR="00E41B72">
        <w:rPr>
          <w:lang w:val="en-GB"/>
        </w:rPr>
        <w:t>ing</w:t>
      </w:r>
      <w:r w:rsidR="00D74AEF">
        <w:rPr>
          <w:lang w:val="en-GB"/>
        </w:rPr>
        <w:t xml:space="preserve"> awareness</w:t>
      </w:r>
      <w:r w:rsidR="0050540A">
        <w:rPr>
          <w:lang w:val="en-GB"/>
        </w:rPr>
        <w:t xml:space="preserve"> </w:t>
      </w:r>
      <w:r w:rsidR="00D74AEF">
        <w:rPr>
          <w:lang w:val="en-GB"/>
        </w:rPr>
        <w:t>on</w:t>
      </w:r>
      <w:r w:rsidR="005A59CB">
        <w:rPr>
          <w:lang w:val="en-GB"/>
        </w:rPr>
        <w:t xml:space="preserve"> </w:t>
      </w:r>
      <w:r w:rsidR="005A59CB" w:rsidRPr="005A59CB">
        <w:rPr>
          <w:lang w:val="en-GB"/>
        </w:rPr>
        <w:t>the environment's</w:t>
      </w:r>
      <w:r w:rsidR="005A59CB">
        <w:rPr>
          <w:lang w:val="en-GB"/>
        </w:rPr>
        <w:t xml:space="preserve"> </w:t>
      </w:r>
      <w:r w:rsidR="00E41B72">
        <w:rPr>
          <w:lang w:val="en-GB"/>
        </w:rPr>
        <w:t>limited accessibility</w:t>
      </w:r>
      <w:r w:rsidR="0050540A">
        <w:rPr>
          <w:lang w:val="en-GB"/>
        </w:rPr>
        <w:t xml:space="preserve"> and</w:t>
      </w:r>
      <w:r w:rsidR="00D74AEF">
        <w:rPr>
          <w:lang w:val="en-GB"/>
        </w:rPr>
        <w:t xml:space="preserve"> stimulat</w:t>
      </w:r>
      <w:r w:rsidR="00E41B72">
        <w:rPr>
          <w:lang w:val="en-GB"/>
        </w:rPr>
        <w:t>ing</w:t>
      </w:r>
      <w:r w:rsidR="00D74AEF">
        <w:rPr>
          <w:lang w:val="en-GB"/>
        </w:rPr>
        <w:t xml:space="preserve"> reflection on how common spaces</w:t>
      </w:r>
      <w:r w:rsidR="00B40439">
        <w:rPr>
          <w:lang w:val="en-GB"/>
        </w:rPr>
        <w:t xml:space="preserve"> could be improved to favour inclusion</w:t>
      </w:r>
      <w:r w:rsidR="0050540A">
        <w:rPr>
          <w:lang w:val="en-GB"/>
        </w:rPr>
        <w:t xml:space="preserve">. </w:t>
      </w:r>
      <w:r w:rsidR="004C5CC4">
        <w:rPr>
          <w:lang w:val="en-GB"/>
        </w:rPr>
        <w:t>Juicy design elements</w:t>
      </w:r>
      <w:r w:rsidR="00D74AEF">
        <w:rPr>
          <w:lang w:val="en-GB"/>
        </w:rPr>
        <w:t xml:space="preserve"> </w:t>
      </w:r>
      <w:r w:rsidR="000F519C">
        <w:rPr>
          <w:lang w:val="en-GB"/>
        </w:rPr>
        <w:t>will</w:t>
      </w:r>
      <w:r w:rsidR="0050540A">
        <w:rPr>
          <w:lang w:val="en-GB"/>
        </w:rPr>
        <w:t xml:space="preserve"> be used</w:t>
      </w:r>
      <w:r w:rsidR="00CA3810">
        <w:rPr>
          <w:lang w:val="en-GB"/>
        </w:rPr>
        <w:t xml:space="preserve"> to improve </w:t>
      </w:r>
      <w:r w:rsidR="00D74AEF">
        <w:rPr>
          <w:lang w:val="en-GB"/>
        </w:rPr>
        <w:t>player</w:t>
      </w:r>
      <w:r w:rsidR="00E41B72">
        <w:rPr>
          <w:lang w:val="en-GB"/>
        </w:rPr>
        <w:t>s</w:t>
      </w:r>
      <w:r w:rsidR="00B40439">
        <w:rPr>
          <w:lang w:val="en-GB"/>
        </w:rPr>
        <w:t xml:space="preserve"> </w:t>
      </w:r>
      <w:r w:rsidR="00CA3810">
        <w:rPr>
          <w:lang w:val="en-GB"/>
        </w:rPr>
        <w:t>experience and increase the simulation</w:t>
      </w:r>
      <w:r w:rsidR="004C5CC4">
        <w:rPr>
          <w:lang w:val="en-GB"/>
        </w:rPr>
        <w:t>’s</w:t>
      </w:r>
      <w:r w:rsidR="00B40439">
        <w:rPr>
          <w:lang w:val="en-GB"/>
        </w:rPr>
        <w:t xml:space="preserve"> </w:t>
      </w:r>
      <w:r w:rsidR="00B40439" w:rsidRPr="00563EE4">
        <w:rPr>
          <w:lang w:val="en-GB"/>
        </w:rPr>
        <w:t>aesthetic</w:t>
      </w:r>
      <w:r w:rsidR="00CA3810">
        <w:rPr>
          <w:lang w:val="en-GB"/>
        </w:rPr>
        <w:t xml:space="preserve"> appeal</w:t>
      </w:r>
      <w:r w:rsidR="00DB2CA6">
        <w:rPr>
          <w:lang w:val="en-GB"/>
        </w:rPr>
        <w:t xml:space="preserve"> [4]</w:t>
      </w:r>
      <w:r w:rsidR="00B3400F">
        <w:rPr>
          <w:lang w:val="en-GB"/>
        </w:rPr>
        <w:t>. M</w:t>
      </w:r>
      <w:r w:rsidR="00CA3810">
        <w:rPr>
          <w:lang w:val="en-GB"/>
        </w:rPr>
        <w:t xml:space="preserve">echanics that allow </w:t>
      </w:r>
      <w:r w:rsidR="00D74AEF">
        <w:rPr>
          <w:lang w:val="en-GB"/>
        </w:rPr>
        <w:t>user</w:t>
      </w:r>
      <w:r w:rsidR="004C5CC4">
        <w:rPr>
          <w:lang w:val="en-GB"/>
        </w:rPr>
        <w:t>s</w:t>
      </w:r>
      <w:r w:rsidR="00CA3810">
        <w:rPr>
          <w:lang w:val="en-GB"/>
        </w:rPr>
        <w:t xml:space="preserve"> to get more information on the</w:t>
      </w:r>
      <w:r w:rsidR="004C5CC4">
        <w:rPr>
          <w:lang w:val="en-GB"/>
        </w:rPr>
        <w:t xml:space="preserve"> encountered</w:t>
      </w:r>
      <w:r w:rsidR="00CA3810">
        <w:rPr>
          <w:lang w:val="en-GB"/>
        </w:rPr>
        <w:t xml:space="preserve"> barriers,</w:t>
      </w:r>
      <w:r>
        <w:rPr>
          <w:lang w:val="en-GB"/>
        </w:rPr>
        <w:t xml:space="preserve"> </w:t>
      </w:r>
      <w:r w:rsidR="00CA3810">
        <w:rPr>
          <w:lang w:val="en-GB"/>
        </w:rPr>
        <w:t>a progress bar to show progress within the simulation</w:t>
      </w:r>
      <w:r w:rsidR="004C5CC4">
        <w:rPr>
          <w:lang w:val="en-GB"/>
        </w:rPr>
        <w:t>,</w:t>
      </w:r>
      <w:r w:rsidR="00CA3810">
        <w:rPr>
          <w:lang w:val="en-GB"/>
        </w:rPr>
        <w:t xml:space="preserve"> and </w:t>
      </w:r>
      <w:r w:rsidR="00D74AEF">
        <w:rPr>
          <w:lang w:val="en-GB"/>
        </w:rPr>
        <w:t xml:space="preserve">other </w:t>
      </w:r>
      <w:r w:rsidR="00CA3810">
        <w:rPr>
          <w:lang w:val="en-GB"/>
        </w:rPr>
        <w:t>visual embellishments</w:t>
      </w:r>
      <w:r w:rsidR="00D74AEF">
        <w:rPr>
          <w:lang w:val="en-GB"/>
        </w:rPr>
        <w:t xml:space="preserve"> </w:t>
      </w:r>
      <w:r w:rsidR="00B3400F">
        <w:rPr>
          <w:lang w:val="en-GB"/>
        </w:rPr>
        <w:t xml:space="preserve">are examples of tools that </w:t>
      </w:r>
      <w:r w:rsidR="004C5CC4">
        <w:rPr>
          <w:lang w:val="en-GB"/>
        </w:rPr>
        <w:t>may</w:t>
      </w:r>
      <w:r w:rsidR="00B3400F">
        <w:rPr>
          <w:lang w:val="en-GB"/>
        </w:rPr>
        <w:t xml:space="preserve"> be used </w:t>
      </w:r>
      <w:r w:rsidR="00563EE4">
        <w:rPr>
          <w:lang w:val="en-GB"/>
        </w:rPr>
        <w:t>to increase curiosity and immersion</w:t>
      </w:r>
      <w:r w:rsidR="005A59CB">
        <w:rPr>
          <w:lang w:val="en-GB"/>
        </w:rPr>
        <w:t>.</w:t>
      </w:r>
    </w:p>
    <w:p w14:paraId="3ED11F71" w14:textId="187FFEC0" w:rsidR="00936B49" w:rsidRPr="00385C8C" w:rsidRDefault="00236360" w:rsidP="004B4E10">
      <w:pPr>
        <w:spacing w:line="240" w:lineRule="auto"/>
        <w:rPr>
          <w:sz w:val="28"/>
          <w:szCs w:val="28"/>
          <w:u w:val="single"/>
          <w:lang w:val="en-GB"/>
        </w:rPr>
      </w:pPr>
      <w:r w:rsidRPr="00385C8C">
        <w:rPr>
          <w:sz w:val="28"/>
          <w:szCs w:val="28"/>
          <w:u w:val="single"/>
          <w:lang w:val="en-GB"/>
        </w:rPr>
        <w:t>Project scope</w:t>
      </w:r>
    </w:p>
    <w:p w14:paraId="4D0DCA92" w14:textId="54F3C6AD" w:rsidR="00EA0F4A" w:rsidRDefault="002159EB" w:rsidP="004B4E10">
      <w:pPr>
        <w:spacing w:line="240" w:lineRule="auto"/>
        <w:rPr>
          <w:lang w:val="en-GB"/>
        </w:rPr>
      </w:pPr>
      <w:r>
        <w:rPr>
          <w:lang w:val="en-GB"/>
        </w:rPr>
        <w:t xml:space="preserve">Many factors and choices are involved </w:t>
      </w:r>
      <w:r w:rsidR="00EA0F4A">
        <w:rPr>
          <w:lang w:val="en-GB"/>
        </w:rPr>
        <w:t>in the design of a simulation</w:t>
      </w:r>
      <w:r>
        <w:rPr>
          <w:lang w:val="en-GB"/>
        </w:rPr>
        <w:t>,</w:t>
      </w:r>
      <w:r w:rsidR="00EA0F4A">
        <w:rPr>
          <w:lang w:val="en-GB"/>
        </w:rPr>
        <w:t xml:space="preserve"> </w:t>
      </w:r>
      <w:r w:rsidR="00A04F03">
        <w:rPr>
          <w:lang w:val="en-GB"/>
        </w:rPr>
        <w:t>such as</w:t>
      </w:r>
      <w:r w:rsidR="00EA0F4A">
        <w:rPr>
          <w:lang w:val="en-GB"/>
        </w:rPr>
        <w:t xml:space="preserve"> the</w:t>
      </w:r>
      <w:r w:rsidR="00236360">
        <w:rPr>
          <w:lang w:val="en-GB"/>
        </w:rPr>
        <w:t xml:space="preserve"> addressed disabilities, the</w:t>
      </w:r>
      <w:r w:rsidR="00EA0F4A">
        <w:rPr>
          <w:lang w:val="en-GB"/>
        </w:rPr>
        <w:t xml:space="preserve"> size of the reproduced area, the represented season</w:t>
      </w:r>
      <w:r w:rsidR="00A04F03">
        <w:rPr>
          <w:lang w:val="en-GB"/>
        </w:rPr>
        <w:t xml:space="preserve">, </w:t>
      </w:r>
      <w:r w:rsidR="00EA0F4A">
        <w:rPr>
          <w:lang w:val="en-GB"/>
        </w:rPr>
        <w:t xml:space="preserve">and the approach for the </w:t>
      </w:r>
      <w:r w:rsidR="00740AEB">
        <w:rPr>
          <w:lang w:val="en-GB"/>
        </w:rPr>
        <w:t>building’s</w:t>
      </w:r>
      <w:r w:rsidR="00EA0F4A">
        <w:rPr>
          <w:lang w:val="en-GB"/>
        </w:rPr>
        <w:t xml:space="preserve"> representation, either from the inside, the outside or both.</w:t>
      </w:r>
      <w:r w:rsidR="00B16853">
        <w:rPr>
          <w:lang w:val="en-GB"/>
        </w:rPr>
        <w:t xml:space="preserve"> </w:t>
      </w:r>
      <w:r w:rsidR="00EA0F4A">
        <w:rPr>
          <w:lang w:val="en-GB"/>
        </w:rPr>
        <w:t>Further analysis is necessary to precisely define t</w:t>
      </w:r>
      <w:r w:rsidR="00B16853">
        <w:rPr>
          <w:lang w:val="en-GB"/>
        </w:rPr>
        <w:t>he features</w:t>
      </w:r>
      <w:r w:rsidR="00EA0F4A">
        <w:rPr>
          <w:lang w:val="en-GB"/>
        </w:rPr>
        <w:t xml:space="preserve"> of the virtual replica, but </w:t>
      </w:r>
      <w:r w:rsidR="00B16853">
        <w:rPr>
          <w:lang w:val="en-GB"/>
        </w:rPr>
        <w:t>a</w:t>
      </w:r>
      <w:r w:rsidR="00A04F03">
        <w:rPr>
          <w:lang w:val="en-GB"/>
        </w:rPr>
        <w:t xml:space="preserve"> preliminary</w:t>
      </w:r>
      <w:r w:rsidR="00B16853">
        <w:rPr>
          <w:lang w:val="en-GB"/>
        </w:rPr>
        <w:t xml:space="preserve"> list of relevant</w:t>
      </w:r>
      <w:r w:rsidR="00EA0F4A">
        <w:rPr>
          <w:lang w:val="en-GB"/>
        </w:rPr>
        <w:t xml:space="preserve"> variables </w:t>
      </w:r>
      <w:r w:rsidR="00A04F03">
        <w:rPr>
          <w:lang w:val="en-GB"/>
        </w:rPr>
        <w:t>includes:</w:t>
      </w:r>
    </w:p>
    <w:p w14:paraId="21E2286A" w14:textId="1BFC068D" w:rsidR="00236360" w:rsidRPr="00236360" w:rsidRDefault="00236360" w:rsidP="004B4E10">
      <w:pPr>
        <w:pStyle w:val="ListParagraph"/>
        <w:numPr>
          <w:ilvl w:val="0"/>
          <w:numId w:val="3"/>
        </w:numPr>
        <w:spacing w:line="240" w:lineRule="auto"/>
        <w:rPr>
          <w:lang w:val="en-GB"/>
        </w:rPr>
      </w:pPr>
      <w:r w:rsidRPr="00236360">
        <w:rPr>
          <w:lang w:val="en-GB"/>
        </w:rPr>
        <w:t>Groups of disabilities:</w:t>
      </w:r>
    </w:p>
    <w:p w14:paraId="3F70679D" w14:textId="38984687" w:rsidR="00236360" w:rsidRPr="00236360" w:rsidRDefault="004C5CC4" w:rsidP="004B4E10">
      <w:pPr>
        <w:pStyle w:val="ListParagraph"/>
        <w:numPr>
          <w:ilvl w:val="1"/>
          <w:numId w:val="1"/>
        </w:numPr>
        <w:spacing w:line="240" w:lineRule="auto"/>
        <w:rPr>
          <w:lang w:val="en-GB"/>
        </w:rPr>
      </w:pPr>
      <w:r>
        <w:rPr>
          <w:lang w:val="en-GB"/>
        </w:rPr>
        <w:t xml:space="preserve">Use of </w:t>
      </w:r>
      <w:r w:rsidR="00236360">
        <w:rPr>
          <w:lang w:val="en-GB"/>
        </w:rPr>
        <w:t>Wheelchair</w:t>
      </w:r>
      <w:r>
        <w:rPr>
          <w:lang w:val="en-GB"/>
        </w:rPr>
        <w:t>s</w:t>
      </w:r>
    </w:p>
    <w:p w14:paraId="7C351DAE" w14:textId="444FAB6E" w:rsidR="00236360" w:rsidRDefault="00236360" w:rsidP="004B4E10">
      <w:pPr>
        <w:pStyle w:val="ListParagraph"/>
        <w:numPr>
          <w:ilvl w:val="1"/>
          <w:numId w:val="1"/>
        </w:numPr>
        <w:spacing w:line="240" w:lineRule="auto"/>
        <w:rPr>
          <w:lang w:val="en-GB"/>
        </w:rPr>
      </w:pPr>
      <w:r>
        <w:rPr>
          <w:lang w:val="en-GB"/>
        </w:rPr>
        <w:t xml:space="preserve">Limited mobility </w:t>
      </w:r>
    </w:p>
    <w:p w14:paraId="24967C53" w14:textId="7821538B" w:rsidR="00236360" w:rsidRDefault="00236360" w:rsidP="004B4E10">
      <w:pPr>
        <w:pStyle w:val="ListParagraph"/>
        <w:numPr>
          <w:ilvl w:val="1"/>
          <w:numId w:val="1"/>
        </w:numPr>
        <w:spacing w:line="240" w:lineRule="auto"/>
        <w:rPr>
          <w:lang w:val="en-GB"/>
        </w:rPr>
      </w:pPr>
      <w:r>
        <w:rPr>
          <w:lang w:val="en-GB"/>
        </w:rPr>
        <w:t xml:space="preserve">Limited upper </w:t>
      </w:r>
      <w:r w:rsidR="00A04F03">
        <w:rPr>
          <w:lang w:val="en-GB"/>
        </w:rPr>
        <w:t>body</w:t>
      </w:r>
      <w:r>
        <w:rPr>
          <w:lang w:val="en-GB"/>
        </w:rPr>
        <w:t xml:space="preserve"> mobility/dexterity</w:t>
      </w:r>
    </w:p>
    <w:p w14:paraId="3C2C3074" w14:textId="77777777" w:rsidR="00236360" w:rsidRDefault="00236360" w:rsidP="004B4E10">
      <w:pPr>
        <w:pStyle w:val="ListParagraph"/>
        <w:numPr>
          <w:ilvl w:val="1"/>
          <w:numId w:val="1"/>
        </w:numPr>
        <w:spacing w:line="240" w:lineRule="auto"/>
        <w:rPr>
          <w:lang w:val="en-GB"/>
        </w:rPr>
      </w:pPr>
      <w:r>
        <w:rPr>
          <w:lang w:val="en-GB"/>
        </w:rPr>
        <w:t>Visual impairment</w:t>
      </w:r>
    </w:p>
    <w:p w14:paraId="064BA3BE" w14:textId="77777777" w:rsidR="00236360" w:rsidRDefault="00236360" w:rsidP="004B4E10">
      <w:pPr>
        <w:pStyle w:val="ListParagraph"/>
        <w:numPr>
          <w:ilvl w:val="1"/>
          <w:numId w:val="1"/>
        </w:numPr>
        <w:spacing w:line="240" w:lineRule="auto"/>
        <w:rPr>
          <w:lang w:val="en-GB"/>
        </w:rPr>
      </w:pPr>
      <w:r>
        <w:rPr>
          <w:lang w:val="en-GB"/>
        </w:rPr>
        <w:t>Hearing impairment</w:t>
      </w:r>
    </w:p>
    <w:p w14:paraId="1ED55C15" w14:textId="70E7121F" w:rsidR="00236360" w:rsidRPr="002159EB" w:rsidRDefault="00236360" w:rsidP="004B4E10">
      <w:pPr>
        <w:pStyle w:val="ListParagraph"/>
        <w:numPr>
          <w:ilvl w:val="1"/>
          <w:numId w:val="1"/>
        </w:numPr>
        <w:spacing w:line="240" w:lineRule="auto"/>
        <w:rPr>
          <w:lang w:val="en-GB"/>
        </w:rPr>
      </w:pPr>
      <w:r>
        <w:rPr>
          <w:lang w:val="en-GB"/>
        </w:rPr>
        <w:t>Neurodivergence (ADHD/Anxiety/</w:t>
      </w:r>
      <w:r w:rsidR="004C5CC4">
        <w:rPr>
          <w:lang w:val="en-GB"/>
        </w:rPr>
        <w:t>A</w:t>
      </w:r>
      <w:r>
        <w:rPr>
          <w:lang w:val="en-GB"/>
        </w:rPr>
        <w:t>utism)</w:t>
      </w:r>
    </w:p>
    <w:p w14:paraId="3A40562F" w14:textId="488780E3" w:rsidR="00B16853" w:rsidRPr="00236360" w:rsidRDefault="00B16853" w:rsidP="004B4E10">
      <w:pPr>
        <w:pStyle w:val="ListParagraph"/>
        <w:numPr>
          <w:ilvl w:val="0"/>
          <w:numId w:val="3"/>
        </w:numPr>
        <w:spacing w:line="240" w:lineRule="auto"/>
        <w:rPr>
          <w:lang w:val="en-GB"/>
        </w:rPr>
      </w:pPr>
      <w:r w:rsidRPr="00236360">
        <w:rPr>
          <w:lang w:val="en-GB"/>
        </w:rPr>
        <w:t>Size of the simulated area:</w:t>
      </w:r>
    </w:p>
    <w:p w14:paraId="51372696" w14:textId="19A2E8F8" w:rsidR="00B16853" w:rsidRDefault="00B16853" w:rsidP="004B4E10">
      <w:pPr>
        <w:pStyle w:val="ListParagraph"/>
        <w:numPr>
          <w:ilvl w:val="1"/>
          <w:numId w:val="1"/>
        </w:numPr>
        <w:spacing w:line="240" w:lineRule="auto"/>
        <w:rPr>
          <w:lang w:val="en-GB"/>
        </w:rPr>
      </w:pPr>
      <w:r>
        <w:rPr>
          <w:lang w:val="en-GB"/>
        </w:rPr>
        <w:t xml:space="preserve">Exterior of </w:t>
      </w:r>
      <w:r w:rsidR="004C5CC4">
        <w:rPr>
          <w:lang w:val="en-GB"/>
        </w:rPr>
        <w:t>a building complex</w:t>
      </w:r>
      <w:r>
        <w:rPr>
          <w:lang w:val="en-GB"/>
        </w:rPr>
        <w:t xml:space="preserve"> with less detailed features (example: campus area including AKK, library, mensa and connecting garden)</w:t>
      </w:r>
    </w:p>
    <w:p w14:paraId="7AC54CB3" w14:textId="3040DA34" w:rsidR="00385C8C" w:rsidRPr="00B40439" w:rsidRDefault="00B16853" w:rsidP="004B4E10">
      <w:pPr>
        <w:pStyle w:val="ListParagraph"/>
        <w:numPr>
          <w:ilvl w:val="1"/>
          <w:numId w:val="1"/>
        </w:numPr>
        <w:spacing w:line="240" w:lineRule="auto"/>
        <w:rPr>
          <w:lang w:val="en-GB"/>
        </w:rPr>
      </w:pPr>
      <w:r>
        <w:rPr>
          <w:lang w:val="en-GB"/>
        </w:rPr>
        <w:t xml:space="preserve">Single building represented in </w:t>
      </w:r>
      <w:r w:rsidR="00236360">
        <w:rPr>
          <w:lang w:val="en-GB"/>
        </w:rPr>
        <w:t>detail</w:t>
      </w:r>
      <w:r>
        <w:rPr>
          <w:lang w:val="en-GB"/>
        </w:rPr>
        <w:t xml:space="preserve"> (example: mensa</w:t>
      </w:r>
      <w:r w:rsidR="00B36A49">
        <w:rPr>
          <w:lang w:val="en-GB"/>
        </w:rPr>
        <w:t xml:space="preserve"> or cafeteria</w:t>
      </w:r>
      <w:r>
        <w:rPr>
          <w:lang w:val="en-GB"/>
        </w:rPr>
        <w:t xml:space="preserve"> building)</w:t>
      </w:r>
    </w:p>
    <w:p w14:paraId="069D5E53" w14:textId="482AF82C" w:rsidR="00B16853" w:rsidRDefault="00B16853" w:rsidP="004B4E10">
      <w:pPr>
        <w:pStyle w:val="ListParagraph"/>
        <w:numPr>
          <w:ilvl w:val="0"/>
          <w:numId w:val="3"/>
        </w:numPr>
        <w:spacing w:line="240" w:lineRule="auto"/>
        <w:rPr>
          <w:lang w:val="en-GB"/>
        </w:rPr>
      </w:pPr>
      <w:r>
        <w:rPr>
          <w:lang w:val="en-GB"/>
        </w:rPr>
        <w:lastRenderedPageBreak/>
        <w:t>Interior/exterior p</w:t>
      </w:r>
      <w:r w:rsidR="00A04F03">
        <w:rPr>
          <w:lang w:val="en-GB"/>
        </w:rPr>
        <w:t>er</w:t>
      </w:r>
      <w:r>
        <w:rPr>
          <w:lang w:val="en-GB"/>
        </w:rPr>
        <w:t>spective:</w:t>
      </w:r>
    </w:p>
    <w:p w14:paraId="6D717FB0" w14:textId="1B7FCCA4" w:rsidR="00B16853" w:rsidRDefault="00B16853" w:rsidP="004B4E10">
      <w:pPr>
        <w:pStyle w:val="ListParagraph"/>
        <w:numPr>
          <w:ilvl w:val="1"/>
          <w:numId w:val="1"/>
        </w:numPr>
        <w:spacing w:line="240" w:lineRule="auto"/>
        <w:rPr>
          <w:lang w:val="en-GB"/>
        </w:rPr>
      </w:pPr>
      <w:r>
        <w:rPr>
          <w:lang w:val="en-GB"/>
        </w:rPr>
        <w:t>Building(s) indoor view</w:t>
      </w:r>
    </w:p>
    <w:p w14:paraId="5606FE6E" w14:textId="697750FF" w:rsidR="00B16853" w:rsidRDefault="00B16853" w:rsidP="004B4E10">
      <w:pPr>
        <w:pStyle w:val="ListParagraph"/>
        <w:numPr>
          <w:ilvl w:val="1"/>
          <w:numId w:val="1"/>
        </w:numPr>
        <w:spacing w:line="240" w:lineRule="auto"/>
        <w:rPr>
          <w:lang w:val="en-GB"/>
        </w:rPr>
      </w:pPr>
      <w:r>
        <w:rPr>
          <w:lang w:val="en-GB"/>
        </w:rPr>
        <w:t>Building(s) outdoor view</w:t>
      </w:r>
    </w:p>
    <w:p w14:paraId="73C49708" w14:textId="6A6F8269" w:rsidR="00B16853" w:rsidRDefault="00B16853" w:rsidP="004B4E10">
      <w:pPr>
        <w:pStyle w:val="ListParagraph"/>
        <w:numPr>
          <w:ilvl w:val="1"/>
          <w:numId w:val="1"/>
        </w:numPr>
        <w:spacing w:line="240" w:lineRule="auto"/>
        <w:rPr>
          <w:lang w:val="en-GB"/>
        </w:rPr>
      </w:pPr>
      <w:r>
        <w:rPr>
          <w:lang w:val="en-GB"/>
        </w:rPr>
        <w:t>Building(s) outdoor and indoor reproduction with possibility of analysing the transition from inside to outside and vice versa</w:t>
      </w:r>
    </w:p>
    <w:p w14:paraId="248B3E91" w14:textId="2A34534D" w:rsidR="00B16853" w:rsidRPr="00B16853" w:rsidRDefault="00B16853" w:rsidP="004B4E10">
      <w:pPr>
        <w:pStyle w:val="ListParagraph"/>
        <w:numPr>
          <w:ilvl w:val="0"/>
          <w:numId w:val="3"/>
        </w:numPr>
        <w:spacing w:line="240" w:lineRule="auto"/>
        <w:rPr>
          <w:lang w:val="en-GB"/>
        </w:rPr>
      </w:pPr>
      <w:r w:rsidRPr="00B16853">
        <w:rPr>
          <w:lang w:val="en-GB"/>
        </w:rPr>
        <w:t>Season of the year:</w:t>
      </w:r>
    </w:p>
    <w:p w14:paraId="0CEBF5BA" w14:textId="6345BCDD" w:rsidR="00B16853" w:rsidRDefault="00B16853" w:rsidP="004B4E10">
      <w:pPr>
        <w:pStyle w:val="ListParagraph"/>
        <w:numPr>
          <w:ilvl w:val="1"/>
          <w:numId w:val="1"/>
        </w:numPr>
        <w:spacing w:line="240" w:lineRule="auto"/>
        <w:rPr>
          <w:lang w:val="en-GB"/>
        </w:rPr>
      </w:pPr>
      <w:r>
        <w:rPr>
          <w:lang w:val="en-GB"/>
        </w:rPr>
        <w:t>Autumn with leaves on the street and wet surfaces</w:t>
      </w:r>
    </w:p>
    <w:p w14:paraId="533EAB20" w14:textId="62F78FCB" w:rsidR="00B16853" w:rsidRDefault="00B16853" w:rsidP="004B4E10">
      <w:pPr>
        <w:pStyle w:val="ListParagraph"/>
        <w:numPr>
          <w:ilvl w:val="1"/>
          <w:numId w:val="1"/>
        </w:numPr>
        <w:spacing w:line="240" w:lineRule="auto"/>
        <w:rPr>
          <w:lang w:val="en-GB"/>
        </w:rPr>
      </w:pPr>
      <w:r>
        <w:rPr>
          <w:lang w:val="en-GB"/>
        </w:rPr>
        <w:t>Winter with cold temperature and snow</w:t>
      </w:r>
    </w:p>
    <w:p w14:paraId="6F0271DA" w14:textId="54D5F39F" w:rsidR="00B16853" w:rsidRPr="00B16853" w:rsidRDefault="00B16853" w:rsidP="004B4E10">
      <w:pPr>
        <w:pStyle w:val="ListParagraph"/>
        <w:numPr>
          <w:ilvl w:val="1"/>
          <w:numId w:val="1"/>
        </w:numPr>
        <w:spacing w:line="240" w:lineRule="auto"/>
        <w:rPr>
          <w:lang w:val="en-GB"/>
        </w:rPr>
      </w:pPr>
      <w:r>
        <w:rPr>
          <w:lang w:val="en-GB"/>
        </w:rPr>
        <w:t xml:space="preserve">Summer with hot weather and </w:t>
      </w:r>
      <w:r w:rsidR="00B36A49">
        <w:rPr>
          <w:lang w:val="en-GB"/>
        </w:rPr>
        <w:t>potential</w:t>
      </w:r>
      <w:r>
        <w:rPr>
          <w:lang w:val="en-GB"/>
        </w:rPr>
        <w:t xml:space="preserve"> difficulty to </w:t>
      </w:r>
      <w:r w:rsidR="00A04F03" w:rsidRPr="00A04F03">
        <w:rPr>
          <w:lang w:val="en-GB"/>
        </w:rPr>
        <w:t>stay in the sun for prolonged periods of time</w:t>
      </w:r>
    </w:p>
    <w:p w14:paraId="1F5CCA93" w14:textId="2E21A0D3" w:rsidR="00B16853" w:rsidRPr="00B16853" w:rsidRDefault="00B16853" w:rsidP="004B4E10">
      <w:pPr>
        <w:pStyle w:val="ListParagraph"/>
        <w:numPr>
          <w:ilvl w:val="0"/>
          <w:numId w:val="3"/>
        </w:numPr>
        <w:spacing w:line="240" w:lineRule="auto"/>
        <w:rPr>
          <w:lang w:val="en-GB"/>
        </w:rPr>
      </w:pPr>
      <w:r w:rsidRPr="00B16853">
        <w:rPr>
          <w:lang w:val="en-GB"/>
        </w:rPr>
        <w:t>Time of the day:</w:t>
      </w:r>
    </w:p>
    <w:p w14:paraId="45D4312F" w14:textId="404D3ADA" w:rsidR="00B16853" w:rsidRDefault="00B16853" w:rsidP="004B4E10">
      <w:pPr>
        <w:pStyle w:val="ListParagraph"/>
        <w:numPr>
          <w:ilvl w:val="1"/>
          <w:numId w:val="1"/>
        </w:numPr>
        <w:spacing w:line="240" w:lineRule="auto"/>
        <w:rPr>
          <w:lang w:val="en-GB"/>
        </w:rPr>
      </w:pPr>
      <w:r>
        <w:rPr>
          <w:lang w:val="en-GB"/>
        </w:rPr>
        <w:t xml:space="preserve">Crowded times </w:t>
      </w:r>
      <w:r w:rsidR="00236360">
        <w:rPr>
          <w:lang w:val="en-GB"/>
        </w:rPr>
        <w:t xml:space="preserve">during the day </w:t>
      </w:r>
    </w:p>
    <w:p w14:paraId="786FB25C" w14:textId="4E9D464A" w:rsidR="00B16853" w:rsidRDefault="00236360" w:rsidP="004B4E10">
      <w:pPr>
        <w:pStyle w:val="ListParagraph"/>
        <w:numPr>
          <w:ilvl w:val="1"/>
          <w:numId w:val="1"/>
        </w:numPr>
        <w:spacing w:line="240" w:lineRule="auto"/>
        <w:contextualSpacing w:val="0"/>
        <w:rPr>
          <w:lang w:val="en-GB"/>
        </w:rPr>
      </w:pPr>
      <w:r>
        <w:rPr>
          <w:lang w:val="en-GB"/>
        </w:rPr>
        <w:t>Unavailability of services during different hours of the day</w:t>
      </w:r>
    </w:p>
    <w:p w14:paraId="0F274E9B" w14:textId="4C088B73" w:rsidR="00236360" w:rsidRPr="00385C8C" w:rsidRDefault="00236360" w:rsidP="004B4E10">
      <w:pPr>
        <w:spacing w:line="240" w:lineRule="auto"/>
        <w:rPr>
          <w:sz w:val="28"/>
          <w:szCs w:val="28"/>
          <w:u w:val="single"/>
          <w:lang w:val="en-GB"/>
        </w:rPr>
      </w:pPr>
      <w:r w:rsidRPr="00385C8C">
        <w:rPr>
          <w:sz w:val="28"/>
          <w:szCs w:val="28"/>
          <w:u w:val="single"/>
          <w:lang w:val="en-GB"/>
        </w:rPr>
        <w:t>Research Questions</w:t>
      </w:r>
    </w:p>
    <w:p w14:paraId="13535020" w14:textId="777EF8A7" w:rsidR="00B3400F" w:rsidRDefault="00236360" w:rsidP="004B4E10">
      <w:pPr>
        <w:spacing w:line="240" w:lineRule="auto"/>
        <w:rPr>
          <w:lang w:val="en-GB"/>
        </w:rPr>
      </w:pPr>
      <w:r>
        <w:rPr>
          <w:lang w:val="en-GB"/>
        </w:rPr>
        <w:t>The goal of the project is to address the following</w:t>
      </w:r>
      <w:r w:rsidRPr="00236360">
        <w:rPr>
          <w:lang w:val="en-GB"/>
        </w:rPr>
        <w:t xml:space="preserve"> three research questions:</w:t>
      </w:r>
    </w:p>
    <w:p w14:paraId="10BFE9F4" w14:textId="4F148778" w:rsidR="005A59CB" w:rsidRDefault="005A59CB" w:rsidP="004B4E10">
      <w:pPr>
        <w:spacing w:line="240" w:lineRule="auto"/>
        <w:rPr>
          <w:lang w:val="en-GB"/>
        </w:rPr>
      </w:pPr>
      <w:r>
        <w:rPr>
          <w:lang w:val="en-GB"/>
        </w:rPr>
        <w:t xml:space="preserve">RQ1: </w:t>
      </w:r>
      <w:r w:rsidRPr="005A59CB">
        <w:rPr>
          <w:lang w:val="en-GB"/>
        </w:rPr>
        <w:t>How can playful interaction and juicy design elements be used to appropriately simulate the experience of moving in the reproduced space and to communicate barriers?</w:t>
      </w:r>
    </w:p>
    <w:p w14:paraId="03E54F67" w14:textId="650E150D" w:rsidR="005A59CB" w:rsidRPr="00B3400F" w:rsidRDefault="005A59CB" w:rsidP="004B4E10">
      <w:pPr>
        <w:spacing w:line="240" w:lineRule="auto"/>
        <w:rPr>
          <w:lang w:val="en-GB"/>
        </w:rPr>
      </w:pPr>
      <w:r>
        <w:rPr>
          <w:lang w:val="en-GB"/>
        </w:rPr>
        <w:t xml:space="preserve">RQ2: </w:t>
      </w:r>
      <w:r w:rsidRPr="005A59CB">
        <w:rPr>
          <w:lang w:val="en-GB"/>
        </w:rPr>
        <w:t>How do the used design elements affect player experience and how do they contribute to player's reflection on the barriers in the space</w:t>
      </w:r>
      <w:r>
        <w:rPr>
          <w:lang w:val="en-GB"/>
        </w:rPr>
        <w:t>?</w:t>
      </w:r>
    </w:p>
    <w:p w14:paraId="77AFFC9A" w14:textId="17632506" w:rsidR="00936B49" w:rsidRPr="00385C8C" w:rsidRDefault="00236360" w:rsidP="004B4E10">
      <w:pPr>
        <w:spacing w:line="240" w:lineRule="auto"/>
        <w:rPr>
          <w:sz w:val="28"/>
          <w:szCs w:val="28"/>
          <w:u w:val="single"/>
          <w:lang w:val="en-GB"/>
        </w:rPr>
      </w:pPr>
      <w:r w:rsidRPr="00385C8C">
        <w:rPr>
          <w:sz w:val="28"/>
          <w:szCs w:val="28"/>
          <w:u w:val="single"/>
          <w:lang w:val="en-GB"/>
        </w:rPr>
        <w:t>Method</w:t>
      </w:r>
    </w:p>
    <w:p w14:paraId="1FD7CFD5" w14:textId="3D5DBD01" w:rsidR="00A8717B" w:rsidRDefault="00B16180" w:rsidP="004B4E10">
      <w:pPr>
        <w:spacing w:line="240" w:lineRule="auto"/>
        <w:rPr>
          <w:lang w:val="en-GB"/>
        </w:rPr>
      </w:pPr>
      <w:r w:rsidRPr="00B16180">
        <w:rPr>
          <w:lang w:val="en-GB"/>
        </w:rPr>
        <w:t xml:space="preserve">The project is articulated in </w:t>
      </w:r>
      <w:r w:rsidR="00E97A12">
        <w:rPr>
          <w:lang w:val="en-GB"/>
        </w:rPr>
        <w:t>five</w:t>
      </w:r>
      <w:r w:rsidRPr="00B16180">
        <w:rPr>
          <w:lang w:val="en-GB"/>
        </w:rPr>
        <w:t xml:space="preserve"> consecutive phases</w:t>
      </w:r>
      <w:r w:rsidR="00100B67">
        <w:rPr>
          <w:lang w:val="en-GB"/>
        </w:rPr>
        <w:t>, taking advantage of a collaborative methodology</w:t>
      </w:r>
      <w:r w:rsidR="008946CC">
        <w:rPr>
          <w:lang w:val="en-GB"/>
        </w:rPr>
        <w:t xml:space="preserve"> </w:t>
      </w:r>
      <w:r w:rsidR="00100B67">
        <w:rPr>
          <w:lang w:val="en-GB"/>
        </w:rPr>
        <w:t xml:space="preserve">to </w:t>
      </w:r>
      <w:r w:rsidR="00F17E41">
        <w:rPr>
          <w:lang w:val="en-GB"/>
        </w:rPr>
        <w:t>design</w:t>
      </w:r>
      <w:r w:rsidR="00100B67">
        <w:rPr>
          <w:lang w:val="en-GB"/>
        </w:rPr>
        <w:t xml:space="preserve"> the virtual environment prototype and to evaluate the effectiveness of the develop</w:t>
      </w:r>
      <w:r w:rsidR="008946CC">
        <w:rPr>
          <w:lang w:val="en-GB"/>
        </w:rPr>
        <w:t>ed</w:t>
      </w:r>
      <w:r w:rsidR="00100B67">
        <w:rPr>
          <w:lang w:val="en-GB"/>
        </w:rPr>
        <w:t xml:space="preserve"> simulation </w:t>
      </w:r>
      <w:r w:rsidR="00E97A12">
        <w:rPr>
          <w:lang w:val="en-GB"/>
        </w:rPr>
        <w:t>in</w:t>
      </w:r>
      <w:r w:rsidR="00100B67">
        <w:rPr>
          <w:lang w:val="en-GB"/>
        </w:rPr>
        <w:t xml:space="preserve"> stimulat</w:t>
      </w:r>
      <w:r w:rsidR="008946CC">
        <w:rPr>
          <w:lang w:val="en-GB"/>
        </w:rPr>
        <w:t>ing</w:t>
      </w:r>
      <w:r w:rsidR="00100B67">
        <w:rPr>
          <w:lang w:val="en-GB"/>
        </w:rPr>
        <w:t xml:space="preserve"> reflection on the topics of architectural barriers for different disabilities in a university </w:t>
      </w:r>
      <w:r w:rsidR="008946CC">
        <w:rPr>
          <w:lang w:val="en-GB"/>
        </w:rPr>
        <w:t>environment</w:t>
      </w:r>
      <w:r>
        <w:rPr>
          <w:lang w:val="en-GB"/>
        </w:rPr>
        <w:t>.</w:t>
      </w:r>
    </w:p>
    <w:p w14:paraId="75395B08" w14:textId="2A1B0560" w:rsidR="00733AAB" w:rsidRDefault="004C5CC4" w:rsidP="004B4E10">
      <w:pPr>
        <w:spacing w:line="240" w:lineRule="auto"/>
        <w:rPr>
          <w:lang w:val="en-GB"/>
        </w:rPr>
      </w:pPr>
      <w:r>
        <w:rPr>
          <w:lang w:val="en-GB"/>
        </w:rPr>
        <w:t>Through i</w:t>
      </w:r>
      <w:r w:rsidR="008946CC" w:rsidRPr="008946CC">
        <w:rPr>
          <w:lang w:val="en-GB"/>
        </w:rPr>
        <w:t>nterview</w:t>
      </w:r>
      <w:r w:rsidR="00A8717B">
        <w:rPr>
          <w:lang w:val="en-GB"/>
        </w:rPr>
        <w:t>ing</w:t>
      </w:r>
      <w:r w:rsidR="008946CC" w:rsidRPr="008946CC">
        <w:rPr>
          <w:lang w:val="en-GB"/>
        </w:rPr>
        <w:t xml:space="preserve"> </w:t>
      </w:r>
      <w:r w:rsidR="008946CC">
        <w:rPr>
          <w:lang w:val="en-GB"/>
        </w:rPr>
        <w:t xml:space="preserve">the </w:t>
      </w:r>
      <w:r w:rsidR="005A59CB" w:rsidRPr="005A59CB">
        <w:rPr>
          <w:lang w:val="en-GB"/>
        </w:rPr>
        <w:t>(lived experience) experts</w:t>
      </w:r>
      <w:r w:rsidR="00A8717B">
        <w:rPr>
          <w:lang w:val="en-GB"/>
        </w:rPr>
        <w:t>,</w:t>
      </w:r>
      <w:r w:rsidR="008946CC">
        <w:rPr>
          <w:lang w:val="en-GB"/>
        </w:rPr>
        <w:t xml:space="preserve"> </w:t>
      </w:r>
      <w:r w:rsidR="00F17E41">
        <w:rPr>
          <w:lang w:val="en-GB"/>
        </w:rPr>
        <w:t xml:space="preserve">a </w:t>
      </w:r>
      <w:r w:rsidR="008946CC">
        <w:rPr>
          <w:lang w:val="en-GB"/>
        </w:rPr>
        <w:t xml:space="preserve">list of barriers affecting people with different disabilities </w:t>
      </w:r>
      <w:r>
        <w:rPr>
          <w:lang w:val="en-GB"/>
        </w:rPr>
        <w:t>will be</w:t>
      </w:r>
      <w:r w:rsidR="008946CC">
        <w:rPr>
          <w:lang w:val="en-GB"/>
        </w:rPr>
        <w:t xml:space="preserve"> compiled</w:t>
      </w:r>
      <w:r w:rsidR="00733AAB">
        <w:rPr>
          <w:lang w:val="en-GB"/>
        </w:rPr>
        <w:t xml:space="preserve"> and relevant features </w:t>
      </w:r>
      <w:r w:rsidR="00F17E41">
        <w:rPr>
          <w:lang w:val="en-GB"/>
        </w:rPr>
        <w:t>to include in</w:t>
      </w:r>
      <w:r w:rsidR="00733AAB">
        <w:rPr>
          <w:lang w:val="en-GB"/>
        </w:rPr>
        <w:t xml:space="preserve"> the simulation </w:t>
      </w:r>
      <w:r>
        <w:rPr>
          <w:lang w:val="en-GB"/>
        </w:rPr>
        <w:t>will be</w:t>
      </w:r>
      <w:r w:rsidR="00733AAB">
        <w:rPr>
          <w:lang w:val="en-GB"/>
        </w:rPr>
        <w:t xml:space="preserve"> identified. </w:t>
      </w:r>
    </w:p>
    <w:p w14:paraId="67B9FFA2" w14:textId="783360FF" w:rsidR="008946CC" w:rsidRDefault="00733AAB" w:rsidP="004B4E10">
      <w:pPr>
        <w:spacing w:line="240" w:lineRule="auto"/>
        <w:rPr>
          <w:lang w:val="en-GB"/>
        </w:rPr>
      </w:pPr>
      <w:r>
        <w:rPr>
          <w:lang w:val="en-GB"/>
        </w:rPr>
        <w:t xml:space="preserve">Afterwards, the </w:t>
      </w:r>
      <w:r w:rsidR="00F17E41">
        <w:rPr>
          <w:lang w:val="en-GB"/>
        </w:rPr>
        <w:t>guidelines</w:t>
      </w:r>
      <w:r>
        <w:rPr>
          <w:lang w:val="en-GB"/>
        </w:rPr>
        <w:t xml:space="preserve"> obtained from the collaborative design </w:t>
      </w:r>
      <w:r w:rsidR="00174BB7">
        <w:rPr>
          <w:lang w:val="en-GB"/>
        </w:rPr>
        <w:t>will be</w:t>
      </w:r>
      <w:r w:rsidR="008946CC">
        <w:rPr>
          <w:lang w:val="en-GB"/>
        </w:rPr>
        <w:t xml:space="preserve"> used to develop </w:t>
      </w:r>
      <w:r w:rsidR="00E97A12">
        <w:rPr>
          <w:lang w:val="en-GB"/>
        </w:rPr>
        <w:t>a</w:t>
      </w:r>
      <w:r>
        <w:rPr>
          <w:lang w:val="en-GB"/>
        </w:rPr>
        <w:t>n initial</w:t>
      </w:r>
      <w:r w:rsidR="008946CC">
        <w:rPr>
          <w:lang w:val="en-GB"/>
        </w:rPr>
        <w:t xml:space="preserve"> version of the virtual environment</w:t>
      </w:r>
      <w:r w:rsidR="00F17E41">
        <w:rPr>
          <w:lang w:val="en-GB"/>
        </w:rPr>
        <w:t>,</w:t>
      </w:r>
      <w:r w:rsidR="008946CC">
        <w:rPr>
          <w:lang w:val="en-GB"/>
        </w:rPr>
        <w:t xml:space="preserve"> reproduc</w:t>
      </w:r>
      <w:r w:rsidR="00174BB7">
        <w:rPr>
          <w:lang w:val="en-GB"/>
        </w:rPr>
        <w:t>ing</w:t>
      </w:r>
      <w:r w:rsidR="008946CC">
        <w:rPr>
          <w:lang w:val="en-GB"/>
        </w:rPr>
        <w:t xml:space="preserve"> the chosen campus section</w:t>
      </w:r>
      <w:r w:rsidR="00A8717B">
        <w:rPr>
          <w:lang w:val="en-GB"/>
        </w:rPr>
        <w:t xml:space="preserve"> with the identified </w:t>
      </w:r>
      <w:r w:rsidR="00E41B72">
        <w:rPr>
          <w:lang w:val="en-GB"/>
        </w:rPr>
        <w:t>barriers,</w:t>
      </w:r>
      <w:r>
        <w:rPr>
          <w:lang w:val="en-GB"/>
        </w:rPr>
        <w:t xml:space="preserve"> and contain</w:t>
      </w:r>
      <w:r w:rsidR="00174BB7">
        <w:rPr>
          <w:lang w:val="en-GB"/>
        </w:rPr>
        <w:t>ing</w:t>
      </w:r>
      <w:r>
        <w:rPr>
          <w:lang w:val="en-GB"/>
        </w:rPr>
        <w:t xml:space="preserve"> the basic interactivity mechanisms of the simulation</w:t>
      </w:r>
      <w:r w:rsidR="008946CC">
        <w:rPr>
          <w:lang w:val="en-GB"/>
        </w:rPr>
        <w:t>.</w:t>
      </w:r>
    </w:p>
    <w:p w14:paraId="5FC93D3B" w14:textId="18D43A57" w:rsidR="00E97A12" w:rsidRDefault="00B16180" w:rsidP="004B4E10">
      <w:pPr>
        <w:spacing w:line="240" w:lineRule="auto"/>
        <w:rPr>
          <w:lang w:val="en-GB"/>
        </w:rPr>
      </w:pPr>
      <w:r>
        <w:rPr>
          <w:lang w:val="en-GB"/>
        </w:rPr>
        <w:t>Th</w:t>
      </w:r>
      <w:r w:rsidR="008946CC">
        <w:rPr>
          <w:lang w:val="en-GB"/>
        </w:rPr>
        <w:t xml:space="preserve">e </w:t>
      </w:r>
      <w:r>
        <w:rPr>
          <w:lang w:val="en-GB"/>
        </w:rPr>
        <w:t>prototype</w:t>
      </w:r>
      <w:r w:rsidR="00E97A12">
        <w:rPr>
          <w:lang w:val="en-GB"/>
        </w:rPr>
        <w:t>’s</w:t>
      </w:r>
      <w:r w:rsidR="008946CC">
        <w:rPr>
          <w:lang w:val="en-GB"/>
        </w:rPr>
        <w:t xml:space="preserve"> </w:t>
      </w:r>
      <w:r w:rsidR="005A59CB" w:rsidRPr="005A59CB">
        <w:rPr>
          <w:lang w:val="en-GB"/>
        </w:rPr>
        <w:t>appropriateness</w:t>
      </w:r>
      <w:r w:rsidR="005A59CB">
        <w:rPr>
          <w:lang w:val="en-GB"/>
        </w:rPr>
        <w:t xml:space="preserve"> </w:t>
      </w:r>
      <w:r w:rsidR="00E97A12">
        <w:rPr>
          <w:lang w:val="en-GB"/>
        </w:rPr>
        <w:t xml:space="preserve">in representing reality </w:t>
      </w:r>
      <w:r w:rsidR="00A8717B">
        <w:rPr>
          <w:lang w:val="en-GB"/>
        </w:rPr>
        <w:t>and</w:t>
      </w:r>
      <w:r w:rsidR="00E97A12">
        <w:rPr>
          <w:lang w:val="en-GB"/>
        </w:rPr>
        <w:t xml:space="preserve"> of</w:t>
      </w:r>
      <w:r w:rsidR="005A59CB">
        <w:rPr>
          <w:lang w:val="en-GB"/>
        </w:rPr>
        <w:t xml:space="preserve"> the</w:t>
      </w:r>
      <w:r w:rsidR="00E97A12">
        <w:rPr>
          <w:lang w:val="en-GB"/>
        </w:rPr>
        <w:t xml:space="preserve"> interactive/playful elements </w:t>
      </w:r>
      <w:r w:rsidR="00174BB7">
        <w:rPr>
          <w:lang w:val="en-GB"/>
        </w:rPr>
        <w:t>will</w:t>
      </w:r>
      <w:r w:rsidR="008946CC">
        <w:rPr>
          <w:lang w:val="en-GB"/>
        </w:rPr>
        <w:t xml:space="preserve"> the</w:t>
      </w:r>
      <w:r w:rsidR="00235A6E">
        <w:rPr>
          <w:lang w:val="en-GB"/>
        </w:rPr>
        <w:t>n</w:t>
      </w:r>
      <w:r w:rsidR="00174BB7">
        <w:rPr>
          <w:lang w:val="en-GB"/>
        </w:rPr>
        <w:t xml:space="preserve"> be</w:t>
      </w:r>
      <w:r w:rsidR="00235A6E">
        <w:rPr>
          <w:lang w:val="en-GB"/>
        </w:rPr>
        <w:t xml:space="preserve"> tested by a non-overlapping group of </w:t>
      </w:r>
      <w:r w:rsidR="005A59CB">
        <w:rPr>
          <w:lang w:val="en-GB"/>
        </w:rPr>
        <w:t>experts</w:t>
      </w:r>
      <w:r>
        <w:rPr>
          <w:lang w:val="en-GB"/>
        </w:rPr>
        <w:t xml:space="preserve"> </w:t>
      </w:r>
      <w:r w:rsidR="00235A6E">
        <w:rPr>
          <w:lang w:val="en-GB"/>
        </w:rPr>
        <w:t>to ensure that the</w:t>
      </w:r>
      <w:r w:rsidR="00174BB7">
        <w:rPr>
          <w:lang w:val="en-GB"/>
        </w:rPr>
        <w:t xml:space="preserve"> barriers</w:t>
      </w:r>
      <w:r w:rsidR="005A59CB">
        <w:rPr>
          <w:lang w:val="en-GB"/>
        </w:rPr>
        <w:t>’</w:t>
      </w:r>
      <w:r w:rsidR="00F16E15">
        <w:rPr>
          <w:lang w:val="en-GB"/>
        </w:rPr>
        <w:t xml:space="preserve"> representation is appropriate</w:t>
      </w:r>
      <w:r w:rsidR="00235A6E">
        <w:rPr>
          <w:lang w:val="en-GB"/>
        </w:rPr>
        <w:t>, and</w:t>
      </w:r>
      <w:r w:rsidR="00733AAB">
        <w:rPr>
          <w:lang w:val="en-GB"/>
        </w:rPr>
        <w:t xml:space="preserve"> that the desired</w:t>
      </w:r>
      <w:r w:rsidR="00235A6E">
        <w:rPr>
          <w:lang w:val="en-GB"/>
        </w:rPr>
        <w:t xml:space="preserve"> </w:t>
      </w:r>
      <w:r w:rsidR="005A59CB">
        <w:rPr>
          <w:lang w:val="en-GB"/>
        </w:rPr>
        <w:t>experience</w:t>
      </w:r>
      <w:r w:rsidR="00733AAB">
        <w:rPr>
          <w:lang w:val="en-GB"/>
        </w:rPr>
        <w:t xml:space="preserve"> is</w:t>
      </w:r>
      <w:r w:rsidR="00235A6E">
        <w:rPr>
          <w:lang w:val="en-GB"/>
        </w:rPr>
        <w:t xml:space="preserve"> conveyed</w:t>
      </w:r>
      <w:r w:rsidR="00E97A12">
        <w:rPr>
          <w:lang w:val="en-GB"/>
        </w:rPr>
        <w:t>, addressing RQ1</w:t>
      </w:r>
      <w:r w:rsidR="00235A6E">
        <w:rPr>
          <w:lang w:val="en-GB"/>
        </w:rPr>
        <w:t xml:space="preserve">. </w:t>
      </w:r>
    </w:p>
    <w:p w14:paraId="2BA9DCF4" w14:textId="10C8D10F" w:rsidR="00B16180" w:rsidRDefault="00B16180" w:rsidP="004B4E10">
      <w:pPr>
        <w:spacing w:line="240" w:lineRule="auto"/>
        <w:rPr>
          <w:lang w:val="en-GB"/>
        </w:rPr>
      </w:pPr>
      <w:r>
        <w:rPr>
          <w:lang w:val="en-GB"/>
        </w:rPr>
        <w:t>The</w:t>
      </w:r>
      <w:r w:rsidR="00235A6E">
        <w:rPr>
          <w:lang w:val="en-GB"/>
        </w:rPr>
        <w:t xml:space="preserve"> gathered</w:t>
      </w:r>
      <w:r>
        <w:rPr>
          <w:lang w:val="en-GB"/>
        </w:rPr>
        <w:t xml:space="preserve"> </w:t>
      </w:r>
      <w:r w:rsidR="00733AAB">
        <w:rPr>
          <w:lang w:val="en-GB"/>
        </w:rPr>
        <w:t xml:space="preserve">comments and </w:t>
      </w:r>
      <w:r>
        <w:rPr>
          <w:lang w:val="en-GB"/>
        </w:rPr>
        <w:t xml:space="preserve">suggestions </w:t>
      </w:r>
      <w:r w:rsidR="00A8717B">
        <w:rPr>
          <w:lang w:val="en-GB"/>
        </w:rPr>
        <w:t>on how to improve the</w:t>
      </w:r>
      <w:r w:rsidR="00E97A12">
        <w:rPr>
          <w:lang w:val="en-GB"/>
        </w:rPr>
        <w:t xml:space="preserve"> virtual reality</w:t>
      </w:r>
      <w:r w:rsidR="00A8717B">
        <w:rPr>
          <w:lang w:val="en-GB"/>
        </w:rPr>
        <w:t xml:space="preserve"> </w:t>
      </w:r>
      <w:r w:rsidR="0094026E">
        <w:rPr>
          <w:lang w:val="en-GB"/>
        </w:rPr>
        <w:t>experience</w:t>
      </w:r>
      <w:r w:rsidR="00733AAB">
        <w:rPr>
          <w:lang w:val="en-GB"/>
        </w:rPr>
        <w:t xml:space="preserve"> </w:t>
      </w:r>
      <w:r w:rsidR="00174BB7">
        <w:rPr>
          <w:lang w:val="en-GB"/>
        </w:rPr>
        <w:t xml:space="preserve">will </w:t>
      </w:r>
      <w:r w:rsidR="00733AAB">
        <w:rPr>
          <w:lang w:val="en-GB"/>
        </w:rPr>
        <w:t>then</w:t>
      </w:r>
      <w:r w:rsidR="00174BB7">
        <w:rPr>
          <w:lang w:val="en-GB"/>
        </w:rPr>
        <w:t xml:space="preserve"> be</w:t>
      </w:r>
      <w:r>
        <w:rPr>
          <w:lang w:val="en-GB"/>
        </w:rPr>
        <w:t xml:space="preserve"> used to polish the prototype</w:t>
      </w:r>
      <w:r w:rsidR="00E97A12">
        <w:rPr>
          <w:lang w:val="en-GB"/>
        </w:rPr>
        <w:t xml:space="preserve"> in a second iteration of development,</w:t>
      </w:r>
      <w:r>
        <w:rPr>
          <w:lang w:val="en-GB"/>
        </w:rPr>
        <w:t xml:space="preserve"> obtaining </w:t>
      </w:r>
      <w:r w:rsidR="001F2040">
        <w:rPr>
          <w:lang w:val="en-GB"/>
        </w:rPr>
        <w:t>2</w:t>
      </w:r>
      <w:r>
        <w:rPr>
          <w:lang w:val="en-GB"/>
        </w:rPr>
        <w:t xml:space="preserve"> final version</w:t>
      </w:r>
      <w:r w:rsidR="001F2040">
        <w:rPr>
          <w:lang w:val="en-GB"/>
        </w:rPr>
        <w:t>s</w:t>
      </w:r>
      <w:r>
        <w:rPr>
          <w:lang w:val="en-GB"/>
        </w:rPr>
        <w:t xml:space="preserve"> of the simulation</w:t>
      </w:r>
      <w:r w:rsidR="001F2040">
        <w:rPr>
          <w:lang w:val="en-GB"/>
        </w:rPr>
        <w:t>, one with and one without embellishments</w:t>
      </w:r>
      <w:r w:rsidR="00174BB7">
        <w:rPr>
          <w:lang w:val="en-GB"/>
        </w:rPr>
        <w:t xml:space="preserve"> and playful elements</w:t>
      </w:r>
      <w:r w:rsidR="00E97A12">
        <w:rPr>
          <w:lang w:val="en-GB"/>
        </w:rPr>
        <w:t>.</w:t>
      </w:r>
    </w:p>
    <w:p w14:paraId="36FD6C9B" w14:textId="20CEE33D" w:rsidR="00B16180" w:rsidRPr="00B16180" w:rsidRDefault="00235A6E" w:rsidP="004B4E10">
      <w:pPr>
        <w:spacing w:line="240" w:lineRule="auto"/>
        <w:rPr>
          <w:lang w:val="en-GB"/>
        </w:rPr>
      </w:pPr>
      <w:r>
        <w:rPr>
          <w:lang w:val="en-GB"/>
        </w:rPr>
        <w:t xml:space="preserve">Finally, </w:t>
      </w:r>
      <w:r w:rsidR="00E41B72">
        <w:rPr>
          <w:lang w:val="en-GB"/>
        </w:rPr>
        <w:t>both</w:t>
      </w:r>
      <w:r w:rsidR="00733AAB">
        <w:rPr>
          <w:lang w:val="en-GB"/>
        </w:rPr>
        <w:t xml:space="preserve"> </w:t>
      </w:r>
      <w:r w:rsidR="00174BB7">
        <w:rPr>
          <w:lang w:val="en-GB"/>
        </w:rPr>
        <w:t>final</w:t>
      </w:r>
      <w:r w:rsidR="0094026E">
        <w:rPr>
          <w:lang w:val="en-GB"/>
        </w:rPr>
        <w:t xml:space="preserve"> version</w:t>
      </w:r>
      <w:r w:rsidR="001F2040">
        <w:rPr>
          <w:lang w:val="en-GB"/>
        </w:rPr>
        <w:t>s</w:t>
      </w:r>
      <w:r w:rsidR="0094026E">
        <w:rPr>
          <w:lang w:val="en-GB"/>
        </w:rPr>
        <w:t xml:space="preserve"> of the simulation </w:t>
      </w:r>
      <w:r w:rsidR="00174BB7">
        <w:rPr>
          <w:lang w:val="en-GB"/>
        </w:rPr>
        <w:t>will be</w:t>
      </w:r>
      <w:r w:rsidR="0094026E">
        <w:rPr>
          <w:lang w:val="en-GB"/>
        </w:rPr>
        <w:t xml:space="preserve"> presented to a group of architecture or design students </w:t>
      </w:r>
      <w:r w:rsidR="00F17E41">
        <w:rPr>
          <w:lang w:val="en-GB"/>
        </w:rPr>
        <w:t>and</w:t>
      </w:r>
      <w:r w:rsidR="0094026E">
        <w:rPr>
          <w:lang w:val="en-GB"/>
        </w:rPr>
        <w:t xml:space="preserve"> their experience</w:t>
      </w:r>
      <w:r w:rsidR="00F17E41">
        <w:rPr>
          <w:lang w:val="en-GB"/>
        </w:rPr>
        <w:t xml:space="preserve"> </w:t>
      </w:r>
      <w:r w:rsidR="001F2040">
        <w:rPr>
          <w:lang w:val="en-GB"/>
        </w:rPr>
        <w:t xml:space="preserve">with them </w:t>
      </w:r>
      <w:r w:rsidR="00174BB7">
        <w:rPr>
          <w:lang w:val="en-GB"/>
        </w:rPr>
        <w:t>will be</w:t>
      </w:r>
      <w:r w:rsidR="00F17E41">
        <w:rPr>
          <w:lang w:val="en-GB"/>
        </w:rPr>
        <w:t xml:space="preserve"> </w:t>
      </w:r>
      <w:r w:rsidR="001F2040">
        <w:rPr>
          <w:lang w:val="en-GB"/>
        </w:rPr>
        <w:t>assessed through standardized questionnaire</w:t>
      </w:r>
      <w:r w:rsidR="005A59CB">
        <w:rPr>
          <w:lang w:val="en-GB"/>
        </w:rPr>
        <w:t>s</w:t>
      </w:r>
      <w:r w:rsidR="001F2040">
        <w:rPr>
          <w:lang w:val="en-GB"/>
        </w:rPr>
        <w:t xml:space="preserve"> followed up by a semi structured interview</w:t>
      </w:r>
      <w:r w:rsidR="0094026E">
        <w:rPr>
          <w:lang w:val="en-GB"/>
        </w:rPr>
        <w:t xml:space="preserve"> to analyse the </w:t>
      </w:r>
      <w:r w:rsidR="0094026E" w:rsidRPr="0094026E">
        <w:rPr>
          <w:lang w:val="en-GB"/>
        </w:rPr>
        <w:t>effectiveness</w:t>
      </w:r>
      <w:r w:rsidR="0094026E">
        <w:rPr>
          <w:lang w:val="en-GB"/>
        </w:rPr>
        <w:t xml:space="preserve"> of the </w:t>
      </w:r>
      <w:r w:rsidR="00174BB7">
        <w:rPr>
          <w:lang w:val="en-GB"/>
        </w:rPr>
        <w:t>interaction mechanisms and</w:t>
      </w:r>
      <w:r w:rsidR="001F2040">
        <w:rPr>
          <w:lang w:val="en-GB"/>
        </w:rPr>
        <w:t xml:space="preserve"> juicy elements</w:t>
      </w:r>
      <w:r w:rsidR="0094026E">
        <w:rPr>
          <w:lang w:val="en-GB"/>
        </w:rPr>
        <w:t xml:space="preserve"> </w:t>
      </w:r>
      <w:r w:rsidR="00174BB7">
        <w:rPr>
          <w:lang w:val="en-GB"/>
        </w:rPr>
        <w:t>in</w:t>
      </w:r>
      <w:r w:rsidR="0094026E">
        <w:rPr>
          <w:lang w:val="en-GB"/>
        </w:rPr>
        <w:t xml:space="preserve"> </w:t>
      </w:r>
      <w:r w:rsidR="001F2040">
        <w:rPr>
          <w:lang w:val="en-GB"/>
        </w:rPr>
        <w:t>trigger</w:t>
      </w:r>
      <w:r w:rsidR="00174BB7">
        <w:rPr>
          <w:lang w:val="en-GB"/>
        </w:rPr>
        <w:t>ing</w:t>
      </w:r>
      <w:r w:rsidR="0094026E">
        <w:rPr>
          <w:lang w:val="en-GB"/>
        </w:rPr>
        <w:t xml:space="preserve"> reflection and </w:t>
      </w:r>
      <w:r w:rsidR="001F2040">
        <w:rPr>
          <w:lang w:val="en-GB"/>
        </w:rPr>
        <w:t>encourag</w:t>
      </w:r>
      <w:r w:rsidR="00174BB7">
        <w:rPr>
          <w:lang w:val="en-GB"/>
        </w:rPr>
        <w:t>ing</w:t>
      </w:r>
      <w:r w:rsidR="001F2040">
        <w:rPr>
          <w:lang w:val="en-GB"/>
        </w:rPr>
        <w:t xml:space="preserve"> </w:t>
      </w:r>
      <w:r w:rsidR="0094026E">
        <w:rPr>
          <w:lang w:val="en-GB"/>
        </w:rPr>
        <w:t>transformative thinking</w:t>
      </w:r>
      <w:r w:rsidR="00F17E41">
        <w:rPr>
          <w:lang w:val="en-GB"/>
        </w:rPr>
        <w:t xml:space="preserve">, aiming at </w:t>
      </w:r>
      <w:r w:rsidR="0094026E">
        <w:rPr>
          <w:lang w:val="en-GB"/>
        </w:rPr>
        <w:t xml:space="preserve">answering </w:t>
      </w:r>
      <w:r w:rsidR="00733AAB">
        <w:rPr>
          <w:lang w:val="en-GB"/>
        </w:rPr>
        <w:t>R</w:t>
      </w:r>
      <w:r w:rsidR="0094026E">
        <w:rPr>
          <w:lang w:val="en-GB"/>
        </w:rPr>
        <w:t>Q</w:t>
      </w:r>
      <w:r w:rsidR="00174BB7">
        <w:rPr>
          <w:lang w:val="en-GB"/>
        </w:rPr>
        <w:t>2</w:t>
      </w:r>
      <w:r w:rsidR="0094026E">
        <w:rPr>
          <w:lang w:val="en-GB"/>
        </w:rPr>
        <w:t>.</w:t>
      </w:r>
    </w:p>
    <w:p w14:paraId="2DF19042" w14:textId="1BEA3015" w:rsidR="00AA2888" w:rsidRDefault="00AA2888" w:rsidP="004B4E10">
      <w:pPr>
        <w:spacing w:line="240" w:lineRule="auto"/>
        <w:rPr>
          <w:lang w:val="en-GB"/>
        </w:rPr>
      </w:pPr>
      <w:r>
        <w:rPr>
          <w:lang w:val="en-GB"/>
        </w:rPr>
        <w:br w:type="page"/>
      </w:r>
    </w:p>
    <w:p w14:paraId="01A64A5E" w14:textId="1F825C70" w:rsidR="00131D64" w:rsidRDefault="00936B49" w:rsidP="00AA2888">
      <w:pPr>
        <w:rPr>
          <w:lang w:val="en-GB"/>
        </w:rPr>
      </w:pPr>
      <w:r w:rsidRPr="00385C8C">
        <w:rPr>
          <w:sz w:val="28"/>
          <w:szCs w:val="28"/>
          <w:u w:val="single"/>
          <w:lang w:val="en-GB"/>
        </w:rPr>
        <w:lastRenderedPageBreak/>
        <w:t>Gannt plot</w:t>
      </w:r>
    </w:p>
    <w:p w14:paraId="797B5D45" w14:textId="1BF6FDF8" w:rsidR="00003742" w:rsidRDefault="00003742" w:rsidP="00AA2888">
      <w:pPr>
        <w:contextualSpacing/>
        <w:rPr>
          <w:lang w:val="en-GB"/>
        </w:rPr>
      </w:pPr>
      <w:r>
        <w:rPr>
          <w:noProof/>
        </w:rPr>
        <w:drawing>
          <wp:inline distT="0" distB="0" distL="0" distR="0" wp14:anchorId="0ED27D97" wp14:editId="7303095F">
            <wp:extent cx="6111746" cy="1703223"/>
            <wp:effectExtent l="0" t="0" r="3810" b="0"/>
            <wp:docPr id="684203932"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203932" name="Picture 1" descr="A screenshot of a computer screen&#10;&#10;Description automatically generated with medium confidence"/>
                    <pic:cNvPicPr/>
                  </pic:nvPicPr>
                  <pic:blipFill rotWithShape="1">
                    <a:blip r:embed="rId11"/>
                    <a:srcRect l="9808" t="28274" r="6110" b="30050"/>
                    <a:stretch/>
                  </pic:blipFill>
                  <pic:spPr bwMode="auto">
                    <a:xfrm>
                      <a:off x="0" y="0"/>
                      <a:ext cx="6147582" cy="1713210"/>
                    </a:xfrm>
                    <a:prstGeom prst="rect">
                      <a:avLst/>
                    </a:prstGeom>
                    <a:ln>
                      <a:noFill/>
                    </a:ln>
                    <a:extLst>
                      <a:ext uri="{53640926-AAD7-44D8-BBD7-CCE9431645EC}">
                        <a14:shadowObscured xmlns:a14="http://schemas.microsoft.com/office/drawing/2010/main"/>
                      </a:ext>
                    </a:extLst>
                  </pic:spPr>
                </pic:pic>
              </a:graphicData>
            </a:graphic>
          </wp:inline>
        </w:drawing>
      </w:r>
    </w:p>
    <w:p w14:paraId="58923A16" w14:textId="2EB2E495" w:rsidR="00BE4FA4" w:rsidRDefault="00864537">
      <w:pPr>
        <w:contextualSpacing/>
        <w:rPr>
          <w:lang w:val="en-GB"/>
        </w:rPr>
      </w:pPr>
      <w:r>
        <w:rPr>
          <w:noProof/>
          <w:lang w:val="en-GB"/>
        </w:rPr>
        <w:drawing>
          <wp:anchor distT="0" distB="0" distL="114300" distR="114300" simplePos="0" relativeHeight="251662336" behindDoc="0" locked="0" layoutInCell="1" allowOverlap="1" wp14:anchorId="4A4CB94A" wp14:editId="400B2E88">
            <wp:simplePos x="0" y="0"/>
            <wp:positionH relativeFrom="column">
              <wp:posOffset>4707061</wp:posOffset>
            </wp:positionH>
            <wp:positionV relativeFrom="paragraph">
              <wp:posOffset>428675</wp:posOffset>
            </wp:positionV>
            <wp:extent cx="1280160" cy="822960"/>
            <wp:effectExtent l="0" t="0" r="0" b="0"/>
            <wp:wrapNone/>
            <wp:docPr id="497562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80160"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00003742">
        <w:rPr>
          <w:noProof/>
        </w:rPr>
        <w:drawing>
          <wp:anchor distT="0" distB="0" distL="114300" distR="114300" simplePos="0" relativeHeight="251661312" behindDoc="0" locked="0" layoutInCell="1" allowOverlap="1" wp14:anchorId="562BD491" wp14:editId="43784946">
            <wp:simplePos x="0" y="0"/>
            <wp:positionH relativeFrom="column">
              <wp:posOffset>134620</wp:posOffset>
            </wp:positionH>
            <wp:positionV relativeFrom="paragraph">
              <wp:posOffset>3441541</wp:posOffset>
            </wp:positionV>
            <wp:extent cx="1159669" cy="107314"/>
            <wp:effectExtent l="0" t="0" r="2540" b="7620"/>
            <wp:wrapNone/>
            <wp:docPr id="832947116" name="Picture 8329471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57645"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11517" t="70585" r="72375" b="26647"/>
                    <a:stretch/>
                  </pic:blipFill>
                  <pic:spPr bwMode="auto">
                    <a:xfrm>
                      <a:off x="0" y="0"/>
                      <a:ext cx="1159669" cy="1073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888">
        <w:rPr>
          <w:noProof/>
        </w:rPr>
        <w:drawing>
          <wp:inline distT="0" distB="0" distL="0" distR="0" wp14:anchorId="3429DC99" wp14:editId="645FD1BB">
            <wp:extent cx="6120130" cy="3585210"/>
            <wp:effectExtent l="0" t="0" r="0" b="0"/>
            <wp:docPr id="814338863" name="Picture 4"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8863" name="Picture 4" descr="A picture containing text, screenshot, diagram, plo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3585210"/>
                    </a:xfrm>
                    <a:prstGeom prst="rect">
                      <a:avLst/>
                    </a:prstGeom>
                    <a:noFill/>
                    <a:ln>
                      <a:noFill/>
                    </a:ln>
                  </pic:spPr>
                </pic:pic>
              </a:graphicData>
            </a:graphic>
          </wp:inline>
        </w:drawing>
      </w:r>
    </w:p>
    <w:p w14:paraId="62734047" w14:textId="71B122C2" w:rsidR="00131D64" w:rsidRDefault="00AA2888" w:rsidP="00131D64">
      <w:pPr>
        <w:contextualSpacing/>
        <w:rPr>
          <w:lang w:val="en-GB"/>
        </w:rPr>
      </w:pPr>
      <w:r>
        <w:rPr>
          <w:noProof/>
        </w:rPr>
        <w:drawing>
          <wp:inline distT="0" distB="0" distL="0" distR="0" wp14:anchorId="4CA37451" wp14:editId="33327A03">
            <wp:extent cx="4664744" cy="1755648"/>
            <wp:effectExtent l="0" t="0" r="2540" b="0"/>
            <wp:docPr id="10727862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86285" name="Picture 1" descr="A screenshot of a computer&#10;&#10;Description automatically generated"/>
                    <pic:cNvPicPr/>
                  </pic:nvPicPr>
                  <pic:blipFill rotWithShape="1">
                    <a:blip r:embed="rId15"/>
                    <a:srcRect l="8727" t="27849" r="22641" b="26211"/>
                    <a:stretch/>
                  </pic:blipFill>
                  <pic:spPr bwMode="auto">
                    <a:xfrm>
                      <a:off x="0" y="0"/>
                      <a:ext cx="4768660" cy="1794758"/>
                    </a:xfrm>
                    <a:prstGeom prst="rect">
                      <a:avLst/>
                    </a:prstGeom>
                    <a:ln>
                      <a:noFill/>
                    </a:ln>
                    <a:extLst>
                      <a:ext uri="{53640926-AAD7-44D8-BBD7-CCE9431645EC}">
                        <a14:shadowObscured xmlns:a14="http://schemas.microsoft.com/office/drawing/2010/main"/>
                      </a:ext>
                    </a:extLst>
                  </pic:spPr>
                </pic:pic>
              </a:graphicData>
            </a:graphic>
          </wp:inline>
        </w:drawing>
      </w:r>
    </w:p>
    <w:p w14:paraId="36F90132" w14:textId="62758299" w:rsidR="00003742" w:rsidRDefault="00003742" w:rsidP="00131D64">
      <w:pPr>
        <w:contextualSpacing/>
        <w:rPr>
          <w:lang w:val="en-GB"/>
        </w:rPr>
      </w:pPr>
      <w:r>
        <w:rPr>
          <w:noProof/>
        </w:rPr>
        <w:drawing>
          <wp:anchor distT="0" distB="0" distL="114300" distR="114300" simplePos="0" relativeHeight="251659264" behindDoc="0" locked="0" layoutInCell="1" allowOverlap="1" wp14:anchorId="5B0C4254" wp14:editId="3CDFADF5">
            <wp:simplePos x="0" y="0"/>
            <wp:positionH relativeFrom="column">
              <wp:posOffset>134620</wp:posOffset>
            </wp:positionH>
            <wp:positionV relativeFrom="paragraph">
              <wp:posOffset>1452086</wp:posOffset>
            </wp:positionV>
            <wp:extent cx="1077334" cy="99695"/>
            <wp:effectExtent l="0" t="0" r="8890" b="0"/>
            <wp:wrapNone/>
            <wp:docPr id="1837876936" name="Picture 18378769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57645" name="Picture 1" descr="A screenshot of a computer&#10;&#10;Description automatically generated"/>
                    <pic:cNvPicPr/>
                  </pic:nvPicPr>
                  <pic:blipFill rotWithShape="1">
                    <a:blip r:embed="rId13">
                      <a:extLst>
                        <a:ext uri="{28A0092B-C50C-407E-A947-70E740481C1C}">
                          <a14:useLocalDpi xmlns:a14="http://schemas.microsoft.com/office/drawing/2010/main" val="0"/>
                        </a:ext>
                      </a:extLst>
                    </a:blip>
                    <a:srcRect l="11517" t="70585" r="72375" b="26647"/>
                    <a:stretch/>
                  </pic:blipFill>
                  <pic:spPr bwMode="auto">
                    <a:xfrm>
                      <a:off x="0" y="0"/>
                      <a:ext cx="1077334" cy="996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888">
        <w:rPr>
          <w:noProof/>
        </w:rPr>
        <w:drawing>
          <wp:inline distT="0" distB="0" distL="0" distR="0" wp14:anchorId="7C1C4A70" wp14:editId="1369A426">
            <wp:extent cx="4664710" cy="1592518"/>
            <wp:effectExtent l="0" t="0" r="2540" b="8255"/>
            <wp:docPr id="1976026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26299" name="Picture 1" descr="A screenshot of a computer&#10;&#10;Description automatically generated"/>
                    <pic:cNvPicPr/>
                  </pic:nvPicPr>
                  <pic:blipFill rotWithShape="1">
                    <a:blip r:embed="rId16"/>
                    <a:srcRect l="8731" t="44431" r="22640" b="13898"/>
                    <a:stretch/>
                  </pic:blipFill>
                  <pic:spPr bwMode="auto">
                    <a:xfrm>
                      <a:off x="0" y="0"/>
                      <a:ext cx="4787163" cy="1634323"/>
                    </a:xfrm>
                    <a:prstGeom prst="rect">
                      <a:avLst/>
                    </a:prstGeom>
                    <a:ln>
                      <a:noFill/>
                    </a:ln>
                    <a:extLst>
                      <a:ext uri="{53640926-AAD7-44D8-BBD7-CCE9431645EC}">
                        <a14:shadowObscured xmlns:a14="http://schemas.microsoft.com/office/drawing/2010/main"/>
                      </a:ext>
                    </a:extLst>
                  </pic:spPr>
                </pic:pic>
              </a:graphicData>
            </a:graphic>
          </wp:inline>
        </w:drawing>
      </w:r>
    </w:p>
    <w:p w14:paraId="05D6CD70" w14:textId="65D49954" w:rsidR="000B3206" w:rsidRPr="000B3206" w:rsidRDefault="000B3206" w:rsidP="00131D64">
      <w:pPr>
        <w:contextualSpacing/>
        <w:rPr>
          <w:sz w:val="28"/>
          <w:szCs w:val="28"/>
          <w:u w:val="single"/>
          <w:lang w:val="en-GB"/>
        </w:rPr>
      </w:pPr>
      <w:r w:rsidRPr="000B3206">
        <w:rPr>
          <w:sz w:val="28"/>
          <w:szCs w:val="28"/>
          <w:u w:val="single"/>
          <w:lang w:val="en-GB"/>
        </w:rPr>
        <w:lastRenderedPageBreak/>
        <w:t>References</w:t>
      </w:r>
    </w:p>
    <w:p w14:paraId="4A719EE0" w14:textId="77777777" w:rsidR="000B3206" w:rsidRPr="002B3FAF" w:rsidRDefault="000B3206" w:rsidP="002B3FAF"/>
    <w:p w14:paraId="356703DE" w14:textId="5C802259" w:rsidR="002B3FAF" w:rsidRPr="007974EA" w:rsidRDefault="002B3FAF" w:rsidP="002B3FAF">
      <w:pPr>
        <w:pStyle w:val="ListParagraph"/>
        <w:numPr>
          <w:ilvl w:val="0"/>
          <w:numId w:val="7"/>
        </w:numPr>
        <w:ind w:left="714" w:hanging="357"/>
        <w:contextualSpacing w:val="0"/>
        <w:rPr>
          <w:lang w:val="en-GB"/>
        </w:rPr>
      </w:pPr>
      <w:r w:rsidRPr="002B3FAF">
        <w:rPr>
          <w:lang w:val="en-GB"/>
        </w:rPr>
        <w:t xml:space="preserve">Pivik, J., McComas, J., MaCfarlane, I., &amp; Laflamme, M. (2002). Using Virtual Reality to Teach Disability Awareness. Journal of Educational Computing Research, 26(2), 203–218. </w:t>
      </w:r>
      <w:hyperlink r:id="rId17" w:history="1">
        <w:r w:rsidRPr="002B3FAF">
          <w:rPr>
            <w:rStyle w:val="Hyperlink"/>
            <w:lang w:val="en-GB"/>
          </w:rPr>
          <w:t>https://doi.org/10.2190/WACX-1VR9-HCMJ-RTKB</w:t>
        </w:r>
      </w:hyperlink>
    </w:p>
    <w:p w14:paraId="25B26922" w14:textId="1344A93A" w:rsidR="006530EF" w:rsidRPr="007974EA" w:rsidRDefault="006530EF" w:rsidP="002B3FAF">
      <w:pPr>
        <w:pStyle w:val="ListParagraph"/>
        <w:numPr>
          <w:ilvl w:val="0"/>
          <w:numId w:val="7"/>
        </w:numPr>
        <w:ind w:left="714" w:hanging="357"/>
        <w:contextualSpacing w:val="0"/>
        <w:rPr>
          <w:lang w:val="en-GB"/>
        </w:rPr>
      </w:pPr>
      <w:r w:rsidRPr="007974EA">
        <w:rPr>
          <w:lang w:val="en-GB"/>
        </w:rPr>
        <w:t>Götzelmann</w:t>
      </w:r>
      <w:r w:rsidR="002B3FAF" w:rsidRPr="007974EA">
        <w:rPr>
          <w:lang w:val="en-GB"/>
        </w:rPr>
        <w:t>, T.,</w:t>
      </w:r>
      <w:r w:rsidRPr="007974EA">
        <w:rPr>
          <w:lang w:val="en-GB"/>
        </w:rPr>
        <w:t xml:space="preserve"> </w:t>
      </w:r>
      <w:r w:rsidR="002B3FAF" w:rsidRPr="007974EA">
        <w:rPr>
          <w:lang w:val="en-GB"/>
        </w:rPr>
        <w:t>&amp;</w:t>
      </w:r>
      <w:r w:rsidRPr="007974EA">
        <w:rPr>
          <w:lang w:val="en-GB"/>
        </w:rPr>
        <w:t xml:space="preserve"> Kreimeier</w:t>
      </w:r>
      <w:r w:rsidR="002B3FAF" w:rsidRPr="007974EA">
        <w:rPr>
          <w:lang w:val="en-GB"/>
        </w:rPr>
        <w:t>, J.</w:t>
      </w:r>
      <w:r w:rsidRPr="007974EA">
        <w:rPr>
          <w:lang w:val="en-GB"/>
        </w:rPr>
        <w:t xml:space="preserve"> </w:t>
      </w:r>
      <w:r w:rsidR="002B3FAF" w:rsidRPr="007974EA">
        <w:rPr>
          <w:lang w:val="en-GB"/>
        </w:rPr>
        <w:t>(</w:t>
      </w:r>
      <w:r w:rsidRPr="002B3FAF">
        <w:rPr>
          <w:lang w:val="en-GB"/>
        </w:rPr>
        <w:t>2020</w:t>
      </w:r>
      <w:r w:rsidR="002B3FAF" w:rsidRPr="007974EA">
        <w:rPr>
          <w:lang w:val="en-GB"/>
        </w:rPr>
        <w:t>)</w:t>
      </w:r>
      <w:r w:rsidRPr="002B3FAF">
        <w:rPr>
          <w:lang w:val="en-GB"/>
        </w:rPr>
        <w:t xml:space="preserve">. Towards the inclusion of wheelchair users in smart city planning through virtual reality simulation. Proceedings of the 13th ACM International Conference on PErvasive Technologies Related to Assistive Environments (PETRA '20). Association for Computing Machinery, New York, NY, USA, Article 61, 1–7. </w:t>
      </w:r>
      <w:hyperlink r:id="rId18" w:history="1">
        <w:r w:rsidRPr="002B3FAF">
          <w:rPr>
            <w:rStyle w:val="Hyperlink"/>
            <w:lang w:val="en-GB"/>
          </w:rPr>
          <w:t>https://doi.org/10.1145/3389189.3398008</w:t>
        </w:r>
      </w:hyperlink>
    </w:p>
    <w:p w14:paraId="799C05A8" w14:textId="77777777" w:rsidR="00B40439" w:rsidRDefault="002B3FAF" w:rsidP="00B40439">
      <w:pPr>
        <w:pStyle w:val="ListParagraph"/>
        <w:numPr>
          <w:ilvl w:val="0"/>
          <w:numId w:val="7"/>
        </w:numPr>
        <w:ind w:left="714" w:hanging="357"/>
      </w:pPr>
      <w:r w:rsidRPr="002B3FAF">
        <w:rPr>
          <w:lang w:val="en-GB"/>
        </w:rPr>
        <w:t>Nario-Redmond, M. R., Gospodinov, D., &amp; Cobb, A. (2017). Crip for a day: The unintended negative consequences of disability simulations. </w:t>
      </w:r>
      <w:r w:rsidRPr="002B3FAF">
        <w:t>Rehabilitation Psychology, 62(3), 324–333. </w:t>
      </w:r>
    </w:p>
    <w:p w14:paraId="3D75E894" w14:textId="24AC39F6" w:rsidR="002B3FAF" w:rsidRPr="00B40439" w:rsidRDefault="00000000" w:rsidP="00B40439">
      <w:pPr>
        <w:pStyle w:val="ListParagraph"/>
        <w:ind w:left="714"/>
        <w:contextualSpacing w:val="0"/>
        <w:rPr>
          <w:rStyle w:val="Hyperlink"/>
          <w:color w:val="auto"/>
          <w:u w:val="none"/>
        </w:rPr>
      </w:pPr>
      <w:hyperlink r:id="rId19" w:history="1">
        <w:r w:rsidR="00B40439" w:rsidRPr="00E557C1">
          <w:rPr>
            <w:rStyle w:val="Hyperlink"/>
          </w:rPr>
          <w:t>https://doi.org/10.1037/rep0000127</w:t>
        </w:r>
      </w:hyperlink>
    </w:p>
    <w:p w14:paraId="5376F7A0" w14:textId="77777777" w:rsidR="00B40439" w:rsidRDefault="00B40439" w:rsidP="00B40439">
      <w:pPr>
        <w:pStyle w:val="ListParagraph"/>
        <w:numPr>
          <w:ilvl w:val="0"/>
          <w:numId w:val="7"/>
        </w:numPr>
        <w:ind w:left="714" w:hanging="357"/>
        <w:rPr>
          <w:lang w:val="en-GB"/>
        </w:rPr>
      </w:pPr>
      <w:r w:rsidRPr="00B40439">
        <w:rPr>
          <w:lang w:val="de-DE"/>
        </w:rPr>
        <w:t>Hicks,</w:t>
      </w:r>
      <w:r>
        <w:rPr>
          <w:lang w:val="de-DE"/>
        </w:rPr>
        <w:t xml:space="preserve"> K.,</w:t>
      </w:r>
      <w:r w:rsidRPr="00B40439">
        <w:rPr>
          <w:lang w:val="de-DE"/>
        </w:rPr>
        <w:t xml:space="preserve"> Gerling,</w:t>
      </w:r>
      <w:r>
        <w:rPr>
          <w:lang w:val="de-DE"/>
        </w:rPr>
        <w:t xml:space="preserve"> K.,</w:t>
      </w:r>
      <w:r w:rsidRPr="00B40439">
        <w:rPr>
          <w:lang w:val="de-DE"/>
        </w:rPr>
        <w:t xml:space="preserve"> Dickinson,</w:t>
      </w:r>
      <w:r>
        <w:rPr>
          <w:lang w:val="de-DE"/>
        </w:rPr>
        <w:t xml:space="preserve"> P., &amp;</w:t>
      </w:r>
      <w:r w:rsidRPr="00B40439">
        <w:rPr>
          <w:lang w:val="de-DE"/>
        </w:rPr>
        <w:t xml:space="preserve"> Abeele</w:t>
      </w:r>
      <w:r>
        <w:rPr>
          <w:lang w:val="de-DE"/>
        </w:rPr>
        <w:t>, V.</w:t>
      </w:r>
      <w:r w:rsidRPr="00B40439">
        <w:rPr>
          <w:lang w:val="de-DE"/>
        </w:rPr>
        <w:t xml:space="preserve"> </w:t>
      </w:r>
      <w:r>
        <w:rPr>
          <w:lang w:val="de-DE"/>
        </w:rPr>
        <w:t>(</w:t>
      </w:r>
      <w:r w:rsidRPr="00B40439">
        <w:rPr>
          <w:lang w:val="de-DE"/>
        </w:rPr>
        <w:t xml:space="preserve">2019). </w:t>
      </w:r>
      <w:r w:rsidRPr="00B40439">
        <w:rPr>
          <w:lang w:val="en-GB"/>
        </w:rPr>
        <w:t xml:space="preserve">Juicy Game Design: Understanding the Impact of Visual Embellishments on Player Experience. Proceedings of the Annual Symposium on Computer-Human Interaction in Play (CHI PLAY '19). Association for Computing Machinery, New York, NY, USA, 185–197. </w:t>
      </w:r>
    </w:p>
    <w:p w14:paraId="572E5B59" w14:textId="7F4F7BD9" w:rsidR="00B40439" w:rsidRPr="00B40439" w:rsidRDefault="00000000" w:rsidP="00B40439">
      <w:pPr>
        <w:pStyle w:val="ListParagraph"/>
        <w:ind w:left="714"/>
        <w:rPr>
          <w:lang w:val="en-GB"/>
        </w:rPr>
      </w:pPr>
      <w:hyperlink r:id="rId20" w:history="1">
        <w:r w:rsidR="00B40439" w:rsidRPr="00E557C1">
          <w:rPr>
            <w:rStyle w:val="Hyperlink"/>
            <w:lang w:val="en-GB"/>
          </w:rPr>
          <w:t>https://doi.org/10.1145/3311350.3347171</w:t>
        </w:r>
      </w:hyperlink>
    </w:p>
    <w:sectPr w:rsidR="00B40439" w:rsidRPr="00B4043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17F3C"/>
    <w:multiLevelType w:val="hybridMultilevel"/>
    <w:tmpl w:val="9F34FC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B84829"/>
    <w:multiLevelType w:val="hybridMultilevel"/>
    <w:tmpl w:val="5D8C325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0DF6C3F"/>
    <w:multiLevelType w:val="hybridMultilevel"/>
    <w:tmpl w:val="E28E08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0731A24"/>
    <w:multiLevelType w:val="hybridMultilevel"/>
    <w:tmpl w:val="E2183B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4E3965"/>
    <w:multiLevelType w:val="hybridMultilevel"/>
    <w:tmpl w:val="C2B057C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1565D40"/>
    <w:multiLevelType w:val="hybridMultilevel"/>
    <w:tmpl w:val="A3AC89C8"/>
    <w:lvl w:ilvl="0" w:tplc="E320FC6E">
      <w:numFmt w:val="bullet"/>
      <w:lvlText w:val="-"/>
      <w:lvlJc w:val="left"/>
      <w:pPr>
        <w:ind w:left="720" w:hanging="360"/>
      </w:pPr>
      <w:rPr>
        <w:rFonts w:ascii="Open Sans" w:eastAsiaTheme="majorEastAsia" w:hAnsi="Open Sans" w:cs="Open San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97F07E0"/>
    <w:multiLevelType w:val="hybridMultilevel"/>
    <w:tmpl w:val="BBAE9A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09802388">
    <w:abstractNumId w:val="5"/>
  </w:num>
  <w:num w:numId="2" w16cid:durableId="395669253">
    <w:abstractNumId w:val="4"/>
  </w:num>
  <w:num w:numId="3" w16cid:durableId="1884557155">
    <w:abstractNumId w:val="2"/>
  </w:num>
  <w:num w:numId="4" w16cid:durableId="869490641">
    <w:abstractNumId w:val="1"/>
  </w:num>
  <w:num w:numId="5" w16cid:durableId="1012729621">
    <w:abstractNumId w:val="6"/>
  </w:num>
  <w:num w:numId="6" w16cid:durableId="656227030">
    <w:abstractNumId w:val="3"/>
  </w:num>
  <w:num w:numId="7" w16cid:durableId="1054038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FA4"/>
    <w:rsid w:val="00003742"/>
    <w:rsid w:val="0000444D"/>
    <w:rsid w:val="00006EE5"/>
    <w:rsid w:val="00014D5F"/>
    <w:rsid w:val="00084931"/>
    <w:rsid w:val="000B3206"/>
    <w:rsid w:val="000B557C"/>
    <w:rsid w:val="000D286C"/>
    <w:rsid w:val="000F519C"/>
    <w:rsid w:val="00100B67"/>
    <w:rsid w:val="00120C51"/>
    <w:rsid w:val="00131D64"/>
    <w:rsid w:val="0013292E"/>
    <w:rsid w:val="001715B2"/>
    <w:rsid w:val="00174BB7"/>
    <w:rsid w:val="001E2323"/>
    <w:rsid w:val="001F2040"/>
    <w:rsid w:val="001F4EE5"/>
    <w:rsid w:val="002159EB"/>
    <w:rsid w:val="00235A6E"/>
    <w:rsid w:val="00236360"/>
    <w:rsid w:val="0025053F"/>
    <w:rsid w:val="002B3FAF"/>
    <w:rsid w:val="00322338"/>
    <w:rsid w:val="00344D0D"/>
    <w:rsid w:val="00385C8C"/>
    <w:rsid w:val="003D10D5"/>
    <w:rsid w:val="00413616"/>
    <w:rsid w:val="004145A8"/>
    <w:rsid w:val="004A06A3"/>
    <w:rsid w:val="004B4E10"/>
    <w:rsid w:val="004C0995"/>
    <w:rsid w:val="004C5CC4"/>
    <w:rsid w:val="0050540A"/>
    <w:rsid w:val="00562900"/>
    <w:rsid w:val="00563EE4"/>
    <w:rsid w:val="005A21D3"/>
    <w:rsid w:val="005A59CB"/>
    <w:rsid w:val="005F6420"/>
    <w:rsid w:val="006530EF"/>
    <w:rsid w:val="00660511"/>
    <w:rsid w:val="006A315E"/>
    <w:rsid w:val="006A68FE"/>
    <w:rsid w:val="00733AAB"/>
    <w:rsid w:val="00740AEB"/>
    <w:rsid w:val="0074149C"/>
    <w:rsid w:val="007974EA"/>
    <w:rsid w:val="00864537"/>
    <w:rsid w:val="008946CC"/>
    <w:rsid w:val="008B70E7"/>
    <w:rsid w:val="00936B49"/>
    <w:rsid w:val="0094026E"/>
    <w:rsid w:val="00A04F03"/>
    <w:rsid w:val="00A8717B"/>
    <w:rsid w:val="00AA2888"/>
    <w:rsid w:val="00AF2253"/>
    <w:rsid w:val="00B16180"/>
    <w:rsid w:val="00B161BA"/>
    <w:rsid w:val="00B16853"/>
    <w:rsid w:val="00B3400F"/>
    <w:rsid w:val="00B36A49"/>
    <w:rsid w:val="00B40439"/>
    <w:rsid w:val="00BA5424"/>
    <w:rsid w:val="00BE4FA4"/>
    <w:rsid w:val="00C138F4"/>
    <w:rsid w:val="00C13993"/>
    <w:rsid w:val="00C15E4D"/>
    <w:rsid w:val="00CA3810"/>
    <w:rsid w:val="00D114D9"/>
    <w:rsid w:val="00D435C5"/>
    <w:rsid w:val="00D74AEF"/>
    <w:rsid w:val="00D86663"/>
    <w:rsid w:val="00DB2CA6"/>
    <w:rsid w:val="00DC5B20"/>
    <w:rsid w:val="00E41B72"/>
    <w:rsid w:val="00E97A12"/>
    <w:rsid w:val="00EA0F4A"/>
    <w:rsid w:val="00EF390C"/>
    <w:rsid w:val="00F1329C"/>
    <w:rsid w:val="00F16E15"/>
    <w:rsid w:val="00F17E41"/>
    <w:rsid w:val="00F446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9378"/>
  <w15:docId w15:val="{947F7B8D-37AC-4C73-A0AC-D377CDBBC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4F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FA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E4FA4"/>
    <w:rPr>
      <w:color w:val="0563C1" w:themeColor="hyperlink"/>
      <w:u w:val="single"/>
    </w:rPr>
  </w:style>
  <w:style w:type="character" w:styleId="UnresolvedMention">
    <w:name w:val="Unresolved Mention"/>
    <w:basedOn w:val="DefaultParagraphFont"/>
    <w:uiPriority w:val="99"/>
    <w:semiHidden/>
    <w:unhideWhenUsed/>
    <w:rsid w:val="00BE4FA4"/>
    <w:rPr>
      <w:color w:val="605E5C"/>
      <w:shd w:val="clear" w:color="auto" w:fill="E1DFDD"/>
    </w:rPr>
  </w:style>
  <w:style w:type="paragraph" w:styleId="ListParagraph">
    <w:name w:val="List Paragraph"/>
    <w:basedOn w:val="Normal"/>
    <w:uiPriority w:val="34"/>
    <w:qFormat/>
    <w:rsid w:val="002159EB"/>
    <w:pPr>
      <w:ind w:left="720"/>
      <w:contextualSpacing/>
    </w:pPr>
  </w:style>
  <w:style w:type="character" w:customStyle="1" w:styleId="pel">
    <w:name w:val="_pe_l"/>
    <w:basedOn w:val="DefaultParagraphFont"/>
    <w:rsid w:val="00DC5B20"/>
  </w:style>
  <w:style w:type="character" w:styleId="Emphasis">
    <w:name w:val="Emphasis"/>
    <w:basedOn w:val="DefaultParagraphFont"/>
    <w:uiPriority w:val="20"/>
    <w:qFormat/>
    <w:rsid w:val="002B3FAF"/>
    <w:rPr>
      <w:i/>
      <w:iCs/>
    </w:rPr>
  </w:style>
  <w:style w:type="character" w:styleId="FollowedHyperlink">
    <w:name w:val="FollowedHyperlink"/>
    <w:basedOn w:val="DefaultParagraphFont"/>
    <w:uiPriority w:val="99"/>
    <w:semiHidden/>
    <w:unhideWhenUsed/>
    <w:rsid w:val="00B161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287455">
      <w:bodyDiv w:val="1"/>
      <w:marLeft w:val="0"/>
      <w:marRight w:val="0"/>
      <w:marTop w:val="0"/>
      <w:marBottom w:val="0"/>
      <w:divBdr>
        <w:top w:val="none" w:sz="0" w:space="0" w:color="auto"/>
        <w:left w:val="none" w:sz="0" w:space="0" w:color="auto"/>
        <w:bottom w:val="none" w:sz="0" w:space="0" w:color="auto"/>
        <w:right w:val="none" w:sz="0" w:space="0" w:color="auto"/>
      </w:divBdr>
    </w:div>
    <w:div w:id="856387858">
      <w:bodyDiv w:val="1"/>
      <w:marLeft w:val="0"/>
      <w:marRight w:val="0"/>
      <w:marTop w:val="0"/>
      <w:marBottom w:val="0"/>
      <w:divBdr>
        <w:top w:val="none" w:sz="0" w:space="0" w:color="auto"/>
        <w:left w:val="none" w:sz="0" w:space="0" w:color="auto"/>
        <w:bottom w:val="none" w:sz="0" w:space="0" w:color="auto"/>
        <w:right w:val="none" w:sz="0" w:space="0" w:color="auto"/>
      </w:divBdr>
    </w:div>
    <w:div w:id="1690638125">
      <w:bodyDiv w:val="1"/>
      <w:marLeft w:val="0"/>
      <w:marRight w:val="0"/>
      <w:marTop w:val="0"/>
      <w:marBottom w:val="0"/>
      <w:divBdr>
        <w:top w:val="none" w:sz="0" w:space="0" w:color="auto"/>
        <w:left w:val="none" w:sz="0" w:space="0" w:color="auto"/>
        <w:bottom w:val="none" w:sz="0" w:space="0" w:color="auto"/>
        <w:right w:val="none" w:sz="0" w:space="0" w:color="auto"/>
      </w:divBdr>
      <w:divsChild>
        <w:div w:id="1789002889">
          <w:marLeft w:val="0"/>
          <w:marRight w:val="0"/>
          <w:marTop w:val="0"/>
          <w:marBottom w:val="60"/>
          <w:divBdr>
            <w:top w:val="none" w:sz="0" w:space="0" w:color="auto"/>
            <w:left w:val="none" w:sz="0" w:space="0" w:color="auto"/>
            <w:bottom w:val="none" w:sz="0" w:space="0" w:color="auto"/>
            <w:right w:val="none" w:sz="0" w:space="0" w:color="auto"/>
          </w:divBdr>
          <w:divsChild>
            <w:div w:id="1096366273">
              <w:marLeft w:val="0"/>
              <w:marRight w:val="0"/>
              <w:marTop w:val="0"/>
              <w:marBottom w:val="0"/>
              <w:divBdr>
                <w:top w:val="none" w:sz="0" w:space="0" w:color="auto"/>
                <w:left w:val="none" w:sz="0" w:space="0" w:color="auto"/>
                <w:bottom w:val="none" w:sz="0" w:space="0" w:color="auto"/>
                <w:right w:val="none" w:sz="0" w:space="0" w:color="auto"/>
              </w:divBdr>
              <w:divsChild>
                <w:div w:id="1906836365">
                  <w:marLeft w:val="0"/>
                  <w:marRight w:val="0"/>
                  <w:marTop w:val="0"/>
                  <w:marBottom w:val="0"/>
                  <w:divBdr>
                    <w:top w:val="none" w:sz="0" w:space="0" w:color="auto"/>
                    <w:left w:val="none" w:sz="0" w:space="0" w:color="auto"/>
                    <w:bottom w:val="none" w:sz="0" w:space="0" w:color="auto"/>
                    <w:right w:val="none" w:sz="0" w:space="0" w:color="auto"/>
                  </w:divBdr>
                  <w:divsChild>
                    <w:div w:id="23291781">
                      <w:marLeft w:val="0"/>
                      <w:marRight w:val="0"/>
                      <w:marTop w:val="0"/>
                      <w:marBottom w:val="30"/>
                      <w:divBdr>
                        <w:top w:val="none" w:sz="0" w:space="0" w:color="auto"/>
                        <w:left w:val="none" w:sz="0" w:space="0" w:color="auto"/>
                        <w:bottom w:val="none" w:sz="0" w:space="0" w:color="auto"/>
                        <w:right w:val="none" w:sz="0" w:space="0" w:color="auto"/>
                      </w:divBdr>
                      <w:divsChild>
                        <w:div w:id="1289122337">
                          <w:marLeft w:val="0"/>
                          <w:marRight w:val="0"/>
                          <w:marTop w:val="0"/>
                          <w:marBottom w:val="0"/>
                          <w:divBdr>
                            <w:top w:val="none" w:sz="0" w:space="0" w:color="auto"/>
                            <w:left w:val="none" w:sz="0" w:space="0" w:color="auto"/>
                            <w:bottom w:val="none" w:sz="0" w:space="0" w:color="auto"/>
                            <w:right w:val="none" w:sz="0" w:space="0" w:color="auto"/>
                          </w:divBdr>
                          <w:divsChild>
                            <w:div w:id="1511144427">
                              <w:marLeft w:val="0"/>
                              <w:marRight w:val="0"/>
                              <w:marTop w:val="0"/>
                              <w:marBottom w:val="0"/>
                              <w:divBdr>
                                <w:top w:val="none" w:sz="0" w:space="0" w:color="auto"/>
                                <w:left w:val="none" w:sz="0" w:space="0" w:color="auto"/>
                                <w:bottom w:val="none" w:sz="0" w:space="0" w:color="auto"/>
                                <w:right w:val="none" w:sz="0" w:space="0" w:color="auto"/>
                              </w:divBdr>
                              <w:divsChild>
                                <w:div w:id="1605576449">
                                  <w:marLeft w:val="0"/>
                                  <w:marRight w:val="0"/>
                                  <w:marTop w:val="0"/>
                                  <w:marBottom w:val="0"/>
                                  <w:divBdr>
                                    <w:top w:val="none" w:sz="0" w:space="0" w:color="auto"/>
                                    <w:left w:val="none" w:sz="0" w:space="0" w:color="auto"/>
                                    <w:bottom w:val="none" w:sz="0" w:space="0" w:color="auto"/>
                                    <w:right w:val="none" w:sz="0" w:space="0" w:color="auto"/>
                                  </w:divBdr>
                                  <w:divsChild>
                                    <w:div w:id="404885454">
                                      <w:marLeft w:val="0"/>
                                      <w:marRight w:val="0"/>
                                      <w:marTop w:val="0"/>
                                      <w:marBottom w:val="0"/>
                                      <w:divBdr>
                                        <w:top w:val="none" w:sz="0" w:space="0" w:color="auto"/>
                                        <w:left w:val="none" w:sz="0" w:space="0" w:color="auto"/>
                                        <w:bottom w:val="none" w:sz="0" w:space="0" w:color="auto"/>
                                        <w:right w:val="none" w:sz="0" w:space="0" w:color="auto"/>
                                      </w:divBdr>
                                      <w:divsChild>
                                        <w:div w:id="199053665">
                                          <w:marLeft w:val="0"/>
                                          <w:marRight w:val="0"/>
                                          <w:marTop w:val="0"/>
                                          <w:marBottom w:val="0"/>
                                          <w:divBdr>
                                            <w:top w:val="none" w:sz="0" w:space="0" w:color="auto"/>
                                            <w:left w:val="none" w:sz="0" w:space="0" w:color="auto"/>
                                            <w:bottom w:val="none" w:sz="0" w:space="0" w:color="auto"/>
                                            <w:right w:val="none" w:sz="0" w:space="0" w:color="auto"/>
                                          </w:divBdr>
                                          <w:divsChild>
                                            <w:div w:id="1349675746">
                                              <w:marLeft w:val="0"/>
                                              <w:marRight w:val="0"/>
                                              <w:marTop w:val="0"/>
                                              <w:marBottom w:val="0"/>
                                              <w:divBdr>
                                                <w:top w:val="none" w:sz="0" w:space="0" w:color="auto"/>
                                                <w:left w:val="none" w:sz="0" w:space="0" w:color="auto"/>
                                                <w:bottom w:val="none" w:sz="0" w:space="0" w:color="auto"/>
                                                <w:right w:val="none" w:sz="0" w:space="0" w:color="auto"/>
                                              </w:divBdr>
                                              <w:divsChild>
                                                <w:div w:id="1409041141">
                                                  <w:marLeft w:val="0"/>
                                                  <w:marRight w:val="0"/>
                                                  <w:marTop w:val="0"/>
                                                  <w:marBottom w:val="0"/>
                                                  <w:divBdr>
                                                    <w:top w:val="none" w:sz="0" w:space="0" w:color="auto"/>
                                                    <w:left w:val="none" w:sz="0" w:space="0" w:color="auto"/>
                                                    <w:bottom w:val="none" w:sz="0" w:space="0" w:color="auto"/>
                                                    <w:right w:val="none" w:sz="0" w:space="0" w:color="auto"/>
                                                  </w:divBdr>
                                                  <w:divsChild>
                                                    <w:div w:id="613487773">
                                                      <w:marLeft w:val="0"/>
                                                      <w:marRight w:val="0"/>
                                                      <w:marTop w:val="0"/>
                                                      <w:marBottom w:val="0"/>
                                                      <w:divBdr>
                                                        <w:top w:val="none" w:sz="0" w:space="0" w:color="auto"/>
                                                        <w:left w:val="none" w:sz="0" w:space="0" w:color="auto"/>
                                                        <w:bottom w:val="none" w:sz="0" w:space="0" w:color="auto"/>
                                                        <w:right w:val="none" w:sz="0" w:space="0" w:color="auto"/>
                                                      </w:divBdr>
                                                      <w:divsChild>
                                                        <w:div w:id="1639068109">
                                                          <w:marLeft w:val="0"/>
                                                          <w:marRight w:val="0"/>
                                                          <w:marTop w:val="0"/>
                                                          <w:marBottom w:val="0"/>
                                                          <w:divBdr>
                                                            <w:top w:val="none" w:sz="0" w:space="0" w:color="auto"/>
                                                            <w:left w:val="none" w:sz="0" w:space="0" w:color="auto"/>
                                                            <w:bottom w:val="none" w:sz="0" w:space="0" w:color="auto"/>
                                                            <w:right w:val="none" w:sz="0" w:space="0" w:color="auto"/>
                                                          </w:divBdr>
                                                          <w:divsChild>
                                                            <w:div w:id="2021810178">
                                                              <w:marLeft w:val="0"/>
                                                              <w:marRight w:val="0"/>
                                                              <w:marTop w:val="0"/>
                                                              <w:marBottom w:val="0"/>
                                                              <w:divBdr>
                                                                <w:top w:val="none" w:sz="0" w:space="0" w:color="auto"/>
                                                                <w:left w:val="none" w:sz="0" w:space="0" w:color="auto"/>
                                                                <w:bottom w:val="none" w:sz="0" w:space="0" w:color="auto"/>
                                                                <w:right w:val="none" w:sz="0" w:space="0" w:color="auto"/>
                                                              </w:divBdr>
                                                              <w:divsChild>
                                                                <w:div w:id="7606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abrizio.lamberti@polito.it" TargetMode="External"/><Relationship Id="rId13" Type="http://schemas.openxmlformats.org/officeDocument/2006/relationships/image" Target="media/image3.png"/><Relationship Id="rId18" Type="http://schemas.openxmlformats.org/officeDocument/2006/relationships/hyperlink" Target="https://doi.org/10.1145/3389189.339800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kathrin.gerling@kit.edu" TargetMode="External"/><Relationship Id="rId12" Type="http://schemas.openxmlformats.org/officeDocument/2006/relationships/image" Target="media/image2.png"/><Relationship Id="rId17" Type="http://schemas.openxmlformats.org/officeDocument/2006/relationships/hyperlink" Target="https://doi.org/10.2190/WACX-1VR9-HCMJ-RTKB"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1145/3311350.3347171" TargetMode="External"/><Relationship Id="rId1" Type="http://schemas.openxmlformats.org/officeDocument/2006/relationships/customXml" Target="../customXml/item1.xml"/><Relationship Id="rId6" Type="http://schemas.openxmlformats.org/officeDocument/2006/relationships/hyperlink" Target="https://campus.kit.edu/sp/campus/all/event.asp?gguid=0x3D6172F21FC44BD58BC56E764B2F2BA1&amp;csbrguid=0xA511F9A90CC0423A94CC24B4AF95C00B&amp;tguid=0x40B784B43AED4CC9857335104533EDFB"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nna-lena.meiners@kit.edu" TargetMode="External"/><Relationship Id="rId19" Type="http://schemas.openxmlformats.org/officeDocument/2006/relationships/hyperlink" Target="https://doi.org/10.1037/rep0000127" TargetMode="External"/><Relationship Id="rId4" Type="http://schemas.openxmlformats.org/officeDocument/2006/relationships/settings" Target="settings.xml"/><Relationship Id="rId9" Type="http://schemas.openxmlformats.org/officeDocument/2006/relationships/hyperlink" Target="mailto:maria.aufheimer@kit.edu" TargetMode="Externa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0E974-BECE-4AEA-9EA0-6E7CE4F91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RACCA FABIANA</dc:creator>
  <cp:keywords/>
  <dc:description/>
  <cp:lastModifiedBy>RACCA FABIANA</cp:lastModifiedBy>
  <cp:revision>12</cp:revision>
  <cp:lastPrinted>2023-06-13T14:00:00Z</cp:lastPrinted>
  <dcterms:created xsi:type="dcterms:W3CDTF">2023-05-10T17:43:00Z</dcterms:created>
  <dcterms:modified xsi:type="dcterms:W3CDTF">2023-06-15T13:44:00Z</dcterms:modified>
</cp:coreProperties>
</file>