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7B37" w14:textId="7F2C26EB" w:rsidR="00DC5B20" w:rsidRDefault="00DC5B20" w:rsidP="00385C8C">
      <w:pPr>
        <w:pStyle w:val="Heading1"/>
        <w:spacing w:line="360" w:lineRule="auto"/>
        <w:jc w:val="center"/>
        <w:rPr>
          <w:lang w:val="en-GB"/>
        </w:rPr>
      </w:pPr>
      <w:r w:rsidRPr="00120C51">
        <w:rPr>
          <w:lang w:val="en-GB"/>
        </w:rPr>
        <w:t>Master Thesis Exposé</w:t>
      </w:r>
      <w:r>
        <w:rPr>
          <w:lang w:val="en-GB"/>
        </w:rPr>
        <w:t xml:space="preserve"> - </w:t>
      </w:r>
      <w:r w:rsidRPr="00DC5B20">
        <w:rPr>
          <w:lang w:val="en-GB"/>
        </w:rPr>
        <w:t xml:space="preserve">Virtual reality to stimulate reflection on barriers: The KIT Campus as a case study </w:t>
      </w:r>
      <w:r>
        <w:rPr>
          <w:lang w:val="en-GB"/>
        </w:rPr>
        <w:t>[</w:t>
      </w:r>
      <w:proofErr w:type="spellStart"/>
      <w:r w:rsidR="00000000">
        <w:fldChar w:fldCharType="begin"/>
      </w:r>
      <w:r w:rsidR="00000000" w:rsidRPr="0050540A">
        <w:rPr>
          <w:lang w:val="en-GB"/>
        </w:rPr>
        <w:instrText>HYPERLINK "https://campus.kit.edu/sp/campus/all/event.asp?gguid=0x3D6172F21FC44BD58BC56E764B2F2BA1&amp;csbrguid=0xA511F9A90CC0423A94CC24B4AF95C00B&amp;tguid=0x40B784B43AED4CC9857335104533EDFB"</w:instrText>
      </w:r>
      <w:r w:rsidR="00000000">
        <w:fldChar w:fldCharType="separate"/>
      </w:r>
      <w:r w:rsidRPr="00DC5B20">
        <w:rPr>
          <w:rStyle w:val="Hyperlink"/>
          <w:color w:val="2F5496" w:themeColor="accent1" w:themeShade="BF"/>
          <w:u w:val="none"/>
          <w:lang w:val="en-GB"/>
        </w:rPr>
        <w:t>Virtuelle</w:t>
      </w:r>
      <w:proofErr w:type="spellEnd"/>
      <w:r w:rsidRPr="00DC5B20">
        <w:rPr>
          <w:rStyle w:val="Hyperlink"/>
          <w:color w:val="2F5496" w:themeColor="accent1" w:themeShade="BF"/>
          <w:u w:val="none"/>
          <w:lang w:val="en-GB"/>
        </w:rPr>
        <w:t xml:space="preserve"> </w:t>
      </w:r>
      <w:proofErr w:type="spellStart"/>
      <w:r w:rsidRPr="00DC5B20">
        <w:rPr>
          <w:rStyle w:val="Hyperlink"/>
          <w:color w:val="2F5496" w:themeColor="accent1" w:themeShade="BF"/>
          <w:u w:val="none"/>
          <w:lang w:val="en-GB"/>
        </w:rPr>
        <w:t>Realität</w:t>
      </w:r>
      <w:proofErr w:type="spellEnd"/>
      <w:r w:rsidRPr="00DC5B20">
        <w:rPr>
          <w:rStyle w:val="Hyperlink"/>
          <w:color w:val="2F5496" w:themeColor="accent1" w:themeShade="BF"/>
          <w:u w:val="none"/>
          <w:lang w:val="en-GB"/>
        </w:rPr>
        <w:t xml:space="preserve"> </w:t>
      </w:r>
      <w:proofErr w:type="spellStart"/>
      <w:r w:rsidRPr="00DC5B20">
        <w:rPr>
          <w:rStyle w:val="Hyperlink"/>
          <w:color w:val="2F5496" w:themeColor="accent1" w:themeShade="BF"/>
          <w:u w:val="none"/>
          <w:lang w:val="en-GB"/>
        </w:rPr>
        <w:t>zur</w:t>
      </w:r>
      <w:proofErr w:type="spellEnd"/>
      <w:r w:rsidRPr="00DC5B20">
        <w:rPr>
          <w:rStyle w:val="Hyperlink"/>
          <w:color w:val="2F5496" w:themeColor="accent1" w:themeShade="BF"/>
          <w:u w:val="none"/>
          <w:lang w:val="en-GB"/>
        </w:rPr>
        <w:t xml:space="preserve"> Stimulation von </w:t>
      </w:r>
      <w:proofErr w:type="spellStart"/>
      <w:r w:rsidRPr="00DC5B20">
        <w:rPr>
          <w:rStyle w:val="Hyperlink"/>
          <w:color w:val="2F5496" w:themeColor="accent1" w:themeShade="BF"/>
          <w:u w:val="none"/>
          <w:lang w:val="en-GB"/>
        </w:rPr>
        <w:t>Reflektion</w:t>
      </w:r>
      <w:proofErr w:type="spellEnd"/>
      <w:r w:rsidRPr="00DC5B20">
        <w:rPr>
          <w:rStyle w:val="Hyperlink"/>
          <w:color w:val="2F5496" w:themeColor="accent1" w:themeShade="BF"/>
          <w:u w:val="none"/>
          <w:lang w:val="en-GB"/>
        </w:rPr>
        <w:t xml:space="preserve"> </w:t>
      </w:r>
      <w:proofErr w:type="spellStart"/>
      <w:r w:rsidRPr="00DC5B20">
        <w:rPr>
          <w:rStyle w:val="Hyperlink"/>
          <w:color w:val="2F5496" w:themeColor="accent1" w:themeShade="BF"/>
          <w:u w:val="none"/>
          <w:lang w:val="en-GB"/>
        </w:rPr>
        <w:t>über</w:t>
      </w:r>
      <w:proofErr w:type="spellEnd"/>
      <w:r w:rsidRPr="00DC5B20">
        <w:rPr>
          <w:rStyle w:val="Hyperlink"/>
          <w:color w:val="2F5496" w:themeColor="accent1" w:themeShade="BF"/>
          <w:u w:val="none"/>
          <w:lang w:val="en-GB"/>
        </w:rPr>
        <w:t xml:space="preserve"> </w:t>
      </w:r>
      <w:proofErr w:type="spellStart"/>
      <w:r w:rsidRPr="00DC5B20">
        <w:rPr>
          <w:rStyle w:val="Hyperlink"/>
          <w:color w:val="2F5496" w:themeColor="accent1" w:themeShade="BF"/>
          <w:u w:val="none"/>
          <w:lang w:val="en-GB"/>
        </w:rPr>
        <w:t>Barrieren</w:t>
      </w:r>
      <w:proofErr w:type="spellEnd"/>
      <w:r w:rsidRPr="00DC5B20">
        <w:rPr>
          <w:rStyle w:val="Hyperlink"/>
          <w:color w:val="2F5496" w:themeColor="accent1" w:themeShade="BF"/>
          <w:u w:val="none"/>
          <w:lang w:val="en-GB"/>
        </w:rPr>
        <w:t xml:space="preserve">: Der KIT-Campus </w:t>
      </w:r>
      <w:proofErr w:type="spellStart"/>
      <w:r w:rsidRPr="00DC5B20">
        <w:rPr>
          <w:rStyle w:val="Hyperlink"/>
          <w:color w:val="2F5496" w:themeColor="accent1" w:themeShade="BF"/>
          <w:u w:val="none"/>
          <w:lang w:val="en-GB"/>
        </w:rPr>
        <w:t>als</w:t>
      </w:r>
      <w:proofErr w:type="spellEnd"/>
      <w:r w:rsidRPr="00DC5B20">
        <w:rPr>
          <w:rStyle w:val="Hyperlink"/>
          <w:color w:val="2F5496" w:themeColor="accent1" w:themeShade="BF"/>
          <w:u w:val="none"/>
          <w:lang w:val="en-GB"/>
        </w:rPr>
        <w:t xml:space="preserve"> </w:t>
      </w:r>
      <w:proofErr w:type="spellStart"/>
      <w:r w:rsidRPr="00DC5B20">
        <w:rPr>
          <w:rStyle w:val="Hyperlink"/>
          <w:color w:val="2F5496" w:themeColor="accent1" w:themeShade="BF"/>
          <w:u w:val="none"/>
          <w:lang w:val="en-GB"/>
        </w:rPr>
        <w:t>Fallstudie</w:t>
      </w:r>
      <w:proofErr w:type="spellEnd"/>
      <w:r w:rsidR="00000000">
        <w:rPr>
          <w:rStyle w:val="Hyperlink"/>
          <w:color w:val="2F5496" w:themeColor="accent1" w:themeShade="BF"/>
          <w:u w:val="none"/>
          <w:lang w:val="en-GB"/>
        </w:rPr>
        <w:fldChar w:fldCharType="end"/>
      </w:r>
      <w:r w:rsidRPr="00DC5B20">
        <w:rPr>
          <w:lang w:val="en-GB"/>
        </w:rPr>
        <w:t>]</w:t>
      </w:r>
    </w:p>
    <w:p w14:paraId="0F517830" w14:textId="77777777" w:rsidR="00DC5B20" w:rsidRDefault="00DC5B20" w:rsidP="00385C8C">
      <w:pPr>
        <w:spacing w:line="720" w:lineRule="auto"/>
        <w:rPr>
          <w:lang w:val="en-GB"/>
        </w:rPr>
      </w:pPr>
    </w:p>
    <w:p w14:paraId="596BC0C8" w14:textId="1C1FC496" w:rsidR="00DC5B20" w:rsidRPr="00385C8C" w:rsidRDefault="00DC5B20" w:rsidP="00385C8C">
      <w:pPr>
        <w:pStyle w:val="Heading1"/>
        <w:spacing w:line="720" w:lineRule="auto"/>
        <w:rPr>
          <w:lang w:val="en-GB"/>
        </w:rPr>
      </w:pPr>
      <w:r w:rsidRPr="00385C8C">
        <w:rPr>
          <w:lang w:val="en-GB"/>
        </w:rPr>
        <w:t xml:space="preserve">Student: </w:t>
      </w:r>
      <w:r w:rsidRPr="00385C8C">
        <w:rPr>
          <w:lang w:val="en-GB"/>
        </w:rPr>
        <w:tab/>
      </w:r>
      <w:r w:rsidRPr="00385C8C">
        <w:rPr>
          <w:lang w:val="en-GB"/>
        </w:rPr>
        <w:tab/>
      </w:r>
      <w:r w:rsidRPr="00385C8C">
        <w:rPr>
          <w:lang w:val="en-GB"/>
        </w:rPr>
        <w:tab/>
      </w:r>
      <w:proofErr w:type="spellStart"/>
      <w:r w:rsidRPr="00385C8C">
        <w:rPr>
          <w:lang w:val="en-GB"/>
        </w:rPr>
        <w:t>Racca</w:t>
      </w:r>
      <w:proofErr w:type="spellEnd"/>
      <w:r w:rsidRPr="00385C8C">
        <w:rPr>
          <w:lang w:val="en-GB"/>
        </w:rPr>
        <w:t xml:space="preserve"> Fabiana</w:t>
      </w:r>
    </w:p>
    <w:p w14:paraId="17CC821B" w14:textId="2CE30411" w:rsidR="00DC5B20" w:rsidRPr="00385C8C" w:rsidRDefault="00DC5B20" w:rsidP="00385C8C">
      <w:pPr>
        <w:pStyle w:val="Heading1"/>
        <w:spacing w:line="720" w:lineRule="auto"/>
        <w:rPr>
          <w:lang w:val="en-GB"/>
        </w:rPr>
      </w:pPr>
      <w:r w:rsidRPr="00385C8C">
        <w:rPr>
          <w:lang w:val="en-GB"/>
        </w:rPr>
        <w:t xml:space="preserve">Student’s email: </w:t>
      </w:r>
      <w:r w:rsidRPr="00385C8C">
        <w:rPr>
          <w:lang w:val="en-GB"/>
        </w:rPr>
        <w:tab/>
        <w:t>ukuae@student.kit.edu</w:t>
      </w:r>
    </w:p>
    <w:p w14:paraId="5553654C" w14:textId="6C3AF557" w:rsidR="00DC5B20" w:rsidRPr="00385C8C" w:rsidRDefault="00DC5B20" w:rsidP="00385C8C">
      <w:pPr>
        <w:pStyle w:val="Heading1"/>
        <w:spacing w:line="720" w:lineRule="auto"/>
        <w:rPr>
          <w:lang w:val="en-GB"/>
        </w:rPr>
      </w:pPr>
      <w:r w:rsidRPr="00385C8C">
        <w:rPr>
          <w:lang w:val="en-GB"/>
        </w:rPr>
        <w:t xml:space="preserve">Supervisor: </w:t>
      </w:r>
      <w:r w:rsidRPr="00385C8C">
        <w:rPr>
          <w:lang w:val="en-GB"/>
        </w:rPr>
        <w:tab/>
      </w:r>
      <w:r w:rsidRPr="00385C8C">
        <w:rPr>
          <w:lang w:val="en-GB"/>
        </w:rPr>
        <w:tab/>
      </w:r>
      <w:proofErr w:type="spellStart"/>
      <w:r w:rsidRPr="00385C8C">
        <w:rPr>
          <w:lang w:val="en-GB"/>
        </w:rPr>
        <w:t>Aufheimer</w:t>
      </w:r>
      <w:proofErr w:type="spellEnd"/>
      <w:r w:rsidRPr="00385C8C">
        <w:rPr>
          <w:lang w:val="en-GB"/>
        </w:rPr>
        <w:t xml:space="preserve"> Maria </w:t>
      </w:r>
    </w:p>
    <w:p w14:paraId="1C81A869" w14:textId="1A5C9132" w:rsidR="00DC5B20" w:rsidRPr="00385C8C" w:rsidRDefault="00DC5B20" w:rsidP="00385C8C">
      <w:pPr>
        <w:pStyle w:val="Heading1"/>
        <w:spacing w:line="720" w:lineRule="auto"/>
        <w:rPr>
          <w:lang w:val="en-GB"/>
        </w:rPr>
      </w:pPr>
      <w:r w:rsidRPr="00385C8C">
        <w:rPr>
          <w:lang w:val="en-GB"/>
        </w:rPr>
        <w:t xml:space="preserve">Supervisor’s email: </w:t>
      </w:r>
      <w:r w:rsidRPr="00385C8C">
        <w:rPr>
          <w:lang w:val="en-GB"/>
        </w:rPr>
        <w:tab/>
        <w:t>maria.aufheimer@kit.edu</w:t>
      </w:r>
    </w:p>
    <w:p w14:paraId="7B8522AE" w14:textId="23BD1905" w:rsidR="00936B49" w:rsidRDefault="00936B49">
      <w:pPr>
        <w:rPr>
          <w:lang w:val="en-GB"/>
        </w:rPr>
      </w:pPr>
    </w:p>
    <w:p w14:paraId="17C7E409" w14:textId="692FD372" w:rsidR="00236360" w:rsidRDefault="00236360">
      <w:pPr>
        <w:rPr>
          <w:lang w:val="en-GB"/>
        </w:rPr>
      </w:pPr>
      <w:r>
        <w:rPr>
          <w:lang w:val="en-GB"/>
        </w:rPr>
        <w:br w:type="page"/>
      </w:r>
    </w:p>
    <w:p w14:paraId="27F7E1A1" w14:textId="4B9EC0F0" w:rsidR="002159EB" w:rsidRPr="00385C8C" w:rsidRDefault="002159EB" w:rsidP="00936B49">
      <w:pPr>
        <w:rPr>
          <w:sz w:val="28"/>
          <w:szCs w:val="28"/>
          <w:lang w:val="en-GB"/>
        </w:rPr>
      </w:pPr>
      <w:r w:rsidRPr="00385C8C">
        <w:rPr>
          <w:sz w:val="28"/>
          <w:szCs w:val="28"/>
          <w:u w:val="single"/>
          <w:lang w:val="en-GB"/>
        </w:rPr>
        <w:lastRenderedPageBreak/>
        <w:t>Introduction</w:t>
      </w:r>
      <w:r w:rsidR="00236360" w:rsidRPr="00385C8C">
        <w:rPr>
          <w:sz w:val="28"/>
          <w:szCs w:val="28"/>
          <w:u w:val="single"/>
          <w:lang w:val="en-GB"/>
        </w:rPr>
        <w:t xml:space="preserve"> and literature review</w:t>
      </w:r>
    </w:p>
    <w:p w14:paraId="6EC5E216" w14:textId="2D1BCD6D" w:rsidR="00D86663" w:rsidRDefault="00084931" w:rsidP="00084931">
      <w:pPr>
        <w:rPr>
          <w:lang w:val="en-GB"/>
        </w:rPr>
      </w:pPr>
      <w:r>
        <w:rPr>
          <w:lang w:val="en-GB"/>
        </w:rPr>
        <w:t xml:space="preserve">To improve students’ </w:t>
      </w:r>
      <w:r w:rsidRPr="00084931">
        <w:rPr>
          <w:lang w:val="en-GB"/>
        </w:rPr>
        <w:t>critical thinking</w:t>
      </w:r>
      <w:r>
        <w:rPr>
          <w:lang w:val="en-GB"/>
        </w:rPr>
        <w:t xml:space="preserve"> and awareness towards architectural barriers for disabled people on campus</w:t>
      </w:r>
      <w:r w:rsidR="001F4EE5">
        <w:rPr>
          <w:lang w:val="en-GB"/>
        </w:rPr>
        <w:t>,</w:t>
      </w:r>
      <w:r w:rsidR="00D86663">
        <w:rPr>
          <w:lang w:val="en-GB"/>
        </w:rPr>
        <w:t xml:space="preserve"> a</w:t>
      </w:r>
      <w:r>
        <w:rPr>
          <w:lang w:val="en-GB"/>
        </w:rPr>
        <w:t xml:space="preserve"> virtual enviro</w:t>
      </w:r>
      <w:r w:rsidR="001F4EE5">
        <w:rPr>
          <w:lang w:val="en-GB"/>
        </w:rPr>
        <w:t>n</w:t>
      </w:r>
      <w:r>
        <w:rPr>
          <w:lang w:val="en-GB"/>
        </w:rPr>
        <w:t>ment</w:t>
      </w:r>
      <w:r w:rsidR="001F4EE5">
        <w:rPr>
          <w:lang w:val="en-GB"/>
        </w:rPr>
        <w:t xml:space="preserve"> reproducing parts of the KIT campus</w:t>
      </w:r>
      <w:r w:rsidR="00D86663">
        <w:rPr>
          <w:lang w:val="en-GB"/>
        </w:rPr>
        <w:t xml:space="preserve"> w</w:t>
      </w:r>
      <w:r w:rsidR="007974EA">
        <w:rPr>
          <w:lang w:val="en-GB"/>
        </w:rPr>
        <w:t>ill be</w:t>
      </w:r>
      <w:r w:rsidR="00D86663">
        <w:rPr>
          <w:lang w:val="en-GB"/>
        </w:rPr>
        <w:t xml:space="preserve"> designed</w:t>
      </w:r>
      <w:r w:rsidR="00733AAB">
        <w:rPr>
          <w:lang w:val="en-GB"/>
        </w:rPr>
        <w:t>,</w:t>
      </w:r>
      <w:r w:rsidR="00D86663">
        <w:rPr>
          <w:lang w:val="en-GB"/>
        </w:rPr>
        <w:t xml:space="preserve"> aiming at promoting reflection on the topic</w:t>
      </w:r>
      <w:r w:rsidR="007974EA">
        <w:rPr>
          <w:lang w:val="en-GB"/>
        </w:rPr>
        <w:t xml:space="preserve"> of accessibility</w:t>
      </w:r>
      <w:r w:rsidR="00D86663">
        <w:rPr>
          <w:lang w:val="en-GB"/>
        </w:rPr>
        <w:t>.</w:t>
      </w:r>
      <w:r w:rsidR="001F4EE5">
        <w:rPr>
          <w:lang w:val="en-GB"/>
        </w:rPr>
        <w:t xml:space="preserve"> Within the simulation</w:t>
      </w:r>
      <w:r>
        <w:rPr>
          <w:lang w:val="en-GB"/>
        </w:rPr>
        <w:t xml:space="preserve">, </w:t>
      </w:r>
      <w:r w:rsidR="00D86663">
        <w:rPr>
          <w:lang w:val="en-GB"/>
        </w:rPr>
        <w:t xml:space="preserve">the users navigate a partial reproduction of </w:t>
      </w:r>
      <w:r w:rsidR="007974EA">
        <w:rPr>
          <w:lang w:val="en-GB"/>
        </w:rPr>
        <w:t xml:space="preserve">the KIT campus </w:t>
      </w:r>
      <w:r w:rsidR="00D86663">
        <w:rPr>
          <w:lang w:val="en-GB"/>
        </w:rPr>
        <w:t>while being instructed</w:t>
      </w:r>
      <w:r w:rsidR="00413616">
        <w:rPr>
          <w:lang w:val="en-GB"/>
        </w:rPr>
        <w:t>, through examples and explanations,</w:t>
      </w:r>
      <w:r w:rsidR="00D86663">
        <w:rPr>
          <w:lang w:val="en-GB"/>
        </w:rPr>
        <w:t xml:space="preserve"> on what is considered an architectural barrier and what is</w:t>
      </w:r>
      <w:r w:rsidR="00413616">
        <w:rPr>
          <w:lang w:val="en-GB"/>
        </w:rPr>
        <w:t>,</w:t>
      </w:r>
      <w:r w:rsidR="00D86663">
        <w:rPr>
          <w:lang w:val="en-GB"/>
        </w:rPr>
        <w:t xml:space="preserve"> instead</w:t>
      </w:r>
      <w:r w:rsidR="00413616">
        <w:rPr>
          <w:lang w:val="en-GB"/>
        </w:rPr>
        <w:t>,</w:t>
      </w:r>
      <w:r w:rsidR="00D86663">
        <w:rPr>
          <w:lang w:val="en-GB"/>
        </w:rPr>
        <w:t xml:space="preserve"> an adopted solution to favour accessibility.  </w:t>
      </w:r>
    </w:p>
    <w:p w14:paraId="194D09D9" w14:textId="7D57AAAC" w:rsidR="008B70E7" w:rsidRDefault="008B70E7" w:rsidP="00F1329C">
      <w:pPr>
        <w:rPr>
          <w:lang w:val="en-GB"/>
        </w:rPr>
      </w:pPr>
      <w:r>
        <w:rPr>
          <w:lang w:val="en-GB"/>
        </w:rPr>
        <w:t>Different p</w:t>
      </w:r>
      <w:r w:rsidR="00D114D9">
        <w:rPr>
          <w:lang w:val="en-GB"/>
        </w:rPr>
        <w:t xml:space="preserve">hysical barriers on campus prevent specific groups of students from </w:t>
      </w:r>
      <w:r w:rsidR="004C0995">
        <w:rPr>
          <w:lang w:val="en-GB"/>
        </w:rPr>
        <w:t xml:space="preserve">having the same experience and </w:t>
      </w:r>
      <w:r w:rsidR="007974EA">
        <w:rPr>
          <w:lang w:val="en-GB"/>
        </w:rPr>
        <w:t>utilising</w:t>
      </w:r>
      <w:r w:rsidR="00D114D9">
        <w:rPr>
          <w:lang w:val="en-GB"/>
        </w:rPr>
        <w:t xml:space="preserve"> </w:t>
      </w:r>
      <w:r w:rsidR="004C0995">
        <w:rPr>
          <w:lang w:val="en-GB"/>
        </w:rPr>
        <w:t xml:space="preserve">the same services as their peers, making some services inaccessible, assistance </w:t>
      </w:r>
      <w:r w:rsidR="007974EA">
        <w:rPr>
          <w:lang w:val="en-GB"/>
        </w:rPr>
        <w:t>necessary</w:t>
      </w:r>
      <w:r w:rsidR="004C0995">
        <w:rPr>
          <w:lang w:val="en-GB"/>
        </w:rPr>
        <w:t xml:space="preserve">, or </w:t>
      </w:r>
      <w:r w:rsidR="007974EA" w:rsidRPr="00733AAB">
        <w:rPr>
          <w:lang w:val="en-GB"/>
        </w:rPr>
        <w:t>diminishing their overall experience</w:t>
      </w:r>
      <w:r w:rsidR="004C0995">
        <w:rPr>
          <w:lang w:val="en-GB"/>
        </w:rPr>
        <w:t>,</w:t>
      </w:r>
      <w:r w:rsidR="00413616">
        <w:rPr>
          <w:lang w:val="en-GB"/>
        </w:rPr>
        <w:t xml:space="preserve"> limiting</w:t>
      </w:r>
      <w:r>
        <w:rPr>
          <w:lang w:val="en-GB"/>
        </w:rPr>
        <w:t xml:space="preserve"> what student</w:t>
      </w:r>
      <w:r w:rsidR="007974EA">
        <w:rPr>
          <w:lang w:val="en-GB"/>
        </w:rPr>
        <w:t>s</w:t>
      </w:r>
      <w:r>
        <w:rPr>
          <w:lang w:val="en-GB"/>
        </w:rPr>
        <w:t xml:space="preserve"> </w:t>
      </w:r>
      <w:r w:rsidR="00413616">
        <w:rPr>
          <w:lang w:val="en-GB"/>
        </w:rPr>
        <w:t>ha</w:t>
      </w:r>
      <w:r w:rsidR="000F519C">
        <w:rPr>
          <w:lang w:val="en-GB"/>
        </w:rPr>
        <w:t>ve</w:t>
      </w:r>
      <w:r w:rsidR="004C0995">
        <w:rPr>
          <w:lang w:val="en-GB"/>
        </w:rPr>
        <w:t xml:space="preserve"> access to </w:t>
      </w:r>
      <w:r w:rsidR="00F1329C">
        <w:rPr>
          <w:lang w:val="en-GB"/>
        </w:rPr>
        <w:t xml:space="preserve">and how </w:t>
      </w:r>
      <w:r w:rsidR="007974EA">
        <w:rPr>
          <w:lang w:val="en-GB"/>
        </w:rPr>
        <w:t>they</w:t>
      </w:r>
      <w:r w:rsidR="004C0995">
        <w:rPr>
          <w:lang w:val="en-GB"/>
        </w:rPr>
        <w:t xml:space="preserve"> </w:t>
      </w:r>
      <w:r w:rsidR="007974EA">
        <w:rPr>
          <w:lang w:val="en-GB"/>
        </w:rPr>
        <w:t>perceive their</w:t>
      </w:r>
      <w:r w:rsidR="00F1329C">
        <w:rPr>
          <w:lang w:val="en-GB"/>
        </w:rPr>
        <w:t xml:space="preserve"> needs and rights are </w:t>
      </w:r>
      <w:r w:rsidR="00740AEB">
        <w:rPr>
          <w:lang w:val="en-GB"/>
        </w:rPr>
        <w:t>considered</w:t>
      </w:r>
      <w:r w:rsidR="004C0995">
        <w:rPr>
          <w:lang w:val="en-GB"/>
        </w:rPr>
        <w:t xml:space="preserve">. </w:t>
      </w:r>
    </w:p>
    <w:p w14:paraId="1D8985B4" w14:textId="001D1184" w:rsidR="0013292E" w:rsidRDefault="0013292E" w:rsidP="00936B49">
      <w:pPr>
        <w:rPr>
          <w:lang w:val="en-GB"/>
        </w:rPr>
      </w:pPr>
      <w:r>
        <w:rPr>
          <w:lang w:val="en-GB"/>
        </w:rPr>
        <w:t>Common e</w:t>
      </w:r>
      <w:r w:rsidRPr="0013292E">
        <w:rPr>
          <w:lang w:val="en-GB"/>
        </w:rPr>
        <w:t xml:space="preserve">xamples of </w:t>
      </w:r>
      <w:r>
        <w:rPr>
          <w:lang w:val="en-GB"/>
        </w:rPr>
        <w:t>architectural barriers</w:t>
      </w:r>
      <w:r w:rsidR="00F1329C">
        <w:rPr>
          <w:lang w:val="en-GB"/>
        </w:rPr>
        <w:t xml:space="preserve"> for people in a wheelchair or with limited mobility</w:t>
      </w:r>
      <w:r w:rsidRPr="0013292E">
        <w:rPr>
          <w:lang w:val="en-GB"/>
        </w:rPr>
        <w:t xml:space="preserve"> </w:t>
      </w:r>
      <w:r>
        <w:rPr>
          <w:lang w:val="en-GB"/>
        </w:rPr>
        <w:t>are</w:t>
      </w:r>
      <w:r w:rsidRPr="0013292E">
        <w:rPr>
          <w:lang w:val="en-GB"/>
        </w:rPr>
        <w:t xml:space="preserve"> steep ramps, heavy doors, </w:t>
      </w:r>
      <w:r>
        <w:rPr>
          <w:lang w:val="en-GB"/>
        </w:rPr>
        <w:t>elevated</w:t>
      </w:r>
      <w:r w:rsidRPr="0013292E">
        <w:rPr>
          <w:lang w:val="en-GB"/>
        </w:rPr>
        <w:t xml:space="preserve"> thresholds</w:t>
      </w:r>
      <w:r w:rsidR="007974EA">
        <w:rPr>
          <w:lang w:val="en-GB"/>
        </w:rPr>
        <w:t>,</w:t>
      </w:r>
      <w:r>
        <w:rPr>
          <w:lang w:val="en-GB"/>
        </w:rPr>
        <w:t xml:space="preserve"> and similar constructs</w:t>
      </w:r>
      <w:r w:rsidR="007974EA">
        <w:rPr>
          <w:lang w:val="en-GB"/>
        </w:rPr>
        <w:t xml:space="preserve"> [</w:t>
      </w:r>
      <w:r w:rsidR="006A68FE">
        <w:rPr>
          <w:lang w:val="en-GB"/>
        </w:rPr>
        <w:t>1</w:t>
      </w:r>
      <w:r w:rsidR="007974EA">
        <w:rPr>
          <w:lang w:val="en-GB"/>
        </w:rPr>
        <w:t>]</w:t>
      </w:r>
      <w:r w:rsidR="00C13993">
        <w:rPr>
          <w:lang w:val="en-GB"/>
        </w:rPr>
        <w:t>,</w:t>
      </w:r>
      <w:r>
        <w:rPr>
          <w:lang w:val="en-GB"/>
        </w:rPr>
        <w:t xml:space="preserve"> </w:t>
      </w:r>
      <w:r w:rsidR="007974EA">
        <w:rPr>
          <w:lang w:val="en-GB"/>
        </w:rPr>
        <w:t>however,</w:t>
      </w:r>
      <w:r>
        <w:rPr>
          <w:lang w:val="en-GB"/>
        </w:rPr>
        <w:t xml:space="preserve"> a wider variety of design choices can </w:t>
      </w:r>
      <w:r w:rsidR="00F1329C">
        <w:rPr>
          <w:lang w:val="en-GB"/>
        </w:rPr>
        <w:t>create obstacles</w:t>
      </w:r>
      <w:r w:rsidR="00C13993">
        <w:rPr>
          <w:lang w:val="en-GB"/>
        </w:rPr>
        <w:t xml:space="preserve"> for different</w:t>
      </w:r>
      <w:r>
        <w:rPr>
          <w:lang w:val="en-GB"/>
        </w:rPr>
        <w:t xml:space="preserve"> groups of disabled people that</w:t>
      </w:r>
      <w:r w:rsidR="00C13993">
        <w:rPr>
          <w:lang w:val="en-GB"/>
        </w:rPr>
        <w:t>, for example,</w:t>
      </w:r>
      <w:r>
        <w:rPr>
          <w:lang w:val="en-GB"/>
        </w:rPr>
        <w:t xml:space="preserve"> </w:t>
      </w:r>
      <w:r w:rsidR="00F1329C">
        <w:rPr>
          <w:lang w:val="en-GB"/>
        </w:rPr>
        <w:t xml:space="preserve">have </w:t>
      </w:r>
      <w:r>
        <w:rPr>
          <w:lang w:val="en-GB"/>
        </w:rPr>
        <w:t xml:space="preserve">limited dexterity, </w:t>
      </w:r>
      <w:r w:rsidR="00733AAB">
        <w:rPr>
          <w:lang w:val="en-GB"/>
        </w:rPr>
        <w:t xml:space="preserve">have </w:t>
      </w:r>
      <w:r>
        <w:rPr>
          <w:lang w:val="en-GB"/>
        </w:rPr>
        <w:t>visual or hearing impairments</w:t>
      </w:r>
      <w:r w:rsidR="006A68FE">
        <w:rPr>
          <w:lang w:val="en-GB"/>
        </w:rPr>
        <w:t>,</w:t>
      </w:r>
      <w:r>
        <w:rPr>
          <w:lang w:val="en-GB"/>
        </w:rPr>
        <w:t xml:space="preserve"> or are neurodivergen</w:t>
      </w:r>
      <w:r w:rsidR="006A68FE">
        <w:rPr>
          <w:lang w:val="en-GB"/>
        </w:rPr>
        <w:t>t</w:t>
      </w:r>
      <w:r>
        <w:rPr>
          <w:lang w:val="en-GB"/>
        </w:rPr>
        <w:t>.</w:t>
      </w:r>
    </w:p>
    <w:p w14:paraId="2F227831" w14:textId="337426E0" w:rsidR="00D86663" w:rsidRDefault="00C13993" w:rsidP="00936B49">
      <w:pPr>
        <w:rPr>
          <w:lang w:val="en-GB"/>
        </w:rPr>
      </w:pPr>
      <w:r>
        <w:rPr>
          <w:lang w:val="en-GB"/>
        </w:rPr>
        <w:t>Virtual Reality has been used in the past with the goal of educating</w:t>
      </w:r>
      <w:r w:rsidR="00AF2253">
        <w:rPr>
          <w:lang w:val="en-GB"/>
        </w:rPr>
        <w:t xml:space="preserve"> </w:t>
      </w:r>
      <w:r w:rsidR="006A68FE">
        <w:rPr>
          <w:lang w:val="en-GB"/>
        </w:rPr>
        <w:t>people</w:t>
      </w:r>
      <w:r w:rsidR="000B3206">
        <w:rPr>
          <w:lang w:val="en-GB"/>
        </w:rPr>
        <w:t xml:space="preserve"> [1]</w:t>
      </w:r>
      <w:r>
        <w:rPr>
          <w:lang w:val="en-GB"/>
        </w:rPr>
        <w:t xml:space="preserve"> and r</w:t>
      </w:r>
      <w:r w:rsidR="006A68FE">
        <w:rPr>
          <w:lang w:val="en-GB"/>
        </w:rPr>
        <w:t>a</w:t>
      </w:r>
      <w:r>
        <w:rPr>
          <w:lang w:val="en-GB"/>
        </w:rPr>
        <w:t>ising awareness on the implications of disabilities</w:t>
      </w:r>
      <w:r w:rsidR="000B3206">
        <w:rPr>
          <w:lang w:val="en-GB"/>
        </w:rPr>
        <w:t xml:space="preserve"> [2]</w:t>
      </w:r>
      <w:r>
        <w:rPr>
          <w:lang w:val="en-GB"/>
        </w:rPr>
        <w:t>, but with the</w:t>
      </w:r>
      <w:r w:rsidR="00F1329C">
        <w:rPr>
          <w:lang w:val="en-GB"/>
        </w:rPr>
        <w:t xml:space="preserve"> focus on</w:t>
      </w:r>
      <w:r>
        <w:rPr>
          <w:lang w:val="en-GB"/>
        </w:rPr>
        <w:t xml:space="preserve"> simulati</w:t>
      </w:r>
      <w:r w:rsidR="00F1329C">
        <w:rPr>
          <w:lang w:val="en-GB"/>
        </w:rPr>
        <w:t xml:space="preserve">ng the feeling of being </w:t>
      </w:r>
      <w:r w:rsidR="006A68FE">
        <w:rPr>
          <w:lang w:val="en-GB"/>
        </w:rPr>
        <w:t>disabled</w:t>
      </w:r>
      <w:r w:rsidR="00F1329C">
        <w:rPr>
          <w:lang w:val="en-GB"/>
        </w:rPr>
        <w:t xml:space="preserve"> </w:t>
      </w:r>
      <w:r w:rsidR="006A68FE">
        <w:rPr>
          <w:lang w:val="en-GB"/>
        </w:rPr>
        <w:t>while</w:t>
      </w:r>
      <w:r w:rsidR="00F1329C">
        <w:rPr>
          <w:lang w:val="en-GB"/>
        </w:rPr>
        <w:t xml:space="preserve"> exploring the environment</w:t>
      </w:r>
      <w:r w:rsidR="006A68FE">
        <w:rPr>
          <w:lang w:val="en-GB"/>
        </w:rPr>
        <w:t>.</w:t>
      </w:r>
      <w:r w:rsidR="00AF2253">
        <w:rPr>
          <w:lang w:val="en-GB"/>
        </w:rPr>
        <w:t xml:space="preserve"> </w:t>
      </w:r>
      <w:r w:rsidR="006A68FE">
        <w:rPr>
          <w:lang w:val="en-GB"/>
        </w:rPr>
        <w:t>T</w:t>
      </w:r>
      <w:r w:rsidR="00F1329C">
        <w:rPr>
          <w:lang w:val="en-GB"/>
        </w:rPr>
        <w:t xml:space="preserve">he result was that the conveyed view of </w:t>
      </w:r>
      <w:r w:rsidR="00AF2253">
        <w:rPr>
          <w:lang w:val="en-GB"/>
        </w:rPr>
        <w:t xml:space="preserve">reality </w:t>
      </w:r>
      <w:r w:rsidR="00F1329C">
        <w:rPr>
          <w:lang w:val="en-GB"/>
        </w:rPr>
        <w:t>was</w:t>
      </w:r>
      <w:r w:rsidR="00AF2253">
        <w:rPr>
          <w:lang w:val="en-GB"/>
        </w:rPr>
        <w:t xml:space="preserve"> </w:t>
      </w:r>
      <w:r w:rsidR="00740AEB">
        <w:rPr>
          <w:lang w:val="en-GB"/>
        </w:rPr>
        <w:t>distorted,</w:t>
      </w:r>
      <w:r w:rsidR="00AF2253">
        <w:rPr>
          <w:lang w:val="en-GB"/>
        </w:rPr>
        <w:t xml:space="preserve"> and stereotypes reinforced</w:t>
      </w:r>
      <w:r w:rsidR="000D286C">
        <w:rPr>
          <w:lang w:val="en-GB"/>
        </w:rPr>
        <w:t>.</w:t>
      </w:r>
      <w:r w:rsidR="00AF2253">
        <w:rPr>
          <w:lang w:val="en-GB"/>
        </w:rPr>
        <w:t xml:space="preserve"> </w:t>
      </w:r>
      <w:r w:rsidR="00F17E41">
        <w:rPr>
          <w:lang w:val="en-GB"/>
        </w:rPr>
        <w:t>Increasing</w:t>
      </w:r>
      <w:r w:rsidR="00AF2253">
        <w:rPr>
          <w:lang w:val="en-GB"/>
        </w:rPr>
        <w:t xml:space="preserve"> sensation</w:t>
      </w:r>
      <w:r w:rsidR="00F17E41">
        <w:rPr>
          <w:lang w:val="en-GB"/>
        </w:rPr>
        <w:t>s</w:t>
      </w:r>
      <w:r w:rsidR="00AF2253">
        <w:rPr>
          <w:lang w:val="en-GB"/>
        </w:rPr>
        <w:t xml:space="preserve"> of </w:t>
      </w:r>
      <w:r>
        <w:rPr>
          <w:lang w:val="en-GB"/>
        </w:rPr>
        <w:t>helplessness and</w:t>
      </w:r>
      <w:r w:rsidR="00AF2253">
        <w:rPr>
          <w:lang w:val="en-GB"/>
        </w:rPr>
        <w:t xml:space="preserve"> </w:t>
      </w:r>
      <w:r w:rsidR="000D286C">
        <w:rPr>
          <w:lang w:val="en-GB"/>
        </w:rPr>
        <w:t>vulnerability</w:t>
      </w:r>
      <w:r w:rsidR="00F1329C">
        <w:rPr>
          <w:lang w:val="en-GB"/>
        </w:rPr>
        <w:t>,</w:t>
      </w:r>
      <w:r w:rsidR="000D286C">
        <w:rPr>
          <w:lang w:val="en-GB"/>
        </w:rPr>
        <w:t xml:space="preserve"> </w:t>
      </w:r>
      <w:r w:rsidR="00F1329C">
        <w:rPr>
          <w:lang w:val="en-GB"/>
        </w:rPr>
        <w:t xml:space="preserve">such simulations caused the </w:t>
      </w:r>
      <w:r w:rsidR="000D286C">
        <w:rPr>
          <w:lang w:val="en-GB"/>
        </w:rPr>
        <w:t xml:space="preserve">users </w:t>
      </w:r>
      <w:r w:rsidR="00F1329C">
        <w:rPr>
          <w:lang w:val="en-GB"/>
        </w:rPr>
        <w:t xml:space="preserve">to imagine how </w:t>
      </w:r>
      <w:r w:rsidR="000D286C">
        <w:rPr>
          <w:lang w:val="en-GB"/>
        </w:rPr>
        <w:t>limiting a disability can be</w:t>
      </w:r>
      <w:r w:rsidR="00AF2253">
        <w:rPr>
          <w:lang w:val="en-GB"/>
        </w:rPr>
        <w:t>,</w:t>
      </w:r>
      <w:r>
        <w:rPr>
          <w:lang w:val="en-GB"/>
        </w:rPr>
        <w:t xml:space="preserve"> instead of </w:t>
      </w:r>
      <w:r w:rsidR="00F17E41">
        <w:rPr>
          <w:lang w:val="en-GB"/>
        </w:rPr>
        <w:t>showing</w:t>
      </w:r>
      <w:r>
        <w:rPr>
          <w:lang w:val="en-GB"/>
        </w:rPr>
        <w:t xml:space="preserve"> how </w:t>
      </w:r>
      <w:r w:rsidR="00AF2253">
        <w:rPr>
          <w:lang w:val="en-GB"/>
        </w:rPr>
        <w:t xml:space="preserve">architectural barriers </w:t>
      </w:r>
      <w:r w:rsidR="000D286C">
        <w:rPr>
          <w:lang w:val="en-GB"/>
        </w:rPr>
        <w:t>and design choices</w:t>
      </w:r>
      <w:r w:rsidR="00322338">
        <w:rPr>
          <w:lang w:val="en-GB"/>
        </w:rPr>
        <w:t xml:space="preserve"> </w:t>
      </w:r>
      <w:r w:rsidR="00F17E41">
        <w:rPr>
          <w:lang w:val="en-GB"/>
        </w:rPr>
        <w:t>can be</w:t>
      </w:r>
      <w:r w:rsidR="00F17E41">
        <w:rPr>
          <w:lang w:val="en-GB"/>
        </w:rPr>
        <w:t xml:space="preserve"> source of restrictions</w:t>
      </w:r>
      <w:r w:rsidR="00F17E41">
        <w:rPr>
          <w:lang w:val="en-GB"/>
        </w:rPr>
        <w:t xml:space="preserve"> </w:t>
      </w:r>
      <w:r w:rsidR="00F17E41">
        <w:rPr>
          <w:lang w:val="en-GB"/>
        </w:rPr>
        <w:t>[3]</w:t>
      </w:r>
      <w:r w:rsidR="00413616">
        <w:rPr>
          <w:lang w:val="en-GB"/>
        </w:rPr>
        <w:t xml:space="preserve">, </w:t>
      </w:r>
      <w:r w:rsidR="000D286C">
        <w:rPr>
          <w:lang w:val="en-GB"/>
        </w:rPr>
        <w:t>prevent</w:t>
      </w:r>
      <w:r w:rsidR="00413616">
        <w:rPr>
          <w:lang w:val="en-GB"/>
        </w:rPr>
        <w:t xml:space="preserve">ing </w:t>
      </w:r>
      <w:r w:rsidR="000D286C">
        <w:rPr>
          <w:lang w:val="en-GB"/>
        </w:rPr>
        <w:t>environments from being equally accessible</w:t>
      </w:r>
      <w:r w:rsidR="000F519C">
        <w:rPr>
          <w:lang w:val="en-GB"/>
        </w:rPr>
        <w:t>.</w:t>
      </w:r>
    </w:p>
    <w:p w14:paraId="31426BF5" w14:textId="67F51142" w:rsidR="00CA3810" w:rsidRDefault="00322338" w:rsidP="00CA3810">
      <w:pPr>
        <w:rPr>
          <w:lang w:val="en-GB"/>
        </w:rPr>
      </w:pPr>
      <w:r w:rsidRPr="00322338">
        <w:rPr>
          <w:lang w:val="en-GB"/>
        </w:rPr>
        <w:t>However, there is potential in solutions that</w:t>
      </w:r>
      <w:r>
        <w:rPr>
          <w:lang w:val="en-GB"/>
        </w:rPr>
        <w:t xml:space="preserve"> use </w:t>
      </w:r>
      <w:r w:rsidR="00F17E41">
        <w:rPr>
          <w:lang w:val="en-GB"/>
        </w:rPr>
        <w:t>V</w:t>
      </w:r>
      <w:r>
        <w:rPr>
          <w:lang w:val="en-GB"/>
        </w:rPr>
        <w:t xml:space="preserve">irtual </w:t>
      </w:r>
      <w:r w:rsidR="00F17E41">
        <w:rPr>
          <w:lang w:val="en-GB"/>
        </w:rPr>
        <w:t>R</w:t>
      </w:r>
      <w:r>
        <w:rPr>
          <w:lang w:val="en-GB"/>
        </w:rPr>
        <w:t>eality</w:t>
      </w:r>
      <w:r w:rsidRPr="00322338">
        <w:rPr>
          <w:lang w:val="en-GB"/>
        </w:rPr>
        <w:t xml:space="preserve"> </w:t>
      </w:r>
      <w:r>
        <w:rPr>
          <w:lang w:val="en-GB"/>
        </w:rPr>
        <w:t xml:space="preserve">to </w:t>
      </w:r>
      <w:r w:rsidRPr="00322338">
        <w:rPr>
          <w:lang w:val="en-GB"/>
        </w:rPr>
        <w:t>educate people</w:t>
      </w:r>
      <w:r>
        <w:rPr>
          <w:lang w:val="en-GB"/>
        </w:rPr>
        <w:t xml:space="preserve"> about</w:t>
      </w:r>
      <w:r w:rsidR="00B40439">
        <w:rPr>
          <w:lang w:val="en-GB"/>
        </w:rPr>
        <w:t xml:space="preserve"> barriers</w:t>
      </w:r>
      <w:r w:rsidR="00563EE4">
        <w:rPr>
          <w:lang w:val="en-GB"/>
        </w:rPr>
        <w:t>;</w:t>
      </w:r>
      <w:r w:rsidR="000F519C">
        <w:rPr>
          <w:lang w:val="en-GB"/>
        </w:rPr>
        <w:t xml:space="preserve"> the project’s goal is to use</w:t>
      </w:r>
      <w:r w:rsidR="00563EE4">
        <w:rPr>
          <w:lang w:val="en-GB"/>
        </w:rPr>
        <w:t xml:space="preserve"> t</w:t>
      </w:r>
      <w:r>
        <w:rPr>
          <w:lang w:val="en-GB"/>
        </w:rPr>
        <w:t>he</w:t>
      </w:r>
      <w:r w:rsidR="00C138F4">
        <w:rPr>
          <w:lang w:val="en-GB"/>
        </w:rPr>
        <w:t xml:space="preserve"> immersive experience of exploring</w:t>
      </w:r>
      <w:r w:rsidR="00D74AEF">
        <w:rPr>
          <w:lang w:val="en-GB"/>
        </w:rPr>
        <w:t xml:space="preserve"> the</w:t>
      </w:r>
      <w:r w:rsidR="00C138F4">
        <w:rPr>
          <w:lang w:val="en-GB"/>
        </w:rPr>
        <w:t xml:space="preserve"> </w:t>
      </w:r>
      <w:r>
        <w:rPr>
          <w:lang w:val="en-GB"/>
        </w:rPr>
        <w:t xml:space="preserve">campus </w:t>
      </w:r>
      <w:r w:rsidR="00C138F4">
        <w:rPr>
          <w:lang w:val="en-GB"/>
        </w:rPr>
        <w:t>buildings</w:t>
      </w:r>
      <w:r w:rsidR="00EA0F4A">
        <w:rPr>
          <w:lang w:val="en-GB"/>
        </w:rPr>
        <w:t xml:space="preserve"> and</w:t>
      </w:r>
      <w:r>
        <w:rPr>
          <w:lang w:val="en-GB"/>
        </w:rPr>
        <w:t xml:space="preserve"> common</w:t>
      </w:r>
      <w:r w:rsidR="00EA0F4A">
        <w:rPr>
          <w:lang w:val="en-GB"/>
        </w:rPr>
        <w:t xml:space="preserve"> areas </w:t>
      </w:r>
      <w:r>
        <w:rPr>
          <w:lang w:val="en-GB"/>
        </w:rPr>
        <w:t>in</w:t>
      </w:r>
      <w:r w:rsidR="0050540A">
        <w:rPr>
          <w:lang w:val="en-GB"/>
        </w:rPr>
        <w:t xml:space="preserve"> an </w:t>
      </w:r>
      <w:r>
        <w:rPr>
          <w:lang w:val="en-GB"/>
        </w:rPr>
        <w:t>enriched</w:t>
      </w:r>
      <w:r w:rsidR="0050540A">
        <w:rPr>
          <w:lang w:val="en-GB"/>
        </w:rPr>
        <w:t xml:space="preserve"> version of reality</w:t>
      </w:r>
      <w:r w:rsidR="000F519C">
        <w:rPr>
          <w:lang w:val="en-GB"/>
        </w:rPr>
        <w:t>,</w:t>
      </w:r>
      <w:r w:rsidR="00563EE4">
        <w:rPr>
          <w:lang w:val="en-GB"/>
        </w:rPr>
        <w:t xml:space="preserve"> </w:t>
      </w:r>
      <w:r w:rsidR="00B40439">
        <w:rPr>
          <w:lang w:val="en-GB"/>
        </w:rPr>
        <w:t xml:space="preserve">containing </w:t>
      </w:r>
      <w:r w:rsidR="0050540A">
        <w:rPr>
          <w:lang w:val="en-GB"/>
        </w:rPr>
        <w:t>interactive and playful elements</w:t>
      </w:r>
      <w:r w:rsidR="000F519C">
        <w:rPr>
          <w:lang w:val="en-GB"/>
        </w:rPr>
        <w:t>,</w:t>
      </w:r>
      <w:r w:rsidR="0050540A">
        <w:rPr>
          <w:lang w:val="en-GB"/>
        </w:rPr>
        <w:t xml:space="preserve"> </w:t>
      </w:r>
      <w:r w:rsidR="00D74AEF">
        <w:rPr>
          <w:lang w:val="en-GB"/>
        </w:rPr>
        <w:t>to raise awareness</w:t>
      </w:r>
      <w:r w:rsidR="0050540A">
        <w:rPr>
          <w:lang w:val="en-GB"/>
        </w:rPr>
        <w:t xml:space="preserve"> </w:t>
      </w:r>
      <w:r w:rsidR="00D74AEF">
        <w:rPr>
          <w:lang w:val="en-GB"/>
        </w:rPr>
        <w:t>on</w:t>
      </w:r>
      <w:r w:rsidR="0050540A">
        <w:rPr>
          <w:lang w:val="en-GB"/>
        </w:rPr>
        <w:t xml:space="preserve"> barriers and</w:t>
      </w:r>
      <w:r w:rsidR="00D74AEF">
        <w:rPr>
          <w:lang w:val="en-GB"/>
        </w:rPr>
        <w:t xml:space="preserve"> stimulate reflection on how common spaces</w:t>
      </w:r>
      <w:r w:rsidR="00B40439">
        <w:rPr>
          <w:lang w:val="en-GB"/>
        </w:rPr>
        <w:t xml:space="preserve"> could be improved to favour inclusion</w:t>
      </w:r>
      <w:r w:rsidR="0050540A">
        <w:rPr>
          <w:lang w:val="en-GB"/>
        </w:rPr>
        <w:t xml:space="preserve">. </w:t>
      </w:r>
      <w:r w:rsidR="00D74AEF">
        <w:rPr>
          <w:lang w:val="en-GB"/>
        </w:rPr>
        <w:t>Juiciness</w:t>
      </w:r>
      <w:r w:rsidR="00CA3810">
        <w:rPr>
          <w:lang w:val="en-GB"/>
        </w:rPr>
        <w:t xml:space="preserve"> elements</w:t>
      </w:r>
      <w:r w:rsidR="00D74AEF">
        <w:rPr>
          <w:lang w:val="en-GB"/>
        </w:rPr>
        <w:t xml:space="preserve"> </w:t>
      </w:r>
      <w:r w:rsidR="000F519C">
        <w:rPr>
          <w:lang w:val="en-GB"/>
        </w:rPr>
        <w:t>will</w:t>
      </w:r>
      <w:r w:rsidR="0050540A">
        <w:rPr>
          <w:lang w:val="en-GB"/>
        </w:rPr>
        <w:t xml:space="preserve"> be used</w:t>
      </w:r>
      <w:r w:rsidR="00CA3810">
        <w:rPr>
          <w:lang w:val="en-GB"/>
        </w:rPr>
        <w:t xml:space="preserve"> to improve the </w:t>
      </w:r>
      <w:r w:rsidR="00D74AEF">
        <w:rPr>
          <w:lang w:val="en-GB"/>
        </w:rPr>
        <w:t>player</w:t>
      </w:r>
      <w:r w:rsidR="000F519C">
        <w:rPr>
          <w:lang w:val="en-GB"/>
        </w:rPr>
        <w:t>s</w:t>
      </w:r>
      <w:r w:rsidR="00B40439">
        <w:rPr>
          <w:lang w:val="en-GB"/>
        </w:rPr>
        <w:t xml:space="preserve"> </w:t>
      </w:r>
      <w:r w:rsidR="00CA3810">
        <w:rPr>
          <w:lang w:val="en-GB"/>
        </w:rPr>
        <w:t>experience and increase the simulation</w:t>
      </w:r>
      <w:r w:rsidR="00B40439">
        <w:rPr>
          <w:lang w:val="en-GB"/>
        </w:rPr>
        <w:t xml:space="preserve"> </w:t>
      </w:r>
      <w:r w:rsidR="00B40439" w:rsidRPr="00563EE4">
        <w:rPr>
          <w:lang w:val="en-GB"/>
        </w:rPr>
        <w:t>aesthetic</w:t>
      </w:r>
      <w:r w:rsidR="00CA3810">
        <w:rPr>
          <w:lang w:val="en-GB"/>
        </w:rPr>
        <w:t xml:space="preserve"> appeal</w:t>
      </w:r>
      <w:r w:rsidR="00DB2CA6">
        <w:rPr>
          <w:lang w:val="en-GB"/>
        </w:rPr>
        <w:t xml:space="preserve"> [4]</w:t>
      </w:r>
      <w:r w:rsidR="00B3400F">
        <w:rPr>
          <w:lang w:val="en-GB"/>
        </w:rPr>
        <w:t>. M</w:t>
      </w:r>
      <w:r w:rsidR="00CA3810">
        <w:rPr>
          <w:lang w:val="en-GB"/>
        </w:rPr>
        <w:t xml:space="preserve">echanics that allow the </w:t>
      </w:r>
      <w:r w:rsidR="00D74AEF">
        <w:rPr>
          <w:lang w:val="en-GB"/>
        </w:rPr>
        <w:t>user</w:t>
      </w:r>
      <w:r w:rsidR="00CA3810">
        <w:rPr>
          <w:lang w:val="en-GB"/>
        </w:rPr>
        <w:t xml:space="preserve"> to get more information on the barriers he encounters,</w:t>
      </w:r>
      <w:r>
        <w:rPr>
          <w:lang w:val="en-GB"/>
        </w:rPr>
        <w:t xml:space="preserve"> </w:t>
      </w:r>
      <w:r w:rsidR="00CA3810">
        <w:rPr>
          <w:lang w:val="en-GB"/>
        </w:rPr>
        <w:t xml:space="preserve">a progress bar to show progress within the simulation and </w:t>
      </w:r>
      <w:r w:rsidR="00D74AEF">
        <w:rPr>
          <w:lang w:val="en-GB"/>
        </w:rPr>
        <w:t xml:space="preserve">other </w:t>
      </w:r>
      <w:r w:rsidR="00CA3810">
        <w:rPr>
          <w:lang w:val="en-GB"/>
        </w:rPr>
        <w:t>visual embellishments</w:t>
      </w:r>
      <w:r w:rsidR="00D74AEF">
        <w:rPr>
          <w:lang w:val="en-GB"/>
        </w:rPr>
        <w:t xml:space="preserve"> </w:t>
      </w:r>
      <w:r w:rsidR="00B3400F">
        <w:rPr>
          <w:lang w:val="en-GB"/>
        </w:rPr>
        <w:t xml:space="preserve">are examples of tools that will be used </w:t>
      </w:r>
      <w:r w:rsidR="00563EE4">
        <w:rPr>
          <w:lang w:val="en-GB"/>
        </w:rPr>
        <w:t xml:space="preserve">to increase the players curiosity and immersion, </w:t>
      </w:r>
      <w:r w:rsidR="00F17E41">
        <w:rPr>
          <w:lang w:val="en-GB"/>
        </w:rPr>
        <w:t>improving</w:t>
      </w:r>
      <w:r w:rsidR="00DB2CA6">
        <w:rPr>
          <w:lang w:val="en-GB"/>
        </w:rPr>
        <w:t xml:space="preserve"> </w:t>
      </w:r>
      <w:r w:rsidR="00B40439">
        <w:rPr>
          <w:lang w:val="en-GB"/>
        </w:rPr>
        <w:t>their</w:t>
      </w:r>
      <w:r w:rsidR="00DB2CA6">
        <w:rPr>
          <w:lang w:val="en-GB"/>
        </w:rPr>
        <w:t xml:space="preserve"> involvement with the simulation</w:t>
      </w:r>
      <w:r w:rsidR="00563EE4">
        <w:rPr>
          <w:lang w:val="en-GB"/>
        </w:rPr>
        <w:t>.</w:t>
      </w:r>
    </w:p>
    <w:p w14:paraId="3ED11F71" w14:textId="187FFEC0" w:rsidR="00936B49" w:rsidRPr="00385C8C" w:rsidRDefault="00236360" w:rsidP="00936B49">
      <w:pPr>
        <w:rPr>
          <w:sz w:val="28"/>
          <w:szCs w:val="28"/>
          <w:u w:val="single"/>
          <w:lang w:val="en-GB"/>
        </w:rPr>
      </w:pPr>
      <w:r w:rsidRPr="00385C8C">
        <w:rPr>
          <w:sz w:val="28"/>
          <w:szCs w:val="28"/>
          <w:u w:val="single"/>
          <w:lang w:val="en-GB"/>
        </w:rPr>
        <w:t>Project scope</w:t>
      </w:r>
    </w:p>
    <w:p w14:paraId="4D0DCA92" w14:textId="54F3C6AD" w:rsidR="00EA0F4A" w:rsidRDefault="002159EB" w:rsidP="00936B49">
      <w:pPr>
        <w:rPr>
          <w:lang w:val="en-GB"/>
        </w:rPr>
      </w:pPr>
      <w:r>
        <w:rPr>
          <w:lang w:val="en-GB"/>
        </w:rPr>
        <w:t xml:space="preserve">Many factors and choices are involved </w:t>
      </w:r>
      <w:r w:rsidR="00EA0F4A">
        <w:rPr>
          <w:lang w:val="en-GB"/>
        </w:rPr>
        <w:t>in the design of a simulation</w:t>
      </w:r>
      <w:r>
        <w:rPr>
          <w:lang w:val="en-GB"/>
        </w:rPr>
        <w:t>,</w:t>
      </w:r>
      <w:r w:rsidR="00EA0F4A">
        <w:rPr>
          <w:lang w:val="en-GB"/>
        </w:rPr>
        <w:t xml:space="preserve"> </w:t>
      </w:r>
      <w:r w:rsidR="00A04F03">
        <w:rPr>
          <w:lang w:val="en-GB"/>
        </w:rPr>
        <w:t>such as</w:t>
      </w:r>
      <w:r w:rsidR="00EA0F4A">
        <w:rPr>
          <w:lang w:val="en-GB"/>
        </w:rPr>
        <w:t xml:space="preserve"> the</w:t>
      </w:r>
      <w:r w:rsidR="00236360">
        <w:rPr>
          <w:lang w:val="en-GB"/>
        </w:rPr>
        <w:t xml:space="preserve"> addressed disabilities, the</w:t>
      </w:r>
      <w:r w:rsidR="00EA0F4A">
        <w:rPr>
          <w:lang w:val="en-GB"/>
        </w:rPr>
        <w:t xml:space="preserve"> size of the reproduced area, the represented season</w:t>
      </w:r>
      <w:r w:rsidR="00A04F03">
        <w:rPr>
          <w:lang w:val="en-GB"/>
        </w:rPr>
        <w:t xml:space="preserve">, </w:t>
      </w:r>
      <w:r w:rsidR="00EA0F4A">
        <w:rPr>
          <w:lang w:val="en-GB"/>
        </w:rPr>
        <w:t xml:space="preserve">and the approach for the </w:t>
      </w:r>
      <w:r w:rsidR="00740AEB">
        <w:rPr>
          <w:lang w:val="en-GB"/>
        </w:rPr>
        <w:t>building’s</w:t>
      </w:r>
      <w:r w:rsidR="00EA0F4A">
        <w:rPr>
          <w:lang w:val="en-GB"/>
        </w:rPr>
        <w:t xml:space="preserve"> representation, either from the inside, the outside or both.</w:t>
      </w:r>
      <w:r w:rsidR="00B16853">
        <w:rPr>
          <w:lang w:val="en-GB"/>
        </w:rPr>
        <w:t xml:space="preserve"> </w:t>
      </w:r>
      <w:r w:rsidR="00EA0F4A">
        <w:rPr>
          <w:lang w:val="en-GB"/>
        </w:rPr>
        <w:t>Further analysis is necessary to precisely define t</w:t>
      </w:r>
      <w:r w:rsidR="00B16853">
        <w:rPr>
          <w:lang w:val="en-GB"/>
        </w:rPr>
        <w:t>he features</w:t>
      </w:r>
      <w:r w:rsidR="00EA0F4A">
        <w:rPr>
          <w:lang w:val="en-GB"/>
        </w:rPr>
        <w:t xml:space="preserve"> of the virtual replica, but </w:t>
      </w:r>
      <w:r w:rsidR="00B16853">
        <w:rPr>
          <w:lang w:val="en-GB"/>
        </w:rPr>
        <w:t>a</w:t>
      </w:r>
      <w:r w:rsidR="00A04F03">
        <w:rPr>
          <w:lang w:val="en-GB"/>
        </w:rPr>
        <w:t xml:space="preserve"> preliminary</w:t>
      </w:r>
      <w:r w:rsidR="00B16853">
        <w:rPr>
          <w:lang w:val="en-GB"/>
        </w:rPr>
        <w:t xml:space="preserve"> list of relevant</w:t>
      </w:r>
      <w:r w:rsidR="00EA0F4A">
        <w:rPr>
          <w:lang w:val="en-GB"/>
        </w:rPr>
        <w:t xml:space="preserve"> variables </w:t>
      </w:r>
      <w:r w:rsidR="00A04F03">
        <w:rPr>
          <w:lang w:val="en-GB"/>
        </w:rPr>
        <w:t>includes:</w:t>
      </w:r>
    </w:p>
    <w:p w14:paraId="21E2286A" w14:textId="1BFC068D" w:rsidR="00236360" w:rsidRPr="00236360" w:rsidRDefault="00236360" w:rsidP="00236360">
      <w:pPr>
        <w:pStyle w:val="ListParagraph"/>
        <w:numPr>
          <w:ilvl w:val="0"/>
          <w:numId w:val="3"/>
        </w:numPr>
        <w:rPr>
          <w:lang w:val="en-GB"/>
        </w:rPr>
      </w:pPr>
      <w:r w:rsidRPr="00236360">
        <w:rPr>
          <w:lang w:val="en-GB"/>
        </w:rPr>
        <w:t>Groups of disabilities:</w:t>
      </w:r>
    </w:p>
    <w:p w14:paraId="3F70679D" w14:textId="4AB9EC6C" w:rsidR="00236360" w:rsidRPr="00236360" w:rsidRDefault="00236360" w:rsidP="002363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Wheelchair</w:t>
      </w:r>
    </w:p>
    <w:p w14:paraId="7C351DAE" w14:textId="444FAB6E" w:rsidR="00236360" w:rsidRDefault="00236360" w:rsidP="002363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Limited mobility </w:t>
      </w:r>
    </w:p>
    <w:p w14:paraId="24967C53" w14:textId="7821538B" w:rsidR="00236360" w:rsidRDefault="00236360" w:rsidP="002363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Limited upper </w:t>
      </w:r>
      <w:r w:rsidR="00A04F03">
        <w:rPr>
          <w:lang w:val="en-GB"/>
        </w:rPr>
        <w:t>body</w:t>
      </w:r>
      <w:r>
        <w:rPr>
          <w:lang w:val="en-GB"/>
        </w:rPr>
        <w:t xml:space="preserve"> mobility/dexterity</w:t>
      </w:r>
    </w:p>
    <w:p w14:paraId="3C2C3074" w14:textId="77777777" w:rsidR="00236360" w:rsidRDefault="00236360" w:rsidP="002363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Visual impairment</w:t>
      </w:r>
    </w:p>
    <w:p w14:paraId="064BA3BE" w14:textId="77777777" w:rsidR="00236360" w:rsidRDefault="00236360" w:rsidP="002363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Hearing impairment</w:t>
      </w:r>
    </w:p>
    <w:p w14:paraId="1ED55C15" w14:textId="77777777" w:rsidR="00236360" w:rsidRPr="002159EB" w:rsidRDefault="00236360" w:rsidP="002363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Neurodivergence (ADHD/Anxiety/autism)</w:t>
      </w:r>
    </w:p>
    <w:p w14:paraId="3A40562F" w14:textId="488780E3" w:rsidR="00B16853" w:rsidRPr="00236360" w:rsidRDefault="00B16853" w:rsidP="00236360">
      <w:pPr>
        <w:pStyle w:val="ListParagraph"/>
        <w:numPr>
          <w:ilvl w:val="0"/>
          <w:numId w:val="3"/>
        </w:numPr>
        <w:rPr>
          <w:lang w:val="en-GB"/>
        </w:rPr>
      </w:pPr>
      <w:r w:rsidRPr="00236360">
        <w:rPr>
          <w:lang w:val="en-GB"/>
        </w:rPr>
        <w:t>Size of the simulated area:</w:t>
      </w:r>
    </w:p>
    <w:p w14:paraId="51372696" w14:textId="1967181D" w:rsidR="00B16853" w:rsidRDefault="00B16853" w:rsidP="00B1685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Exterior of building complex with less detailed features (example: campus area including AKK, library, </w:t>
      </w:r>
      <w:proofErr w:type="spellStart"/>
      <w:r>
        <w:rPr>
          <w:lang w:val="en-GB"/>
        </w:rPr>
        <w:t>mensa</w:t>
      </w:r>
      <w:proofErr w:type="spellEnd"/>
      <w:r>
        <w:rPr>
          <w:lang w:val="en-GB"/>
        </w:rPr>
        <w:t xml:space="preserve"> and connecting garden)</w:t>
      </w:r>
    </w:p>
    <w:p w14:paraId="7AC54CB3" w14:textId="2D304267" w:rsidR="00385C8C" w:rsidRPr="00B40439" w:rsidRDefault="00B16853" w:rsidP="00B4043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Single building represented in </w:t>
      </w:r>
      <w:r w:rsidR="00236360">
        <w:rPr>
          <w:lang w:val="en-GB"/>
        </w:rPr>
        <w:t>detail</w:t>
      </w:r>
      <w:r>
        <w:rPr>
          <w:lang w:val="en-GB"/>
        </w:rPr>
        <w:t xml:space="preserve"> (example: </w:t>
      </w:r>
      <w:proofErr w:type="spellStart"/>
      <w:r>
        <w:rPr>
          <w:lang w:val="en-GB"/>
        </w:rPr>
        <w:t>mensa</w:t>
      </w:r>
      <w:proofErr w:type="spellEnd"/>
      <w:r>
        <w:rPr>
          <w:lang w:val="en-GB"/>
        </w:rPr>
        <w:t xml:space="preserve"> building)</w:t>
      </w:r>
    </w:p>
    <w:p w14:paraId="069D5E53" w14:textId="482AF82C" w:rsidR="00B16853" w:rsidRDefault="00B16853" w:rsidP="0023636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Interior/exterior p</w:t>
      </w:r>
      <w:r w:rsidR="00A04F03">
        <w:rPr>
          <w:lang w:val="en-GB"/>
        </w:rPr>
        <w:t>er</w:t>
      </w:r>
      <w:r>
        <w:rPr>
          <w:lang w:val="en-GB"/>
        </w:rPr>
        <w:t>spective:</w:t>
      </w:r>
    </w:p>
    <w:p w14:paraId="6D717FB0" w14:textId="1B7FCCA4" w:rsidR="00B16853" w:rsidRDefault="00B16853" w:rsidP="00B1685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Building(s) indoor view</w:t>
      </w:r>
    </w:p>
    <w:p w14:paraId="5606FE6E" w14:textId="697750FF" w:rsidR="00B16853" w:rsidRDefault="00B16853" w:rsidP="00B1685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Building(s) outdoor view</w:t>
      </w:r>
    </w:p>
    <w:p w14:paraId="73C49708" w14:textId="6A6F8269" w:rsidR="00B16853" w:rsidRDefault="00B16853" w:rsidP="00B1685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Building(s) outdoor and indoor reproduction with possibility of analysing the transition from inside to outside and vice versa</w:t>
      </w:r>
    </w:p>
    <w:p w14:paraId="248B3E91" w14:textId="2A34534D" w:rsidR="00B16853" w:rsidRPr="00B16853" w:rsidRDefault="00B16853" w:rsidP="00236360">
      <w:pPr>
        <w:pStyle w:val="ListParagraph"/>
        <w:numPr>
          <w:ilvl w:val="0"/>
          <w:numId w:val="3"/>
        </w:numPr>
        <w:rPr>
          <w:lang w:val="en-GB"/>
        </w:rPr>
      </w:pPr>
      <w:r w:rsidRPr="00B16853">
        <w:rPr>
          <w:lang w:val="en-GB"/>
        </w:rPr>
        <w:t>Season of the year:</w:t>
      </w:r>
    </w:p>
    <w:p w14:paraId="0CEBF5BA" w14:textId="6345BCDD" w:rsidR="00B16853" w:rsidRDefault="00B16853" w:rsidP="00B1685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Autumn with leaves on the street and wet surfaces</w:t>
      </w:r>
    </w:p>
    <w:p w14:paraId="533EAB20" w14:textId="62F78FCB" w:rsidR="00B16853" w:rsidRDefault="00B16853" w:rsidP="00B1685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Winter with cold temperature and snow</w:t>
      </w:r>
    </w:p>
    <w:p w14:paraId="6F0271DA" w14:textId="2E717072" w:rsidR="00B16853" w:rsidRPr="00B16853" w:rsidRDefault="00B16853" w:rsidP="00B1685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Summer with hot weather and consequent difficulty to </w:t>
      </w:r>
      <w:r w:rsidR="00A04F03" w:rsidRPr="00A04F03">
        <w:rPr>
          <w:lang w:val="en-GB"/>
        </w:rPr>
        <w:t>stay in the sun for prolonged periods of time</w:t>
      </w:r>
    </w:p>
    <w:p w14:paraId="1F5CCA93" w14:textId="2E21A0D3" w:rsidR="00B16853" w:rsidRPr="00B16853" w:rsidRDefault="00B16853" w:rsidP="00236360">
      <w:pPr>
        <w:pStyle w:val="ListParagraph"/>
        <w:numPr>
          <w:ilvl w:val="0"/>
          <w:numId w:val="3"/>
        </w:numPr>
        <w:rPr>
          <w:lang w:val="en-GB"/>
        </w:rPr>
      </w:pPr>
      <w:r w:rsidRPr="00B16853">
        <w:rPr>
          <w:lang w:val="en-GB"/>
        </w:rPr>
        <w:t>Time of the day:</w:t>
      </w:r>
    </w:p>
    <w:p w14:paraId="45D4312F" w14:textId="404D3ADA" w:rsidR="00B16853" w:rsidRDefault="00B16853" w:rsidP="00B1685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Crowded times </w:t>
      </w:r>
      <w:r w:rsidR="00236360">
        <w:rPr>
          <w:lang w:val="en-GB"/>
        </w:rPr>
        <w:t xml:space="preserve">during the day </w:t>
      </w:r>
    </w:p>
    <w:p w14:paraId="786FB25C" w14:textId="4E9D464A" w:rsidR="00B16853" w:rsidRDefault="00236360" w:rsidP="00385C8C">
      <w:pPr>
        <w:pStyle w:val="ListParagraph"/>
        <w:numPr>
          <w:ilvl w:val="1"/>
          <w:numId w:val="1"/>
        </w:numPr>
        <w:contextualSpacing w:val="0"/>
        <w:rPr>
          <w:lang w:val="en-GB"/>
        </w:rPr>
      </w:pPr>
      <w:r>
        <w:rPr>
          <w:lang w:val="en-GB"/>
        </w:rPr>
        <w:t>Unavailability of services during different hours of the day</w:t>
      </w:r>
    </w:p>
    <w:p w14:paraId="0F274E9B" w14:textId="4C088B73" w:rsidR="00236360" w:rsidRPr="00385C8C" w:rsidRDefault="00236360" w:rsidP="00385C8C">
      <w:pPr>
        <w:rPr>
          <w:sz w:val="28"/>
          <w:szCs w:val="28"/>
          <w:u w:val="single"/>
          <w:lang w:val="en-GB"/>
        </w:rPr>
      </w:pPr>
      <w:r w:rsidRPr="00385C8C">
        <w:rPr>
          <w:sz w:val="28"/>
          <w:szCs w:val="28"/>
          <w:u w:val="single"/>
          <w:lang w:val="en-GB"/>
        </w:rPr>
        <w:t>Research Questions</w:t>
      </w:r>
    </w:p>
    <w:p w14:paraId="13535020" w14:textId="777EF8A7" w:rsidR="00B3400F" w:rsidRPr="00B3400F" w:rsidRDefault="00236360" w:rsidP="00B3400F">
      <w:pPr>
        <w:rPr>
          <w:lang w:val="en-GB"/>
        </w:rPr>
      </w:pPr>
      <w:r>
        <w:rPr>
          <w:lang w:val="en-GB"/>
        </w:rPr>
        <w:t>The goal of the project is to address the following</w:t>
      </w:r>
      <w:r w:rsidRPr="00236360">
        <w:rPr>
          <w:lang w:val="en-GB"/>
        </w:rPr>
        <w:t xml:space="preserve"> three research questions:</w:t>
      </w:r>
    </w:p>
    <w:p w14:paraId="42B24B9C" w14:textId="72A5A1F7" w:rsidR="00C15E4D" w:rsidRDefault="00236360" w:rsidP="00C15E4D">
      <w:pPr>
        <w:rPr>
          <w:lang w:val="en-GB"/>
        </w:rPr>
      </w:pPr>
      <w:r>
        <w:rPr>
          <w:lang w:val="en-GB"/>
        </w:rPr>
        <w:t>R</w:t>
      </w:r>
      <w:r w:rsidR="00C15E4D">
        <w:rPr>
          <w:lang w:val="en-GB"/>
        </w:rPr>
        <w:t xml:space="preserve">Q1: </w:t>
      </w:r>
      <w:r w:rsidR="00BA5424">
        <w:rPr>
          <w:lang w:val="en-GB"/>
        </w:rPr>
        <w:t>what design features are required by the virtual environment to accurately simulate the experience of moving in the designated campus area while encountering different architectural barriers</w:t>
      </w:r>
      <w:r w:rsidR="00A8717B">
        <w:rPr>
          <w:lang w:val="en-GB"/>
        </w:rPr>
        <w:t>?</w:t>
      </w:r>
    </w:p>
    <w:p w14:paraId="46EF933B" w14:textId="7DE3C0AB" w:rsidR="006A315E" w:rsidRDefault="006A315E" w:rsidP="00C15E4D">
      <w:pPr>
        <w:rPr>
          <w:lang w:val="en-GB"/>
        </w:rPr>
      </w:pPr>
      <w:r>
        <w:rPr>
          <w:lang w:val="en-GB"/>
        </w:rPr>
        <w:t>RQ2: how can interactivity mechanics and playful elements affect the player experience and his perception of the simulation?</w:t>
      </w:r>
    </w:p>
    <w:p w14:paraId="70B81ECB" w14:textId="6024A703" w:rsidR="006A315E" w:rsidRDefault="006A315E" w:rsidP="00C15E4D">
      <w:pPr>
        <w:rPr>
          <w:lang w:val="en-GB"/>
        </w:rPr>
      </w:pPr>
      <w:r>
        <w:rPr>
          <w:lang w:val="en-GB"/>
        </w:rPr>
        <w:t>RQ3: does the simulation have potential to trigger reflection and how is reflection affected by the interactive and playful elements?</w:t>
      </w:r>
    </w:p>
    <w:p w14:paraId="77AFFC9A" w14:textId="17632506" w:rsidR="00936B49" w:rsidRPr="00385C8C" w:rsidRDefault="00236360" w:rsidP="00936B49">
      <w:pPr>
        <w:rPr>
          <w:sz w:val="28"/>
          <w:szCs w:val="28"/>
          <w:u w:val="single"/>
          <w:lang w:val="en-GB"/>
        </w:rPr>
      </w:pPr>
      <w:r w:rsidRPr="00385C8C">
        <w:rPr>
          <w:sz w:val="28"/>
          <w:szCs w:val="28"/>
          <w:u w:val="single"/>
          <w:lang w:val="en-GB"/>
        </w:rPr>
        <w:t>Method</w:t>
      </w:r>
    </w:p>
    <w:p w14:paraId="1FD7CFD5" w14:textId="3D5DBD01" w:rsidR="00A8717B" w:rsidRDefault="00B16180" w:rsidP="00936B49">
      <w:pPr>
        <w:rPr>
          <w:lang w:val="en-GB"/>
        </w:rPr>
      </w:pPr>
      <w:r w:rsidRPr="00B16180">
        <w:rPr>
          <w:lang w:val="en-GB"/>
        </w:rPr>
        <w:t xml:space="preserve">The project is articulated in </w:t>
      </w:r>
      <w:r w:rsidR="00E97A12">
        <w:rPr>
          <w:lang w:val="en-GB"/>
        </w:rPr>
        <w:t>five</w:t>
      </w:r>
      <w:r w:rsidRPr="00B16180">
        <w:rPr>
          <w:lang w:val="en-GB"/>
        </w:rPr>
        <w:t xml:space="preserve"> consecutive phases</w:t>
      </w:r>
      <w:r w:rsidR="00100B67">
        <w:rPr>
          <w:lang w:val="en-GB"/>
        </w:rPr>
        <w:t>, taking advantage of a collaborative methodology</w:t>
      </w:r>
      <w:r w:rsidR="008946CC">
        <w:rPr>
          <w:lang w:val="en-GB"/>
        </w:rPr>
        <w:t xml:space="preserve"> </w:t>
      </w:r>
      <w:r w:rsidR="00100B67">
        <w:rPr>
          <w:lang w:val="en-GB"/>
        </w:rPr>
        <w:t xml:space="preserve">to </w:t>
      </w:r>
      <w:r w:rsidR="00F17E41">
        <w:rPr>
          <w:lang w:val="en-GB"/>
        </w:rPr>
        <w:t>design</w:t>
      </w:r>
      <w:r w:rsidR="00100B67">
        <w:rPr>
          <w:lang w:val="en-GB"/>
        </w:rPr>
        <w:t xml:space="preserve"> the virtual environment prototype and to evaluate the effectiveness of the develop</w:t>
      </w:r>
      <w:r w:rsidR="008946CC">
        <w:rPr>
          <w:lang w:val="en-GB"/>
        </w:rPr>
        <w:t>ed</w:t>
      </w:r>
      <w:r w:rsidR="00100B67">
        <w:rPr>
          <w:lang w:val="en-GB"/>
        </w:rPr>
        <w:t xml:space="preserve"> simulation </w:t>
      </w:r>
      <w:r w:rsidR="00E97A12">
        <w:rPr>
          <w:lang w:val="en-GB"/>
        </w:rPr>
        <w:t>in</w:t>
      </w:r>
      <w:r w:rsidR="00100B67">
        <w:rPr>
          <w:lang w:val="en-GB"/>
        </w:rPr>
        <w:t xml:space="preserve"> stimulat</w:t>
      </w:r>
      <w:r w:rsidR="008946CC">
        <w:rPr>
          <w:lang w:val="en-GB"/>
        </w:rPr>
        <w:t>ing</w:t>
      </w:r>
      <w:r w:rsidR="00100B67">
        <w:rPr>
          <w:lang w:val="en-GB"/>
        </w:rPr>
        <w:t xml:space="preserve"> reflection on the topics of architectural barriers for different disabilities in a university </w:t>
      </w:r>
      <w:r w:rsidR="008946CC">
        <w:rPr>
          <w:lang w:val="en-GB"/>
        </w:rPr>
        <w:t>environment</w:t>
      </w:r>
      <w:r>
        <w:rPr>
          <w:lang w:val="en-GB"/>
        </w:rPr>
        <w:t>.</w:t>
      </w:r>
    </w:p>
    <w:p w14:paraId="75395B08" w14:textId="42B46833" w:rsidR="00733AAB" w:rsidRDefault="00A8717B" w:rsidP="00936B49">
      <w:pPr>
        <w:rPr>
          <w:lang w:val="en-GB"/>
        </w:rPr>
      </w:pPr>
      <w:r>
        <w:rPr>
          <w:lang w:val="en-GB"/>
        </w:rPr>
        <w:t>I</w:t>
      </w:r>
      <w:r w:rsidR="008946CC" w:rsidRPr="008946CC">
        <w:rPr>
          <w:lang w:val="en-GB"/>
        </w:rPr>
        <w:t>nterview</w:t>
      </w:r>
      <w:r>
        <w:rPr>
          <w:lang w:val="en-GB"/>
        </w:rPr>
        <w:t>ing</w:t>
      </w:r>
      <w:r w:rsidR="008946CC" w:rsidRPr="008946CC">
        <w:rPr>
          <w:lang w:val="en-GB"/>
        </w:rPr>
        <w:t xml:space="preserve"> </w:t>
      </w:r>
      <w:r w:rsidR="008946CC">
        <w:rPr>
          <w:lang w:val="en-GB"/>
        </w:rPr>
        <w:t xml:space="preserve">the </w:t>
      </w:r>
      <w:r w:rsidR="008946CC" w:rsidRPr="008946CC">
        <w:rPr>
          <w:lang w:val="en-GB"/>
        </w:rPr>
        <w:t>Disability Awareness Consultants</w:t>
      </w:r>
      <w:r w:rsidR="008946CC">
        <w:rPr>
          <w:lang w:val="en-GB"/>
        </w:rPr>
        <w:t xml:space="preserve"> at KIT</w:t>
      </w:r>
      <w:r>
        <w:rPr>
          <w:lang w:val="en-GB"/>
        </w:rPr>
        <w:t>,</w:t>
      </w:r>
      <w:r w:rsidR="008946CC">
        <w:rPr>
          <w:lang w:val="en-GB"/>
        </w:rPr>
        <w:t xml:space="preserve"> </w:t>
      </w:r>
      <w:r w:rsidR="00F17E41">
        <w:rPr>
          <w:lang w:val="en-GB"/>
        </w:rPr>
        <w:t xml:space="preserve">a </w:t>
      </w:r>
      <w:r w:rsidR="008946CC">
        <w:rPr>
          <w:lang w:val="en-GB"/>
        </w:rPr>
        <w:t>list of barriers affecting people with different disabilities is compiled</w:t>
      </w:r>
      <w:r w:rsidR="00733AAB">
        <w:rPr>
          <w:lang w:val="en-GB"/>
        </w:rPr>
        <w:t xml:space="preserve"> and relevant features </w:t>
      </w:r>
      <w:r w:rsidR="00F17E41">
        <w:rPr>
          <w:lang w:val="en-GB"/>
        </w:rPr>
        <w:t>to include in</w:t>
      </w:r>
      <w:r w:rsidR="00733AAB">
        <w:rPr>
          <w:lang w:val="en-GB"/>
        </w:rPr>
        <w:t xml:space="preserve"> the simulation are identified. </w:t>
      </w:r>
    </w:p>
    <w:p w14:paraId="67B9FFA2" w14:textId="1E0E3729" w:rsidR="008946CC" w:rsidRDefault="00733AAB" w:rsidP="00936B49">
      <w:pPr>
        <w:rPr>
          <w:lang w:val="en-GB"/>
        </w:rPr>
      </w:pPr>
      <w:r>
        <w:rPr>
          <w:lang w:val="en-GB"/>
        </w:rPr>
        <w:t xml:space="preserve">Afterwards, the </w:t>
      </w:r>
      <w:r w:rsidR="00F17E41">
        <w:rPr>
          <w:lang w:val="en-GB"/>
        </w:rPr>
        <w:t>guidelines</w:t>
      </w:r>
      <w:r>
        <w:rPr>
          <w:lang w:val="en-GB"/>
        </w:rPr>
        <w:t xml:space="preserve"> obtained from the collaborative design are</w:t>
      </w:r>
      <w:r w:rsidR="008946CC">
        <w:rPr>
          <w:lang w:val="en-GB"/>
        </w:rPr>
        <w:t xml:space="preserve"> used to develop </w:t>
      </w:r>
      <w:r w:rsidR="00E97A12">
        <w:rPr>
          <w:lang w:val="en-GB"/>
        </w:rPr>
        <w:t>a</w:t>
      </w:r>
      <w:r>
        <w:rPr>
          <w:lang w:val="en-GB"/>
        </w:rPr>
        <w:t>n initial</w:t>
      </w:r>
      <w:r w:rsidR="008946CC">
        <w:rPr>
          <w:lang w:val="en-GB"/>
        </w:rPr>
        <w:t xml:space="preserve"> version of the virtual environment</w:t>
      </w:r>
      <w:r w:rsidR="00F17E41">
        <w:rPr>
          <w:lang w:val="en-GB"/>
        </w:rPr>
        <w:t>,</w:t>
      </w:r>
      <w:r w:rsidR="008946CC">
        <w:rPr>
          <w:lang w:val="en-GB"/>
        </w:rPr>
        <w:t xml:space="preserve"> that reproduces the chosen campus section</w:t>
      </w:r>
      <w:r w:rsidR="00A8717B">
        <w:rPr>
          <w:lang w:val="en-GB"/>
        </w:rPr>
        <w:t xml:space="preserve"> with the identified barriers</w:t>
      </w:r>
      <w:r>
        <w:rPr>
          <w:lang w:val="en-GB"/>
        </w:rPr>
        <w:t xml:space="preserve"> and contains the basic interactivity mechanisms of the simulation</w:t>
      </w:r>
      <w:r w:rsidR="008946CC">
        <w:rPr>
          <w:lang w:val="en-GB"/>
        </w:rPr>
        <w:t>.</w:t>
      </w:r>
    </w:p>
    <w:p w14:paraId="5FC93D3B" w14:textId="62789929" w:rsidR="00E97A12" w:rsidRDefault="00B16180" w:rsidP="00936B49">
      <w:pPr>
        <w:rPr>
          <w:lang w:val="en-GB"/>
        </w:rPr>
      </w:pPr>
      <w:r>
        <w:rPr>
          <w:lang w:val="en-GB"/>
        </w:rPr>
        <w:t>Th</w:t>
      </w:r>
      <w:r w:rsidR="008946CC">
        <w:rPr>
          <w:lang w:val="en-GB"/>
        </w:rPr>
        <w:t xml:space="preserve">e </w:t>
      </w:r>
      <w:r>
        <w:rPr>
          <w:lang w:val="en-GB"/>
        </w:rPr>
        <w:t>prototype</w:t>
      </w:r>
      <w:r w:rsidR="00E97A12">
        <w:rPr>
          <w:lang w:val="en-GB"/>
        </w:rPr>
        <w:t>’s</w:t>
      </w:r>
      <w:r w:rsidR="008946CC">
        <w:rPr>
          <w:lang w:val="en-GB"/>
        </w:rPr>
        <w:t xml:space="preserve"> accuracy </w:t>
      </w:r>
      <w:r w:rsidR="00E97A12">
        <w:rPr>
          <w:lang w:val="en-GB"/>
        </w:rPr>
        <w:t xml:space="preserve">in representing reality </w:t>
      </w:r>
      <w:r w:rsidR="00A8717B">
        <w:rPr>
          <w:lang w:val="en-GB"/>
        </w:rPr>
        <w:t>and</w:t>
      </w:r>
      <w:r w:rsidR="00E97A12">
        <w:rPr>
          <w:lang w:val="en-GB"/>
        </w:rPr>
        <w:t xml:space="preserve"> the</w:t>
      </w:r>
      <w:r w:rsidR="00A8717B">
        <w:rPr>
          <w:lang w:val="en-GB"/>
        </w:rPr>
        <w:t xml:space="preserve"> </w:t>
      </w:r>
      <w:r w:rsidR="00E97A12">
        <w:rPr>
          <w:lang w:val="en-GB"/>
        </w:rPr>
        <w:t xml:space="preserve">effectiveness of </w:t>
      </w:r>
      <w:r w:rsidR="00E97A12">
        <w:rPr>
          <w:lang w:val="en-GB"/>
        </w:rPr>
        <w:t>interactiv</w:t>
      </w:r>
      <w:r w:rsidR="00E97A12">
        <w:rPr>
          <w:lang w:val="en-GB"/>
        </w:rPr>
        <w:t>e/</w:t>
      </w:r>
      <w:r w:rsidR="00E97A12">
        <w:rPr>
          <w:lang w:val="en-GB"/>
        </w:rPr>
        <w:t xml:space="preserve">playful elements </w:t>
      </w:r>
      <w:r w:rsidR="008946CC">
        <w:rPr>
          <w:lang w:val="en-GB"/>
        </w:rPr>
        <w:t>is the</w:t>
      </w:r>
      <w:r w:rsidR="00235A6E">
        <w:rPr>
          <w:lang w:val="en-GB"/>
        </w:rPr>
        <w:t>n tested by a non-overlapping group of consultants</w:t>
      </w:r>
      <w:r>
        <w:rPr>
          <w:lang w:val="en-GB"/>
        </w:rPr>
        <w:t xml:space="preserve"> </w:t>
      </w:r>
      <w:r w:rsidR="00235A6E">
        <w:rPr>
          <w:lang w:val="en-GB"/>
        </w:rPr>
        <w:t>to ensure that the right features are represented, and</w:t>
      </w:r>
      <w:r w:rsidR="00733AAB">
        <w:rPr>
          <w:lang w:val="en-GB"/>
        </w:rPr>
        <w:t xml:space="preserve"> that the desired</w:t>
      </w:r>
      <w:r w:rsidR="00235A6E">
        <w:rPr>
          <w:lang w:val="en-GB"/>
        </w:rPr>
        <w:t xml:space="preserve"> </w:t>
      </w:r>
      <w:r w:rsidR="00733AAB">
        <w:rPr>
          <w:lang w:val="en-GB"/>
        </w:rPr>
        <w:t>prospective is</w:t>
      </w:r>
      <w:r w:rsidR="00235A6E">
        <w:rPr>
          <w:lang w:val="en-GB"/>
        </w:rPr>
        <w:t xml:space="preserve"> conveyed</w:t>
      </w:r>
      <w:r w:rsidR="00E97A12">
        <w:rPr>
          <w:lang w:val="en-GB"/>
        </w:rPr>
        <w:t>, addressing RQ1 and</w:t>
      </w:r>
      <w:r w:rsidR="00733AAB">
        <w:rPr>
          <w:lang w:val="en-GB"/>
        </w:rPr>
        <w:t xml:space="preserve"> RQ2</w:t>
      </w:r>
      <w:r w:rsidR="00235A6E">
        <w:rPr>
          <w:lang w:val="en-GB"/>
        </w:rPr>
        <w:t xml:space="preserve">. </w:t>
      </w:r>
    </w:p>
    <w:p w14:paraId="2BA9DCF4" w14:textId="3D8D1161" w:rsidR="00B16180" w:rsidRDefault="00B16180" w:rsidP="00936B49">
      <w:pPr>
        <w:rPr>
          <w:lang w:val="en-GB"/>
        </w:rPr>
      </w:pPr>
      <w:r>
        <w:rPr>
          <w:lang w:val="en-GB"/>
        </w:rPr>
        <w:t>The</w:t>
      </w:r>
      <w:r w:rsidR="00235A6E">
        <w:rPr>
          <w:lang w:val="en-GB"/>
        </w:rPr>
        <w:t xml:space="preserve"> gathered</w:t>
      </w:r>
      <w:r>
        <w:rPr>
          <w:lang w:val="en-GB"/>
        </w:rPr>
        <w:t xml:space="preserve"> </w:t>
      </w:r>
      <w:r w:rsidR="00733AAB">
        <w:rPr>
          <w:lang w:val="en-GB"/>
        </w:rPr>
        <w:t xml:space="preserve">comments and </w:t>
      </w:r>
      <w:r>
        <w:rPr>
          <w:lang w:val="en-GB"/>
        </w:rPr>
        <w:t xml:space="preserve">suggestions </w:t>
      </w:r>
      <w:r w:rsidR="00A8717B">
        <w:rPr>
          <w:lang w:val="en-GB"/>
        </w:rPr>
        <w:t>on how to improve the</w:t>
      </w:r>
      <w:r w:rsidR="00E97A12">
        <w:rPr>
          <w:lang w:val="en-GB"/>
        </w:rPr>
        <w:t xml:space="preserve"> virtual reality</w:t>
      </w:r>
      <w:r w:rsidR="00A8717B">
        <w:rPr>
          <w:lang w:val="en-GB"/>
        </w:rPr>
        <w:t xml:space="preserve"> </w:t>
      </w:r>
      <w:r w:rsidR="0094026E">
        <w:rPr>
          <w:lang w:val="en-GB"/>
        </w:rPr>
        <w:t>experience</w:t>
      </w:r>
      <w:r w:rsidR="00733AAB">
        <w:rPr>
          <w:lang w:val="en-GB"/>
        </w:rPr>
        <w:t xml:space="preserve"> are then</w:t>
      </w:r>
      <w:r>
        <w:rPr>
          <w:lang w:val="en-GB"/>
        </w:rPr>
        <w:t xml:space="preserve"> used to polish the prototype</w:t>
      </w:r>
      <w:r w:rsidR="00E97A12">
        <w:rPr>
          <w:lang w:val="en-GB"/>
        </w:rPr>
        <w:t xml:space="preserve"> in a second iteration of development,</w:t>
      </w:r>
      <w:r>
        <w:rPr>
          <w:lang w:val="en-GB"/>
        </w:rPr>
        <w:t xml:space="preserve"> obtaining the final version of the simulation</w:t>
      </w:r>
      <w:r w:rsidR="00E97A12">
        <w:rPr>
          <w:lang w:val="en-GB"/>
        </w:rPr>
        <w:t>.</w:t>
      </w:r>
    </w:p>
    <w:p w14:paraId="36FD6C9B" w14:textId="26C45C95" w:rsidR="00B16180" w:rsidRPr="00B16180" w:rsidRDefault="00235A6E" w:rsidP="00936B49">
      <w:pPr>
        <w:rPr>
          <w:lang w:val="en-GB"/>
        </w:rPr>
      </w:pPr>
      <w:r>
        <w:rPr>
          <w:lang w:val="en-GB"/>
        </w:rPr>
        <w:t xml:space="preserve">Finally, </w:t>
      </w:r>
      <w:r w:rsidR="00B16180">
        <w:rPr>
          <w:lang w:val="en-GB"/>
        </w:rPr>
        <w:t>the</w:t>
      </w:r>
      <w:r w:rsidR="0094026E">
        <w:rPr>
          <w:lang w:val="en-GB"/>
        </w:rPr>
        <w:t xml:space="preserve"> </w:t>
      </w:r>
      <w:r w:rsidR="00733AAB">
        <w:rPr>
          <w:lang w:val="en-GB"/>
        </w:rPr>
        <w:t>most recent</w:t>
      </w:r>
      <w:r w:rsidR="0094026E">
        <w:rPr>
          <w:lang w:val="en-GB"/>
        </w:rPr>
        <w:t xml:space="preserve"> version of the simulation </w:t>
      </w:r>
      <w:r w:rsidR="00733AAB">
        <w:rPr>
          <w:lang w:val="en-GB"/>
        </w:rPr>
        <w:t>is</w:t>
      </w:r>
      <w:r w:rsidR="0094026E">
        <w:rPr>
          <w:lang w:val="en-GB"/>
        </w:rPr>
        <w:t xml:space="preserve"> presented to a group of architecture or design students </w:t>
      </w:r>
      <w:r w:rsidR="00F17E41">
        <w:rPr>
          <w:lang w:val="en-GB"/>
        </w:rPr>
        <w:t>and</w:t>
      </w:r>
      <w:r w:rsidR="0094026E">
        <w:rPr>
          <w:lang w:val="en-GB"/>
        </w:rPr>
        <w:t xml:space="preserve"> their experience</w:t>
      </w:r>
      <w:r w:rsidR="00F17E41">
        <w:rPr>
          <w:lang w:val="en-GB"/>
        </w:rPr>
        <w:t xml:space="preserve"> is discussed</w:t>
      </w:r>
      <w:r w:rsidR="0094026E">
        <w:rPr>
          <w:lang w:val="en-GB"/>
        </w:rPr>
        <w:t xml:space="preserve"> through a questionnaire and a </w:t>
      </w:r>
      <w:r w:rsidR="0094026E" w:rsidRPr="0094026E">
        <w:rPr>
          <w:lang w:val="en-GB"/>
        </w:rPr>
        <w:t>semi-structured interview</w:t>
      </w:r>
      <w:r w:rsidR="0094026E">
        <w:rPr>
          <w:lang w:val="en-GB"/>
        </w:rPr>
        <w:t xml:space="preserve"> to analyse the </w:t>
      </w:r>
      <w:r w:rsidR="0094026E" w:rsidRPr="0094026E">
        <w:rPr>
          <w:lang w:val="en-GB"/>
        </w:rPr>
        <w:t>effectiveness</w:t>
      </w:r>
      <w:r w:rsidR="0094026E">
        <w:rPr>
          <w:lang w:val="en-GB"/>
        </w:rPr>
        <w:t xml:space="preserve"> of the </w:t>
      </w:r>
      <w:r w:rsidR="00F17E41">
        <w:rPr>
          <w:lang w:val="en-GB"/>
        </w:rPr>
        <w:t>simulation</w:t>
      </w:r>
      <w:r w:rsidR="0094026E">
        <w:rPr>
          <w:lang w:val="en-GB"/>
        </w:rPr>
        <w:t xml:space="preserve"> to encourage reflection and transformative thinking</w:t>
      </w:r>
      <w:r w:rsidR="00F17E41">
        <w:rPr>
          <w:lang w:val="en-GB"/>
        </w:rPr>
        <w:t xml:space="preserve">, aiming at </w:t>
      </w:r>
      <w:r w:rsidR="0094026E">
        <w:rPr>
          <w:lang w:val="en-GB"/>
        </w:rPr>
        <w:t xml:space="preserve">answering </w:t>
      </w:r>
      <w:r w:rsidR="00733AAB">
        <w:rPr>
          <w:lang w:val="en-GB"/>
        </w:rPr>
        <w:t>R</w:t>
      </w:r>
      <w:r w:rsidR="0094026E">
        <w:rPr>
          <w:lang w:val="en-GB"/>
        </w:rPr>
        <w:t>Q3.</w:t>
      </w:r>
    </w:p>
    <w:p w14:paraId="2DF19042" w14:textId="1BEA3015" w:rsidR="00AA2888" w:rsidRDefault="00AA2888">
      <w:pPr>
        <w:rPr>
          <w:lang w:val="en-GB"/>
        </w:rPr>
      </w:pPr>
      <w:r>
        <w:rPr>
          <w:lang w:val="en-GB"/>
        </w:rPr>
        <w:br w:type="page"/>
      </w:r>
    </w:p>
    <w:p w14:paraId="0EB7F459" w14:textId="77777777" w:rsidR="00936B49" w:rsidRPr="00385C8C" w:rsidRDefault="00936B49" w:rsidP="00936B49">
      <w:pPr>
        <w:rPr>
          <w:sz w:val="28"/>
          <w:szCs w:val="28"/>
          <w:u w:val="single"/>
          <w:lang w:val="en-GB"/>
        </w:rPr>
      </w:pPr>
      <w:r w:rsidRPr="00385C8C">
        <w:rPr>
          <w:sz w:val="28"/>
          <w:szCs w:val="28"/>
          <w:u w:val="single"/>
          <w:lang w:val="en-GB"/>
        </w:rPr>
        <w:lastRenderedPageBreak/>
        <w:t>Gannt plot</w:t>
      </w:r>
    </w:p>
    <w:p w14:paraId="146E07F9" w14:textId="45CDCC68" w:rsidR="00AA2888" w:rsidRPr="0000444D" w:rsidRDefault="00AA2888" w:rsidP="00AA2888">
      <w:pPr>
        <w:contextualSpacing/>
        <w:rPr>
          <w:u w:val="single"/>
          <w:lang w:val="en-GB"/>
        </w:rPr>
      </w:pPr>
      <w:r>
        <w:rPr>
          <w:noProof/>
        </w:rPr>
        <w:drawing>
          <wp:inline distT="0" distB="0" distL="0" distR="0" wp14:anchorId="291F7CB4" wp14:editId="60840E6C">
            <wp:extent cx="6120130" cy="336500"/>
            <wp:effectExtent l="0" t="0" r="0" b="6985"/>
            <wp:docPr id="884403786" name="Picture 2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03786" name="Picture 2" descr="A screenshot of a graph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545"/>
                    <a:stretch/>
                  </pic:blipFill>
                  <pic:spPr bwMode="auto">
                    <a:xfrm>
                      <a:off x="0" y="0"/>
                      <a:ext cx="6120130" cy="33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64A5E" w14:textId="77777777" w:rsidR="00131D64" w:rsidRDefault="00AA2888" w:rsidP="00AA2888">
      <w:pPr>
        <w:contextualSpacing/>
        <w:rPr>
          <w:lang w:val="en-GB"/>
        </w:rPr>
      </w:pPr>
      <w:r>
        <w:rPr>
          <w:noProof/>
        </w:rPr>
        <w:drawing>
          <wp:inline distT="0" distB="0" distL="0" distR="0" wp14:anchorId="652774FF" wp14:editId="51C97FB2">
            <wp:extent cx="6120130" cy="1123315"/>
            <wp:effectExtent l="0" t="0" r="0" b="635"/>
            <wp:docPr id="1694759534" name="Picture 1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59534" name="Picture 1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3A16" w14:textId="338F5CB8" w:rsidR="00BE4FA4" w:rsidRDefault="00131D64">
      <w:pPr>
        <w:contextualSpacing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599A49E" wp14:editId="429307D1">
            <wp:simplePos x="0" y="0"/>
            <wp:positionH relativeFrom="column">
              <wp:posOffset>4659884</wp:posOffset>
            </wp:positionH>
            <wp:positionV relativeFrom="paragraph">
              <wp:posOffset>421894</wp:posOffset>
            </wp:positionV>
            <wp:extent cx="1344295" cy="855345"/>
            <wp:effectExtent l="0" t="0" r="8255" b="1905"/>
            <wp:wrapNone/>
            <wp:docPr id="564512684" name="Picture 5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12684" name="Picture 5" descr="A picture containing text, font, screenshot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888">
        <w:rPr>
          <w:noProof/>
        </w:rPr>
        <w:drawing>
          <wp:inline distT="0" distB="0" distL="0" distR="0" wp14:anchorId="3429DC99" wp14:editId="695DFA4A">
            <wp:extent cx="6120130" cy="3585210"/>
            <wp:effectExtent l="0" t="0" r="0" b="0"/>
            <wp:docPr id="814338863" name="Picture 4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38863" name="Picture 4" descr="A picture containing text, screensho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34047" w14:textId="71B122C2" w:rsidR="00131D64" w:rsidRDefault="00AA2888" w:rsidP="00131D64">
      <w:pPr>
        <w:contextualSpacing/>
        <w:rPr>
          <w:lang w:val="en-GB"/>
        </w:rPr>
      </w:pPr>
      <w:r>
        <w:rPr>
          <w:noProof/>
        </w:rPr>
        <w:drawing>
          <wp:inline distT="0" distB="0" distL="0" distR="0" wp14:anchorId="4CA37451" wp14:editId="33327A03">
            <wp:extent cx="4664744" cy="1755648"/>
            <wp:effectExtent l="0" t="0" r="2540" b="0"/>
            <wp:docPr id="1072786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86285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8727" t="27849" r="22641" b="26211"/>
                    <a:stretch/>
                  </pic:blipFill>
                  <pic:spPr bwMode="auto">
                    <a:xfrm>
                      <a:off x="0" y="0"/>
                      <a:ext cx="4768660" cy="1794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3B565" w14:textId="6E621183" w:rsidR="00131D64" w:rsidRDefault="00AA2888" w:rsidP="00131D64">
      <w:pPr>
        <w:contextualSpacing/>
        <w:rPr>
          <w:lang w:val="en-GB"/>
        </w:rPr>
      </w:pPr>
      <w:r>
        <w:rPr>
          <w:noProof/>
        </w:rPr>
        <w:drawing>
          <wp:inline distT="0" distB="0" distL="0" distR="0" wp14:anchorId="7C1C4A70" wp14:editId="6592AEF2">
            <wp:extent cx="4664710" cy="1592518"/>
            <wp:effectExtent l="0" t="0" r="2540" b="8255"/>
            <wp:docPr id="1976026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26299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8731" t="44431" r="22640" b="13898"/>
                    <a:stretch/>
                  </pic:blipFill>
                  <pic:spPr bwMode="auto">
                    <a:xfrm>
                      <a:off x="0" y="0"/>
                      <a:ext cx="4787163" cy="163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F7F4D" w14:textId="77777777" w:rsidR="000B3206" w:rsidRDefault="000B3206" w:rsidP="00131D64">
      <w:pPr>
        <w:contextualSpacing/>
        <w:rPr>
          <w:lang w:val="en-GB"/>
        </w:rPr>
      </w:pPr>
    </w:p>
    <w:p w14:paraId="05D6CD70" w14:textId="65D49954" w:rsidR="000B3206" w:rsidRPr="000B3206" w:rsidRDefault="000B3206" w:rsidP="00131D64">
      <w:pPr>
        <w:contextualSpacing/>
        <w:rPr>
          <w:sz w:val="28"/>
          <w:szCs w:val="28"/>
          <w:u w:val="single"/>
          <w:lang w:val="en-GB"/>
        </w:rPr>
      </w:pPr>
      <w:r w:rsidRPr="000B3206">
        <w:rPr>
          <w:sz w:val="28"/>
          <w:szCs w:val="28"/>
          <w:u w:val="single"/>
          <w:lang w:val="en-GB"/>
        </w:rPr>
        <w:lastRenderedPageBreak/>
        <w:t>References</w:t>
      </w:r>
    </w:p>
    <w:p w14:paraId="4A719EE0" w14:textId="77777777" w:rsidR="000B3206" w:rsidRPr="002B3FAF" w:rsidRDefault="000B3206" w:rsidP="002B3FAF"/>
    <w:p w14:paraId="356703DE" w14:textId="5C802259" w:rsidR="002B3FAF" w:rsidRPr="007974EA" w:rsidRDefault="002B3FAF" w:rsidP="002B3FAF">
      <w:pPr>
        <w:pStyle w:val="ListParagraph"/>
        <w:numPr>
          <w:ilvl w:val="0"/>
          <w:numId w:val="7"/>
        </w:numPr>
        <w:ind w:left="714" w:hanging="357"/>
        <w:contextualSpacing w:val="0"/>
        <w:rPr>
          <w:lang w:val="en-GB"/>
        </w:rPr>
      </w:pPr>
      <w:proofErr w:type="spellStart"/>
      <w:r w:rsidRPr="002B3FAF">
        <w:rPr>
          <w:lang w:val="en-GB"/>
        </w:rPr>
        <w:t>Pivik</w:t>
      </w:r>
      <w:proofErr w:type="spellEnd"/>
      <w:r w:rsidRPr="002B3FAF">
        <w:rPr>
          <w:lang w:val="en-GB"/>
        </w:rPr>
        <w:t xml:space="preserve">, J., McComas, J., </w:t>
      </w:r>
      <w:proofErr w:type="spellStart"/>
      <w:r w:rsidRPr="002B3FAF">
        <w:rPr>
          <w:lang w:val="en-GB"/>
        </w:rPr>
        <w:t>MaCfarlane</w:t>
      </w:r>
      <w:proofErr w:type="spellEnd"/>
      <w:r w:rsidRPr="002B3FAF">
        <w:rPr>
          <w:lang w:val="en-GB"/>
        </w:rPr>
        <w:t xml:space="preserve">, I., &amp; Laflamme, M. (2002). Using Virtual Reality to Teach Disability Awareness. Journal of Educational Computing Research, 26(2), 203–218. </w:t>
      </w:r>
      <w:hyperlink r:id="rId12" w:history="1">
        <w:r w:rsidRPr="002B3FAF">
          <w:rPr>
            <w:rStyle w:val="Hyperlink"/>
            <w:lang w:val="en-GB"/>
          </w:rPr>
          <w:t>https://doi.org/10.2190/WACX-1VR9-HCMJ-RTKB</w:t>
        </w:r>
      </w:hyperlink>
    </w:p>
    <w:p w14:paraId="25B26922" w14:textId="1344A93A" w:rsidR="006530EF" w:rsidRPr="007974EA" w:rsidRDefault="006530EF" w:rsidP="002B3FAF">
      <w:pPr>
        <w:pStyle w:val="ListParagraph"/>
        <w:numPr>
          <w:ilvl w:val="0"/>
          <w:numId w:val="7"/>
        </w:numPr>
        <w:ind w:left="714" w:hanging="357"/>
        <w:contextualSpacing w:val="0"/>
        <w:rPr>
          <w:lang w:val="en-GB"/>
        </w:rPr>
      </w:pPr>
      <w:proofErr w:type="spellStart"/>
      <w:r w:rsidRPr="007974EA">
        <w:rPr>
          <w:lang w:val="en-GB"/>
        </w:rPr>
        <w:t>Götzelmann</w:t>
      </w:r>
      <w:proofErr w:type="spellEnd"/>
      <w:r w:rsidR="002B3FAF" w:rsidRPr="007974EA">
        <w:rPr>
          <w:lang w:val="en-GB"/>
        </w:rPr>
        <w:t>, T.,</w:t>
      </w:r>
      <w:r w:rsidRPr="007974EA">
        <w:rPr>
          <w:lang w:val="en-GB"/>
        </w:rPr>
        <w:t xml:space="preserve"> </w:t>
      </w:r>
      <w:r w:rsidR="002B3FAF" w:rsidRPr="007974EA">
        <w:rPr>
          <w:lang w:val="en-GB"/>
        </w:rPr>
        <w:t>&amp;</w:t>
      </w:r>
      <w:r w:rsidRPr="007974EA">
        <w:rPr>
          <w:lang w:val="en-GB"/>
        </w:rPr>
        <w:t xml:space="preserve"> </w:t>
      </w:r>
      <w:proofErr w:type="spellStart"/>
      <w:r w:rsidRPr="007974EA">
        <w:rPr>
          <w:lang w:val="en-GB"/>
        </w:rPr>
        <w:t>Kreimeier</w:t>
      </w:r>
      <w:proofErr w:type="spellEnd"/>
      <w:r w:rsidR="002B3FAF" w:rsidRPr="007974EA">
        <w:rPr>
          <w:lang w:val="en-GB"/>
        </w:rPr>
        <w:t>, J.</w:t>
      </w:r>
      <w:r w:rsidRPr="007974EA">
        <w:rPr>
          <w:lang w:val="en-GB"/>
        </w:rPr>
        <w:t xml:space="preserve"> </w:t>
      </w:r>
      <w:r w:rsidR="002B3FAF" w:rsidRPr="007974EA">
        <w:rPr>
          <w:lang w:val="en-GB"/>
        </w:rPr>
        <w:t>(</w:t>
      </w:r>
      <w:r w:rsidRPr="002B3FAF">
        <w:rPr>
          <w:lang w:val="en-GB"/>
        </w:rPr>
        <w:t>2020</w:t>
      </w:r>
      <w:r w:rsidR="002B3FAF" w:rsidRPr="007974EA">
        <w:rPr>
          <w:lang w:val="en-GB"/>
        </w:rPr>
        <w:t>)</w:t>
      </w:r>
      <w:r w:rsidRPr="002B3FAF">
        <w:rPr>
          <w:lang w:val="en-GB"/>
        </w:rPr>
        <w:t xml:space="preserve">. Towards the inclusion of wheelchair users in smart city planning through virtual reality simulation. Proceedings of the 13th ACM International Conference on </w:t>
      </w:r>
      <w:proofErr w:type="spellStart"/>
      <w:r w:rsidRPr="002B3FAF">
        <w:rPr>
          <w:lang w:val="en-GB"/>
        </w:rPr>
        <w:t>PErvasive</w:t>
      </w:r>
      <w:proofErr w:type="spellEnd"/>
      <w:r w:rsidRPr="002B3FAF">
        <w:rPr>
          <w:lang w:val="en-GB"/>
        </w:rPr>
        <w:t xml:space="preserve"> Technologies Related to Assistive Environments (PETRA '20). Association for Computing Machinery, New York, NY, USA, Article 61, 1–7. </w:t>
      </w:r>
      <w:hyperlink r:id="rId13" w:history="1">
        <w:r w:rsidRPr="002B3FAF">
          <w:rPr>
            <w:rStyle w:val="Hyperlink"/>
            <w:lang w:val="en-GB"/>
          </w:rPr>
          <w:t>https://doi.org/10.1145/3389189.3398008</w:t>
        </w:r>
      </w:hyperlink>
    </w:p>
    <w:p w14:paraId="799C05A8" w14:textId="77777777" w:rsidR="00B40439" w:rsidRDefault="002B3FAF" w:rsidP="00B40439">
      <w:pPr>
        <w:pStyle w:val="ListParagraph"/>
        <w:numPr>
          <w:ilvl w:val="0"/>
          <w:numId w:val="7"/>
        </w:numPr>
        <w:ind w:left="714" w:hanging="357"/>
      </w:pPr>
      <w:proofErr w:type="spellStart"/>
      <w:r w:rsidRPr="002B3FAF">
        <w:rPr>
          <w:lang w:val="en-GB"/>
        </w:rPr>
        <w:t>Nario</w:t>
      </w:r>
      <w:proofErr w:type="spellEnd"/>
      <w:r w:rsidRPr="002B3FAF">
        <w:rPr>
          <w:lang w:val="en-GB"/>
        </w:rPr>
        <w:t xml:space="preserve">-Redmond, M. R., </w:t>
      </w:r>
      <w:proofErr w:type="spellStart"/>
      <w:r w:rsidRPr="002B3FAF">
        <w:rPr>
          <w:lang w:val="en-GB"/>
        </w:rPr>
        <w:t>Gospodinov</w:t>
      </w:r>
      <w:proofErr w:type="spellEnd"/>
      <w:r w:rsidRPr="002B3FAF">
        <w:rPr>
          <w:lang w:val="en-GB"/>
        </w:rPr>
        <w:t>, D., &amp; Cobb, A. (2017). Crip for a day: The unintended negative consequences of disability simulations. </w:t>
      </w:r>
      <w:proofErr w:type="spellStart"/>
      <w:r w:rsidRPr="002B3FAF">
        <w:t>Rehabilitation</w:t>
      </w:r>
      <w:proofErr w:type="spellEnd"/>
      <w:r w:rsidRPr="002B3FAF">
        <w:t xml:space="preserve"> </w:t>
      </w:r>
      <w:proofErr w:type="spellStart"/>
      <w:r w:rsidRPr="002B3FAF">
        <w:t>Psychology</w:t>
      </w:r>
      <w:proofErr w:type="spellEnd"/>
      <w:r w:rsidRPr="002B3FAF">
        <w:t>, 62(3), 324–333. </w:t>
      </w:r>
    </w:p>
    <w:p w14:paraId="3D75E894" w14:textId="24AC39F6" w:rsidR="002B3FAF" w:rsidRPr="00B40439" w:rsidRDefault="00B40439" w:rsidP="00B40439">
      <w:pPr>
        <w:pStyle w:val="ListParagraph"/>
        <w:ind w:left="714"/>
        <w:contextualSpacing w:val="0"/>
        <w:rPr>
          <w:rStyle w:val="Hyperlink"/>
          <w:color w:val="auto"/>
          <w:u w:val="none"/>
        </w:rPr>
      </w:pPr>
      <w:hyperlink r:id="rId14" w:history="1">
        <w:r w:rsidRPr="00E557C1">
          <w:rPr>
            <w:rStyle w:val="Hyperlink"/>
          </w:rPr>
          <w:t>https://doi.org/10.1037/rep0000127</w:t>
        </w:r>
      </w:hyperlink>
    </w:p>
    <w:p w14:paraId="5376F7A0" w14:textId="77777777" w:rsidR="00B40439" w:rsidRDefault="00B40439" w:rsidP="00B40439">
      <w:pPr>
        <w:pStyle w:val="ListParagraph"/>
        <w:numPr>
          <w:ilvl w:val="0"/>
          <w:numId w:val="7"/>
        </w:numPr>
        <w:ind w:left="714" w:hanging="357"/>
        <w:rPr>
          <w:lang w:val="en-GB"/>
        </w:rPr>
      </w:pPr>
      <w:r w:rsidRPr="00B40439">
        <w:rPr>
          <w:lang w:val="de-DE"/>
        </w:rPr>
        <w:t>Hicks,</w:t>
      </w:r>
      <w:r>
        <w:rPr>
          <w:lang w:val="de-DE"/>
        </w:rPr>
        <w:t xml:space="preserve"> K.,</w:t>
      </w:r>
      <w:r w:rsidRPr="00B40439">
        <w:rPr>
          <w:lang w:val="de-DE"/>
        </w:rPr>
        <w:t xml:space="preserve"> Gerling,</w:t>
      </w:r>
      <w:r>
        <w:rPr>
          <w:lang w:val="de-DE"/>
        </w:rPr>
        <w:t xml:space="preserve"> K.,</w:t>
      </w:r>
      <w:r w:rsidRPr="00B40439">
        <w:rPr>
          <w:lang w:val="de-DE"/>
        </w:rPr>
        <w:t xml:space="preserve"> Dickinson,</w:t>
      </w:r>
      <w:r>
        <w:rPr>
          <w:lang w:val="de-DE"/>
        </w:rPr>
        <w:t xml:space="preserve"> P., &amp;</w:t>
      </w:r>
      <w:r w:rsidRPr="00B40439">
        <w:rPr>
          <w:lang w:val="de-DE"/>
        </w:rPr>
        <w:t xml:space="preserve"> </w:t>
      </w:r>
      <w:proofErr w:type="spellStart"/>
      <w:r w:rsidRPr="00B40439">
        <w:rPr>
          <w:lang w:val="de-DE"/>
        </w:rPr>
        <w:t>Abeele</w:t>
      </w:r>
      <w:proofErr w:type="spellEnd"/>
      <w:r>
        <w:rPr>
          <w:lang w:val="de-DE"/>
        </w:rPr>
        <w:t>, V.</w:t>
      </w:r>
      <w:r w:rsidRPr="00B40439">
        <w:rPr>
          <w:lang w:val="de-DE"/>
        </w:rPr>
        <w:t xml:space="preserve"> </w:t>
      </w:r>
      <w:r>
        <w:rPr>
          <w:lang w:val="de-DE"/>
        </w:rPr>
        <w:t>(</w:t>
      </w:r>
      <w:r w:rsidRPr="00B40439">
        <w:rPr>
          <w:lang w:val="de-DE"/>
        </w:rPr>
        <w:t>2019</w:t>
      </w:r>
      <w:r w:rsidRPr="00B40439">
        <w:rPr>
          <w:lang w:val="de-DE"/>
        </w:rPr>
        <w:t>)</w:t>
      </w:r>
      <w:r w:rsidRPr="00B40439">
        <w:rPr>
          <w:lang w:val="de-DE"/>
        </w:rPr>
        <w:t xml:space="preserve">. </w:t>
      </w:r>
      <w:r w:rsidRPr="00B40439">
        <w:rPr>
          <w:lang w:val="en-GB"/>
        </w:rPr>
        <w:t xml:space="preserve">Juicy Game Design: Understanding the Impact of Visual Embellishments on Player Experience. Proceedings of the Annual Symposium on Computer-Human Interaction in Play (CHI PLAY '19). Association for Computing Machinery, New York, NY, USA, 185–197. </w:t>
      </w:r>
    </w:p>
    <w:p w14:paraId="572E5B59" w14:textId="7F4F7BD9" w:rsidR="00B40439" w:rsidRPr="00B40439" w:rsidRDefault="00B40439" w:rsidP="00B40439">
      <w:pPr>
        <w:pStyle w:val="ListParagraph"/>
        <w:ind w:left="714"/>
        <w:rPr>
          <w:lang w:val="en-GB"/>
        </w:rPr>
      </w:pPr>
      <w:hyperlink r:id="rId15" w:history="1">
        <w:r w:rsidRPr="00E557C1">
          <w:rPr>
            <w:rStyle w:val="Hyperlink"/>
            <w:lang w:val="en-GB"/>
          </w:rPr>
          <w:t>https://doi.org/10.1145/3311350.3347171</w:t>
        </w:r>
      </w:hyperlink>
    </w:p>
    <w:sectPr w:rsidR="00B40439" w:rsidRPr="00B404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F3C"/>
    <w:multiLevelType w:val="hybridMultilevel"/>
    <w:tmpl w:val="9F34F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4829"/>
    <w:multiLevelType w:val="hybridMultilevel"/>
    <w:tmpl w:val="5D8C32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F6C3F"/>
    <w:multiLevelType w:val="hybridMultilevel"/>
    <w:tmpl w:val="E28E08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31A24"/>
    <w:multiLevelType w:val="hybridMultilevel"/>
    <w:tmpl w:val="E2183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E3965"/>
    <w:multiLevelType w:val="hybridMultilevel"/>
    <w:tmpl w:val="C2B057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65D40"/>
    <w:multiLevelType w:val="hybridMultilevel"/>
    <w:tmpl w:val="A3AC89C8"/>
    <w:lvl w:ilvl="0" w:tplc="E320FC6E">
      <w:numFmt w:val="bullet"/>
      <w:lvlText w:val="-"/>
      <w:lvlJc w:val="left"/>
      <w:pPr>
        <w:ind w:left="720" w:hanging="360"/>
      </w:pPr>
      <w:rPr>
        <w:rFonts w:ascii="Open Sans" w:eastAsiaTheme="majorEastAsia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F07E0"/>
    <w:multiLevelType w:val="hybridMultilevel"/>
    <w:tmpl w:val="BBAE9A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802388">
    <w:abstractNumId w:val="5"/>
  </w:num>
  <w:num w:numId="2" w16cid:durableId="395669253">
    <w:abstractNumId w:val="4"/>
  </w:num>
  <w:num w:numId="3" w16cid:durableId="1884557155">
    <w:abstractNumId w:val="2"/>
  </w:num>
  <w:num w:numId="4" w16cid:durableId="869490641">
    <w:abstractNumId w:val="1"/>
  </w:num>
  <w:num w:numId="5" w16cid:durableId="1012729621">
    <w:abstractNumId w:val="6"/>
  </w:num>
  <w:num w:numId="6" w16cid:durableId="656227030">
    <w:abstractNumId w:val="3"/>
  </w:num>
  <w:num w:numId="7" w16cid:durableId="105403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A4"/>
    <w:rsid w:val="0000444D"/>
    <w:rsid w:val="00084931"/>
    <w:rsid w:val="000B3206"/>
    <w:rsid w:val="000B557C"/>
    <w:rsid w:val="000D286C"/>
    <w:rsid w:val="000F519C"/>
    <w:rsid w:val="00100B67"/>
    <w:rsid w:val="00120C51"/>
    <w:rsid w:val="00131D64"/>
    <w:rsid w:val="0013292E"/>
    <w:rsid w:val="001715B2"/>
    <w:rsid w:val="001E2323"/>
    <w:rsid w:val="001F4EE5"/>
    <w:rsid w:val="002159EB"/>
    <w:rsid w:val="00235A6E"/>
    <w:rsid w:val="00236360"/>
    <w:rsid w:val="0025053F"/>
    <w:rsid w:val="002B3FAF"/>
    <w:rsid w:val="00322338"/>
    <w:rsid w:val="00344D0D"/>
    <w:rsid w:val="00385C8C"/>
    <w:rsid w:val="003D10D5"/>
    <w:rsid w:val="00413616"/>
    <w:rsid w:val="004145A8"/>
    <w:rsid w:val="004A06A3"/>
    <w:rsid w:val="004C0995"/>
    <w:rsid w:val="0050540A"/>
    <w:rsid w:val="00562900"/>
    <w:rsid w:val="00563EE4"/>
    <w:rsid w:val="005A21D3"/>
    <w:rsid w:val="005F6420"/>
    <w:rsid w:val="006530EF"/>
    <w:rsid w:val="00660511"/>
    <w:rsid w:val="006A315E"/>
    <w:rsid w:val="006A68FE"/>
    <w:rsid w:val="00733AAB"/>
    <w:rsid w:val="00740AEB"/>
    <w:rsid w:val="007974EA"/>
    <w:rsid w:val="008946CC"/>
    <w:rsid w:val="008B70E7"/>
    <w:rsid w:val="00936B49"/>
    <w:rsid w:val="0094026E"/>
    <w:rsid w:val="00A04F03"/>
    <w:rsid w:val="00A8717B"/>
    <w:rsid w:val="00AA2888"/>
    <w:rsid w:val="00AF2253"/>
    <w:rsid w:val="00B16180"/>
    <w:rsid w:val="00B16853"/>
    <w:rsid w:val="00B3400F"/>
    <w:rsid w:val="00B40439"/>
    <w:rsid w:val="00BA5424"/>
    <w:rsid w:val="00BE4FA4"/>
    <w:rsid w:val="00C138F4"/>
    <w:rsid w:val="00C13993"/>
    <w:rsid w:val="00C15E4D"/>
    <w:rsid w:val="00CA3810"/>
    <w:rsid w:val="00D114D9"/>
    <w:rsid w:val="00D435C5"/>
    <w:rsid w:val="00D74AEF"/>
    <w:rsid w:val="00D86663"/>
    <w:rsid w:val="00DB2CA6"/>
    <w:rsid w:val="00DC5B20"/>
    <w:rsid w:val="00E97A12"/>
    <w:rsid w:val="00EA0F4A"/>
    <w:rsid w:val="00F1329C"/>
    <w:rsid w:val="00F17E41"/>
    <w:rsid w:val="00F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99378"/>
  <w15:docId w15:val="{947F7B8D-37AC-4C73-A0AC-D377CDBB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4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F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9EB"/>
    <w:pPr>
      <w:ind w:left="720"/>
      <w:contextualSpacing/>
    </w:pPr>
  </w:style>
  <w:style w:type="character" w:customStyle="1" w:styleId="pel">
    <w:name w:val="_pe_l"/>
    <w:basedOn w:val="DefaultParagraphFont"/>
    <w:rsid w:val="00DC5B20"/>
  </w:style>
  <w:style w:type="character" w:styleId="Emphasis">
    <w:name w:val="Emphasis"/>
    <w:basedOn w:val="DefaultParagraphFont"/>
    <w:uiPriority w:val="20"/>
    <w:qFormat/>
    <w:rsid w:val="002B3F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28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178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2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14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7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88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67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04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48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068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81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36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i.org/10.1145/3389189.3398008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i.org/10.2190/WACX-1VR9-HCMJ-RTK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i.org/10.1145/3311350.3347171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doi.org/10.1037/rep0000127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0E974-BECE-4AEA-9EA0-6E7CE4F9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5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7</cp:revision>
  <dcterms:created xsi:type="dcterms:W3CDTF">2023-05-10T17:43:00Z</dcterms:created>
  <dcterms:modified xsi:type="dcterms:W3CDTF">2023-05-24T16:50:00Z</dcterms:modified>
</cp:coreProperties>
</file>