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FD503" w14:textId="670A2FF0" w:rsidR="00F957FF" w:rsidRPr="008B6116" w:rsidRDefault="008B6116" w:rsidP="008B6116">
      <w:pPr>
        <w:jc w:val="center"/>
        <w:rPr>
          <w:b/>
          <w:bCs/>
          <w:sz w:val="28"/>
          <w:szCs w:val="28"/>
          <w:lang w:val="es-AR"/>
        </w:rPr>
      </w:pPr>
      <w:r w:rsidRPr="008B6116">
        <w:rPr>
          <w:b/>
          <w:bCs/>
          <w:noProof/>
          <w:sz w:val="28"/>
          <w:szCs w:val="28"/>
          <w:lang w:val="es-AR"/>
        </w:rPr>
        <mc:AlternateContent>
          <mc:Choice Requires="wps">
            <w:drawing>
              <wp:anchor distT="0" distB="0" distL="114300" distR="114300" simplePos="0" relativeHeight="251658240" behindDoc="0" locked="0" layoutInCell="1" allowOverlap="1" wp14:anchorId="1114D829" wp14:editId="03A8351C">
                <wp:simplePos x="0" y="0"/>
                <wp:positionH relativeFrom="margin">
                  <wp:align>center</wp:align>
                </wp:positionH>
                <wp:positionV relativeFrom="paragraph">
                  <wp:posOffset>247896</wp:posOffset>
                </wp:positionV>
                <wp:extent cx="7251700" cy="46990"/>
                <wp:effectExtent l="0" t="0" r="25400" b="29210"/>
                <wp:wrapNone/>
                <wp:docPr id="1" name="Straight Connector 1"/>
                <wp:cNvGraphicFramePr/>
                <a:graphic xmlns:a="http://schemas.openxmlformats.org/drawingml/2006/main">
                  <a:graphicData uri="http://schemas.microsoft.com/office/word/2010/wordprocessingShape">
                    <wps:wsp>
                      <wps:cNvCnPr/>
                      <wps:spPr>
                        <a:xfrm flipV="1">
                          <a:off x="0" y="0"/>
                          <a:ext cx="7251700" cy="46990"/>
                        </a:xfrm>
                        <a:prstGeom prst="line">
                          <a:avLst/>
                        </a:prstGeom>
                        <a:ln>
                          <a:solidFill>
                            <a:srgbClr val="D8308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5075D" id="Straight Connector 1" o:spid="_x0000_s1026" style="position:absolute;flip:y;z-index:251658240;visibility:visible;mso-wrap-style:square;mso-wrap-distance-left:9pt;mso-wrap-distance-top:0;mso-wrap-distance-right:9pt;mso-wrap-distance-bottom:0;mso-position-horizontal:center;mso-position-horizontal-relative:margin;mso-position-vertical:absolute;mso-position-vertical-relative:text" from="0,19.5pt" to="571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" strokecolor="#d83084" strokeweight=".5pt">
                <v:stroke joinstyle="miter"/>
                <w10:wrap anchorx="margin"/>
              </v:line>
            </w:pict>
          </mc:Fallback>
        </mc:AlternateContent>
      </w:r>
      <w:r w:rsidRPr="008B6116">
        <w:rPr>
          <w:b/>
          <w:bCs/>
          <w:sz w:val="28"/>
          <w:szCs w:val="28"/>
          <w:lang w:val="es-AR"/>
        </w:rPr>
        <w:t>Presupuesto</w:t>
      </w:r>
    </w:p>
    <w:p w14:paraId="0CDDEFF2" w14:textId="394ABDA7" w:rsidR="008B6116" w:rsidRDefault="008B6116" w:rsidP="008B6116">
      <w:pPr>
        <w:jc w:val="center"/>
        <w:rPr>
          <w:b/>
          <w:bCs/>
          <w:lang w:val="es-AR"/>
        </w:rPr>
      </w:pPr>
    </w:p>
    <w:p w14:paraId="035A85FD" w14:textId="7EB61209" w:rsidR="008B6116" w:rsidRDefault="008B6116" w:rsidP="008B6116">
      <w:pPr>
        <w:rPr>
          <w:b/>
          <w:bCs/>
          <w:lang w:val="es-AR"/>
        </w:rPr>
      </w:pPr>
      <w:r w:rsidRPr="00FE33B9">
        <w:rPr>
          <w:b/>
          <w:bCs/>
          <w:u w:val="single"/>
          <w:lang w:val="es-AR"/>
        </w:rPr>
        <w:t>Primera etapa</w:t>
      </w:r>
      <w:r>
        <w:rPr>
          <w:b/>
          <w:bCs/>
          <w:lang w:val="es-AR"/>
        </w:rPr>
        <w:t>:</w:t>
      </w:r>
    </w:p>
    <w:p w14:paraId="29DEDB3B" w14:textId="14C14AED" w:rsidR="008B6116" w:rsidRDefault="008B6116" w:rsidP="00606016">
      <w:pPr>
        <w:spacing w:after="0"/>
        <w:jc w:val="both"/>
        <w:rPr>
          <w:lang w:val="es-AR"/>
        </w:rPr>
      </w:pPr>
      <w:r>
        <w:rPr>
          <w:lang w:val="es-AR"/>
        </w:rPr>
        <w:t>El cliente deberá contratar tanto el servidor donde estará alojado el sitio como el web host para subir el proyecto y sea visibilizado por los usuarios finales.</w:t>
      </w:r>
    </w:p>
    <w:p w14:paraId="566410CE" w14:textId="1742BEAE" w:rsidR="008B6116" w:rsidRDefault="008B6116" w:rsidP="00606016">
      <w:pPr>
        <w:spacing w:after="0"/>
        <w:jc w:val="both"/>
        <w:rPr>
          <w:lang w:val="es-AR"/>
        </w:rPr>
      </w:pPr>
      <w:r>
        <w:rPr>
          <w:lang w:val="es-AR"/>
        </w:rPr>
        <w:t>Se necesitará una entrevista preliminar para definir las necesidades del cliente, los aspectos generales con respecto a la funcionalidad del sitio y la estética general del sitio.</w:t>
      </w:r>
    </w:p>
    <w:p w14:paraId="7699DD3E" w14:textId="5D8870A5" w:rsidR="00FE33B9" w:rsidRDefault="00FE33B9" w:rsidP="00606016">
      <w:pPr>
        <w:spacing w:after="0"/>
        <w:jc w:val="both"/>
        <w:rPr>
          <w:lang w:val="es-AR"/>
        </w:rPr>
      </w:pPr>
      <w:r>
        <w:rPr>
          <w:lang w:val="es-AR"/>
        </w:rPr>
        <w:t xml:space="preserve">Los textos deberán ser provistos por el </w:t>
      </w:r>
      <w:r w:rsidR="00E67D2B">
        <w:rPr>
          <w:lang w:val="es-AR"/>
        </w:rPr>
        <w:t>cliente,</w:t>
      </w:r>
      <w:r>
        <w:rPr>
          <w:lang w:val="es-AR"/>
        </w:rPr>
        <w:t xml:space="preserve"> así como las imágenes a usar dentro del sitio.</w:t>
      </w:r>
    </w:p>
    <w:p w14:paraId="56564E6B" w14:textId="4E810401" w:rsidR="00606016" w:rsidRDefault="00606016" w:rsidP="00606016">
      <w:pPr>
        <w:spacing w:after="0"/>
        <w:jc w:val="both"/>
        <w:rPr>
          <w:lang w:val="es-AR"/>
        </w:rPr>
      </w:pPr>
      <w:r>
        <w:rPr>
          <w:lang w:val="es-AR"/>
        </w:rPr>
        <w:t>Luego de esta entrevista será informado al cliente la estimación de horas totales para calcular el precio total del trabajo.</w:t>
      </w:r>
    </w:p>
    <w:p w14:paraId="42DB64F6" w14:textId="75BD074F" w:rsidR="00FE33B9" w:rsidRDefault="00FE33B9" w:rsidP="008B6116">
      <w:pPr>
        <w:rPr>
          <w:lang w:val="es-AR"/>
        </w:rPr>
      </w:pPr>
    </w:p>
    <w:p w14:paraId="6FCE48A6" w14:textId="30C5D3E1" w:rsidR="00FE33B9" w:rsidRDefault="00FE33B9" w:rsidP="008B6116">
      <w:pPr>
        <w:rPr>
          <w:b/>
          <w:bCs/>
          <w:lang w:val="es-AR"/>
        </w:rPr>
      </w:pPr>
      <w:r w:rsidRPr="00FE33B9">
        <w:rPr>
          <w:b/>
          <w:bCs/>
          <w:u w:val="single"/>
          <w:lang w:val="es-AR"/>
        </w:rPr>
        <w:t>Segunda etapa</w:t>
      </w:r>
      <w:r w:rsidRPr="00FE33B9">
        <w:rPr>
          <w:b/>
          <w:bCs/>
          <w:lang w:val="es-AR"/>
        </w:rPr>
        <w:t>:</w:t>
      </w:r>
    </w:p>
    <w:p w14:paraId="305E1F1A" w14:textId="186611DD" w:rsidR="00FE33B9" w:rsidRDefault="00FE33B9" w:rsidP="00606016">
      <w:pPr>
        <w:jc w:val="both"/>
        <w:rPr>
          <w:lang w:val="es-AR"/>
        </w:rPr>
      </w:pPr>
      <w:r>
        <w:rPr>
          <w:lang w:val="es-AR"/>
        </w:rPr>
        <w:t>Después de la charla con el cliente se entregará un Wireframe inicial sujeto a correcciones (sin restricciones durante esta etapa). Una vez aprobado el Wireframe inicial se entregará un Mockup para visualizar el diseño previo con sus respectivos detalles generales. Una vez charlado y aprobado este último vistazo previo se procederá a la siguiente etapa (sólo con la aprobación, sino no se avanzará hasta tenerla).</w:t>
      </w:r>
    </w:p>
    <w:p w14:paraId="1EC80AE7" w14:textId="7B56FB8F" w:rsidR="00FE33B9" w:rsidRDefault="00FE33B9" w:rsidP="008B6116">
      <w:pPr>
        <w:rPr>
          <w:lang w:val="es-AR"/>
        </w:rPr>
      </w:pPr>
    </w:p>
    <w:p w14:paraId="52FD8D44" w14:textId="1B68C5FB" w:rsidR="00FE33B9" w:rsidRDefault="00FE33B9" w:rsidP="008B6116">
      <w:pPr>
        <w:rPr>
          <w:b/>
          <w:bCs/>
          <w:lang w:val="es-AR"/>
        </w:rPr>
      </w:pPr>
      <w:r w:rsidRPr="00FE33B9">
        <w:rPr>
          <w:b/>
          <w:bCs/>
          <w:u w:val="single"/>
          <w:lang w:val="es-AR"/>
        </w:rPr>
        <w:t>Tercera etapa</w:t>
      </w:r>
      <w:r w:rsidRPr="00FE33B9">
        <w:rPr>
          <w:b/>
          <w:bCs/>
          <w:lang w:val="es-AR"/>
        </w:rPr>
        <w:t>:</w:t>
      </w:r>
    </w:p>
    <w:p w14:paraId="1D7FF525" w14:textId="0B4E8A64" w:rsidR="00FE33B9" w:rsidRDefault="00FE33B9" w:rsidP="00606016">
      <w:pPr>
        <w:spacing w:after="0"/>
        <w:jc w:val="both"/>
        <w:rPr>
          <w:lang w:val="es-AR"/>
        </w:rPr>
      </w:pPr>
      <w:r>
        <w:rPr>
          <w:lang w:val="es-AR"/>
        </w:rPr>
        <w:t>Se comienza con el desarrollo del sitio en sí. Se trabajará con</w:t>
      </w:r>
      <w:r w:rsidR="00E67D2B">
        <w:rPr>
          <w:lang w:val="es-AR"/>
        </w:rPr>
        <w:t xml:space="preserve"> las tecnologías</w:t>
      </w:r>
      <w:r>
        <w:rPr>
          <w:lang w:val="es-AR"/>
        </w:rPr>
        <w:t xml:space="preserve"> CSS y SASS. </w:t>
      </w:r>
    </w:p>
    <w:p w14:paraId="77662F1B" w14:textId="5F7E6DEA" w:rsidR="00FE33B9" w:rsidRDefault="00FE33B9" w:rsidP="00606016">
      <w:pPr>
        <w:spacing w:after="0"/>
        <w:jc w:val="both"/>
        <w:rPr>
          <w:lang w:val="es-AR"/>
        </w:rPr>
      </w:pPr>
      <w:r>
        <w:rPr>
          <w:lang w:val="es-AR"/>
        </w:rPr>
        <w:t>Como se mencionó en la etapa anterior sólo se comenzará esta etapa con todos los diseños aprobados.</w:t>
      </w:r>
    </w:p>
    <w:p w14:paraId="104B9742" w14:textId="5F1FDF5D" w:rsidR="00FE33B9" w:rsidRDefault="00FE33B9" w:rsidP="00606016">
      <w:pPr>
        <w:spacing w:after="0"/>
        <w:jc w:val="both"/>
        <w:rPr>
          <w:lang w:val="es-AR"/>
        </w:rPr>
      </w:pPr>
      <w:r>
        <w:rPr>
          <w:lang w:val="es-AR"/>
        </w:rPr>
        <w:t xml:space="preserve">En esta etapa sólo se aceptarán correcciones menores. No se aceptarán correcciones en cuanto al diseño </w:t>
      </w:r>
      <w:r w:rsidR="00E67D2B">
        <w:rPr>
          <w:lang w:val="es-AR"/>
        </w:rPr>
        <w:t>o disposición de objectos dentro del sitio.</w:t>
      </w:r>
    </w:p>
    <w:p w14:paraId="64C8E619" w14:textId="1222D109" w:rsidR="00E67D2B" w:rsidRDefault="00E67D2B" w:rsidP="00606016">
      <w:pPr>
        <w:spacing w:after="0"/>
        <w:jc w:val="both"/>
        <w:rPr>
          <w:lang w:val="es-AR"/>
        </w:rPr>
      </w:pPr>
      <w:r>
        <w:rPr>
          <w:lang w:val="es-AR"/>
        </w:rPr>
        <w:t>Se realizarán 4 muestras regulares del progreso en el desarrollo del sitio para que el cliente esté al tanto de lo que se va haciendo y realizar las correcciones menores aceptadas dentro de esta etapa, siendo la 5 la entrega final del sitio.</w:t>
      </w:r>
    </w:p>
    <w:p w14:paraId="5CB9F64C" w14:textId="652AAC01" w:rsidR="00E67D2B" w:rsidRDefault="00E67D2B" w:rsidP="008B6116">
      <w:pPr>
        <w:rPr>
          <w:lang w:val="es-AR"/>
        </w:rPr>
      </w:pPr>
    </w:p>
    <w:p w14:paraId="31159FDF" w14:textId="3665EBE4" w:rsidR="00E67D2B" w:rsidRDefault="00E67D2B" w:rsidP="008B6116">
      <w:pPr>
        <w:rPr>
          <w:lang w:val="es-AR"/>
        </w:rPr>
      </w:pPr>
      <w:r w:rsidRPr="00E67D2B">
        <w:rPr>
          <w:b/>
          <w:bCs/>
          <w:u w:val="single"/>
          <w:lang w:val="es-AR"/>
        </w:rPr>
        <w:t>Pago</w:t>
      </w:r>
      <w:r>
        <w:rPr>
          <w:lang w:val="es-AR"/>
        </w:rPr>
        <w:t>:</w:t>
      </w:r>
    </w:p>
    <w:p w14:paraId="7F174997" w14:textId="35E270E5" w:rsidR="00E67D2B" w:rsidRDefault="00606016" w:rsidP="00606016">
      <w:pPr>
        <w:spacing w:after="0"/>
        <w:jc w:val="both"/>
        <w:rPr>
          <w:lang w:val="es-AR"/>
        </w:rPr>
      </w:pPr>
      <w:r>
        <w:rPr>
          <w:lang w:val="es-AR"/>
        </w:rPr>
        <w:t>La entrevista preliminar será abonada aparte siendo el costo $2000.</w:t>
      </w:r>
    </w:p>
    <w:p w14:paraId="3C780163" w14:textId="565DC0BB" w:rsidR="00606016" w:rsidRDefault="00606016" w:rsidP="00606016">
      <w:pPr>
        <w:spacing w:after="0"/>
        <w:jc w:val="both"/>
        <w:rPr>
          <w:lang w:val="es-AR"/>
        </w:rPr>
      </w:pPr>
      <w:r>
        <w:rPr>
          <w:lang w:val="es-AR"/>
        </w:rPr>
        <w:t>Luego de la entrevista y, con la aprobación del cliente, deberá ser abonado el 50% del costo total del desarrollo del sitio. El otro 50% se abonará previo a la entrega final del sitio terminado.</w:t>
      </w:r>
    </w:p>
    <w:p w14:paraId="5051196A" w14:textId="66B0F6D8" w:rsidR="00606016" w:rsidRDefault="00606016" w:rsidP="00606016">
      <w:pPr>
        <w:spacing w:after="0"/>
        <w:jc w:val="both"/>
        <w:rPr>
          <w:lang w:val="es-AR"/>
        </w:rPr>
      </w:pPr>
      <w:r>
        <w:rPr>
          <w:lang w:val="es-AR"/>
        </w:rPr>
        <w:t>El costo del desarrollo y los entregables serán calculados por hora de trabajo, siendo el costo de la hora $250.</w:t>
      </w:r>
    </w:p>
    <w:p w14:paraId="2DFAA12C" w14:textId="0249C49D" w:rsidR="00606016" w:rsidRPr="00FE33B9" w:rsidRDefault="00606016" w:rsidP="00606016">
      <w:pPr>
        <w:spacing w:after="0"/>
        <w:jc w:val="both"/>
        <w:rPr>
          <w:lang w:val="es-AR"/>
        </w:rPr>
      </w:pPr>
      <w:r>
        <w:rPr>
          <w:lang w:val="es-AR"/>
        </w:rPr>
        <w:t>En caso de no recibir respuesta del cliente en el tiempo establecido, tanto con las aprobaciones de diseño como con correcciones solicitadas, el sitio no se continuará trabajando hasta que se reciban. Se establece un tiempo máximo de 2 semanas para recibir respuesta después de la fecha establecida para anular el proyecto y solicitar el pago del 50% restante.</w:t>
      </w:r>
    </w:p>
    <w:sectPr w:rsidR="00606016" w:rsidRPr="00FE3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588DA" w14:textId="77777777" w:rsidR="00606016" w:rsidRDefault="00606016" w:rsidP="00606016">
      <w:pPr>
        <w:spacing w:after="0" w:line="240" w:lineRule="auto"/>
      </w:pPr>
      <w:r>
        <w:separator/>
      </w:r>
    </w:p>
  </w:endnote>
  <w:endnote w:type="continuationSeparator" w:id="0">
    <w:p w14:paraId="5C5754AA" w14:textId="77777777" w:rsidR="00606016" w:rsidRDefault="00606016" w:rsidP="00606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A3C14" w14:textId="77777777" w:rsidR="00606016" w:rsidRDefault="00606016" w:rsidP="00606016">
      <w:pPr>
        <w:spacing w:after="0" w:line="240" w:lineRule="auto"/>
      </w:pPr>
      <w:r>
        <w:separator/>
      </w:r>
    </w:p>
  </w:footnote>
  <w:footnote w:type="continuationSeparator" w:id="0">
    <w:p w14:paraId="483CACAB" w14:textId="77777777" w:rsidR="00606016" w:rsidRDefault="00606016" w:rsidP="006060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16"/>
    <w:rsid w:val="00606016"/>
    <w:rsid w:val="008B6116"/>
    <w:rsid w:val="00E67D2B"/>
    <w:rsid w:val="00F957FF"/>
    <w:rsid w:val="00FE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E9344"/>
  <w15:chartTrackingRefBased/>
  <w15:docId w15:val="{1BD81037-72E4-428C-997D-948EF724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Fabiola</dc:creator>
  <cp:keywords/>
  <dc:description/>
  <cp:lastModifiedBy>Fernandez, Fabiola</cp:lastModifiedBy>
  <cp:revision>1</cp:revision>
  <dcterms:created xsi:type="dcterms:W3CDTF">2022-01-10T19:02:00Z</dcterms:created>
  <dcterms:modified xsi:type="dcterms:W3CDTF">2022-01-10T19:42:00Z</dcterms:modified>
</cp:coreProperties>
</file>