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jq16mmi4jj0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Pruebas Unitarias Moviles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Proyecto: Health Green World (HGW)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i8teyd59cb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Historial de Versiones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2.0746283999097"/>
        <w:gridCol w:w="1065.1517855307252"/>
        <w:gridCol w:w="1149.9868834933493"/>
        <w:gridCol w:w="5448.298513599639"/>
        <w:tblGridChange w:id="0">
          <w:tblGrid>
            <w:gridCol w:w="1362.0746283999097"/>
            <w:gridCol w:w="1065.1517855307252"/>
            <w:gridCol w:w="1149.9868834933493"/>
            <w:gridCol w:w="5448.29851359963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26/11/2025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Equipo QA Nicol cordoba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Ejecución de pruebas unitarias, de integración lógica y de interfaz (Caja Blanca y Gris).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yh3u0bggaj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175fenmwed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Resumen Ejecutivo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El presente informe documenta la ejecución exitosa de las pruebas técnicas definidas en el Plan SQA. Se ha verificado la lógica interna de los proveedores de estado (</w:t>
      </w:r>
      <w:r w:rsidDel="00000000" w:rsidR="00000000" w:rsidRPr="00000000">
        <w:rPr>
          <w:rtl w:val="0"/>
        </w:rPr>
        <w:t xml:space="preserve">Providers</w:t>
      </w:r>
      <w:r w:rsidDel="00000000" w:rsidR="00000000" w:rsidRPr="00000000">
        <w:rPr>
          <w:rtl w:val="0"/>
        </w:rPr>
        <w:t xml:space="preserve">), la integridad de los modelos de datos (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) y la renderización de la interfaz gráfica principal en Flutter. Las pruebas confirman que el sistema gestiona correctamente los datos en memoria y maneja excepciones sin detener la aplicación.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cc8ejwwv9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Alcance de las Pruebas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han ejecutado 4 suites de pruebas automatizadas cubriendo los siguientes módulos críticos: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Lógica de Negocio General:</w:t>
      </w:r>
      <w:r w:rsidDel="00000000" w:rsidR="00000000" w:rsidRPr="00000000">
        <w:rPr>
          <w:rtl w:val="0"/>
        </w:rPr>
        <w:t xml:space="preserve"> Cobertura de </w:t>
      </w:r>
      <w:r w:rsidDel="00000000" w:rsidR="00000000" w:rsidRPr="00000000">
        <w:rPr>
          <w:rtl w:val="0"/>
        </w:rPr>
        <w:t xml:space="preserve">CarritoProvider</w:t>
      </w:r>
      <w:r w:rsidDel="00000000" w:rsidR="00000000" w:rsidRPr="00000000">
        <w:rPr>
          <w:rtl w:val="0"/>
        </w:rPr>
        <w:t xml:space="preserve"> y manejo de errores HTTP.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de Productos:</w:t>
      </w:r>
      <w:r w:rsidDel="00000000" w:rsidR="00000000" w:rsidRPr="00000000">
        <w:rPr>
          <w:rtl w:val="0"/>
        </w:rPr>
        <w:t xml:space="preserve"> Filtros de búsqueda, categorías y limpieza de estado.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Interfaz de Usuario (UI):</w:t>
      </w:r>
      <w:r w:rsidDel="00000000" w:rsidR="00000000" w:rsidRPr="00000000">
        <w:rPr>
          <w:rtl w:val="0"/>
        </w:rPr>
        <w:t xml:space="preserve"> Renderizado de widgets en </w:t>
      </w:r>
      <w:r w:rsidDel="00000000" w:rsidR="00000000" w:rsidRPr="00000000">
        <w:rPr>
          <w:rtl w:val="0"/>
        </w:rPr>
        <w:t xml:space="preserve">CatalogoScreen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Módulo Personal:</w:t>
      </w:r>
      <w:r w:rsidDel="00000000" w:rsidR="00000000" w:rsidRPr="00000000">
        <w:rPr>
          <w:rtl w:val="0"/>
        </w:rPr>
        <w:t xml:space="preserve"> Lógica de negocio de usuarios y cálculo de membresías.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u5wtw4hll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Procedimientos y Registro de Ejecución de Pruebas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continuación, se detallan los casos de prueba ejecutados, correlacionados con las evidencias obtenidas.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x4dcu39zc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lzv9afuny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Cobertura de Caja Blanca (Lógica General)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1045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425"/>
        <w:gridCol w:w="2295"/>
        <w:gridCol w:w="2220"/>
        <w:gridCol w:w="1995"/>
        <w:gridCol w:w="1125"/>
        <w:tblGridChange w:id="0">
          <w:tblGrid>
            <w:gridCol w:w="1395"/>
            <w:gridCol w:w="1425"/>
            <w:gridCol w:w="2295"/>
            <w:gridCol w:w="2220"/>
            <w:gridCol w:w="1995"/>
            <w:gridCol w:w="112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Nombre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 /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3.7011718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CP-CB-01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Integridad JSON Producto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Producto.fromJson</w:t>
            </w:r>
            <w:r w:rsidDel="00000000" w:rsidR="00000000" w:rsidRPr="00000000">
              <w:rPr>
                <w:color w:val="1f1f1f"/>
                <w:rtl w:val="0"/>
              </w:rPr>
              <w:t xml:space="preserve"> con un mapa de datos completo.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objeto se crea con ID 10 y precio 50000.0.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Objeto creado correctamente.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CP-CB-02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Agregar al Carrito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Ejecutar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agregarProducto(1, 2)</w:t>
            </w:r>
            <w:r w:rsidDel="00000000" w:rsidR="00000000" w:rsidRPr="00000000">
              <w:rPr>
                <w:color w:val="1f1f1f"/>
                <w:rtl w:val="0"/>
              </w:rPr>
              <w:t xml:space="preserve"> simulando un servicio exitoso.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cantidadTotal</w:t>
            </w:r>
            <w:r w:rsidDel="00000000" w:rsidR="00000000" w:rsidRPr="00000000">
              <w:rPr>
                <w:color w:val="1f1f1f"/>
                <w:rtl w:val="0"/>
              </w:rPr>
              <w:t xml:space="preserve"> debe ser 2 y la lista debe tener 1 ítem.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Cantidad: 2, Items: 1.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CP-CB-03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Limpieza de Carrito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Ejecutar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limpiarCarrito()</w:t>
            </w:r>
            <w:r w:rsidDel="00000000" w:rsidR="00000000" w:rsidRPr="00000000">
              <w:rPr>
                <w:color w:val="1f1f1f"/>
                <w:rtl w:val="0"/>
              </w:rPr>
              <w:t xml:space="preserve"> tras agregar productos.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lista de ítems debe quedar vacía (length 0).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Lista vacía confirmada.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CP-CB-04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Estado de Carga (Loading)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Invocar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cargarProductos()</w:t>
            </w:r>
            <w:r w:rsidDel="00000000" w:rsidR="00000000" w:rsidRPr="00000000">
              <w:rPr>
                <w:color w:val="1f1f1f"/>
                <w:rtl w:val="0"/>
              </w:rPr>
              <w:t xml:space="preserve"> y verificar flag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_isLoading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Debe cambiar a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true</w:t>
            </w:r>
            <w:r w:rsidDel="00000000" w:rsidR="00000000" w:rsidRPr="00000000">
              <w:rPr>
                <w:color w:val="1f1f1f"/>
                <w:rtl w:val="0"/>
              </w:rPr>
              <w:t xml:space="preserve"> al inicio y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false</w:t>
            </w:r>
            <w:r w:rsidDel="00000000" w:rsidR="00000000" w:rsidRPr="00000000">
              <w:rPr>
                <w:color w:val="1f1f1f"/>
                <w:rtl w:val="0"/>
              </w:rPr>
              <w:t xml:space="preserve"> al final.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Transición de estado correcta.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6.477050781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CP-CB-05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Manejo de Error 500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Simular fallo en API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simularError = true</w:t>
            </w:r>
            <w:r w:rsidDel="00000000" w:rsidR="00000000" w:rsidRPr="00000000">
              <w:rPr>
                <w:color w:val="1f1f1f"/>
                <w:rtl w:val="0"/>
              </w:rPr>
              <w:t xml:space="preserve">) al cargar productos.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no debe cerrarse; variable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error</w:t>
            </w:r>
            <w:r w:rsidDel="00000000" w:rsidR="00000000" w:rsidRPr="00000000">
              <w:rPr>
                <w:color w:val="1f1f1f"/>
                <w:rtl w:val="0"/>
              </w:rPr>
              <w:t xml:space="preserve"> debe contener mensaje.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Excepción capturada correctamente.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ÉXITO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/>
      </w:pPr>
      <w:bookmarkStart w:colFirst="0" w:colLast="0" w:name="_1t50nsmztxo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Lógica de Productos (Provider)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19788" cy="15430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75.0" w:type="dxa"/>
        <w:jc w:val="left"/>
        <w:tblInd w:w="-8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1500"/>
        <w:gridCol w:w="2520"/>
        <w:gridCol w:w="2400"/>
        <w:gridCol w:w="1770"/>
        <w:gridCol w:w="1305"/>
        <w:tblGridChange w:id="0">
          <w:tblGrid>
            <w:gridCol w:w="1380"/>
            <w:gridCol w:w="1500"/>
            <w:gridCol w:w="2520"/>
            <w:gridCol w:w="2400"/>
            <w:gridCol w:w="1770"/>
            <w:gridCol w:w="1305"/>
          </w:tblGrid>
        </w:tblGridChange>
      </w:tblGrid>
      <w:tr>
        <w:trPr>
          <w:cantSplit w:val="0"/>
          <w:trHeight w:val="947.775878906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Nombre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 /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CP-PP-01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Carga Inicial Correcta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Iniciar el provider con el Mock de servicio.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lista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productos</w:t>
            </w:r>
            <w:r w:rsidDel="00000000" w:rsidR="00000000" w:rsidRPr="00000000">
              <w:rPr>
                <w:color w:val="1f1f1f"/>
                <w:rtl w:val="0"/>
              </w:rPr>
              <w:t xml:space="preserve"> debe contener 3 elementos iniciales.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 Productos cargados.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CP-PP-02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Filtro por Búsqueda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Ejecutar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onSearchChanged('Manzana')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lista debe filtrar y mostrar solo 2 productos (Roja y Verde).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Filtrado correcto (2 ítems).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CP-PP-03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Filtro por Categoría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Ejecutar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seleccionarCategoria('Bebidas')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lista debe mostrar solo 1 producto ("Gaseosa Cola").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Filtrado correcto (1 ítem).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CP-PP-04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Filtro Combinado (AND)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Seleccionar categoría "Frutas" Y buscar texto "Verde".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Debe mostrar exactamente 1 producto ("Manzana Verde").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Lógica AND aplicada correctamente.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CP-PP-05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Resetear Filtros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Ejecutar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limpiarFiltros()</w:t>
            </w:r>
            <w:r w:rsidDel="00000000" w:rsidR="00000000" w:rsidRPr="00000000">
              <w:rPr>
                <w:color w:val="1f1f1f"/>
                <w:rtl w:val="0"/>
              </w:rPr>
              <w:t xml:space="preserve"> tras aplicar búsquedas.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lista debe volver a mostrar los 3 productos originales.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Estado reseteado correctamente.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ÉXITO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3kj645rjm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Validación de Interfaz (Widget Test)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75.0" w:type="dxa"/>
        <w:jc w:val="left"/>
        <w:tblInd w:w="-8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920"/>
        <w:gridCol w:w="2355"/>
        <w:gridCol w:w="1455"/>
        <w:gridCol w:w="1875"/>
        <w:gridCol w:w="1830"/>
        <w:tblGridChange w:id="0">
          <w:tblGrid>
            <w:gridCol w:w="1440"/>
            <w:gridCol w:w="1920"/>
            <w:gridCol w:w="2355"/>
            <w:gridCol w:w="1455"/>
            <w:gridCol w:w="1875"/>
            <w:gridCol w:w="18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Nombre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 /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CP-UI-01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Renderizado Catálogo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Inyectar MockApiService y MockCarritoService.</w:t>
            </w:r>
          </w:p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Construir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CatalogoScreen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Esperar animación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pumpAndSettle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Texto "Catálogo" visible.</w:t>
            </w:r>
          </w:p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Input de búsqueda visible.</w:t>
            </w:r>
          </w:p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Icono de lupa visible.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Todos los widgets fueron encontrados en el árbol.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ÉXITO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h0lfw52lz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beqno8p03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3v86qh3ty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 Módulo Personal y Membresías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2663" cy="20764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15.0" w:type="dxa"/>
        <w:jc w:val="left"/>
        <w:tblInd w:w="-7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470"/>
        <w:gridCol w:w="2055"/>
        <w:gridCol w:w="1815"/>
        <w:gridCol w:w="1890"/>
        <w:gridCol w:w="1995"/>
        <w:tblGridChange w:id="0">
          <w:tblGrid>
            <w:gridCol w:w="1590"/>
            <w:gridCol w:w="1470"/>
            <w:gridCol w:w="2055"/>
            <w:gridCol w:w="1815"/>
            <w:gridCol w:w="1890"/>
            <w:gridCol w:w="199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Caso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Caso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/ Pasos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CP-PE-01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Parsing JSON Complejo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Enviar JSON con listas anidadas (direcciones) al modelo </w:t>
            </w:r>
            <w:r w:rsidDel="00000000" w:rsidR="00000000" w:rsidRPr="00000000">
              <w:rPr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objeto Usuario debe contener la lista de direcciones parseada.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Datos anidados leídos correctamente.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ÉXITO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CP-PE-02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Cálculo de Progreso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Instanciar Membresía (Actual: 50, Meta: 100) y consultar </w:t>
            </w:r>
            <w:r w:rsidDel="00000000" w:rsidR="00000000" w:rsidRPr="00000000">
              <w:rPr>
                <w:rtl w:val="0"/>
              </w:rPr>
              <w:t xml:space="preserve">progreso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getter debe retornar </w:t>
            </w:r>
            <w:r w:rsidDel="00000000" w:rsidR="00000000" w:rsidRPr="00000000">
              <w:rPr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  <w:t xml:space="preserve"> (50%).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Cálculo matemático exacto.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ÉXITO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CP-PE-03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Proyección de Nivel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Consultar </w:t>
            </w:r>
            <w:r w:rsidDel="00000000" w:rsidR="00000000" w:rsidRPr="00000000">
              <w:rPr>
                <w:rtl w:val="0"/>
              </w:rPr>
              <w:t xml:space="preserve">nivelSiguiente</w:t>
            </w:r>
            <w:r w:rsidDel="00000000" w:rsidR="00000000" w:rsidRPr="00000000">
              <w:rPr>
                <w:rtl w:val="0"/>
              </w:rPr>
              <w:t xml:space="preserve"> en una membresía tipo "Junior".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Debe retornar "Senior" basado en la regla de negocio.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Regla de negocio validada.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ÉXITO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CP-PE-04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Servicio: Datos Personales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Simular respuesta exitosa del endpoint </w:t>
            </w:r>
            <w:r w:rsidDel="00000000" w:rsidR="00000000" w:rsidRPr="00000000">
              <w:rPr>
                <w:rtl w:val="0"/>
              </w:rPr>
              <w:t xml:space="preserve">/api/personal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Debe retornar objeto </w:t>
            </w:r>
            <w:r w:rsidDel="00000000" w:rsidR="00000000" w:rsidRPr="00000000">
              <w:rPr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 no nulo con datos rellenos.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Objeto retornado correctamente.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ÉXITO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CP-PE-05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Servicio: Fallo Controlado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Simular error de red al pedir datos personales.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Debe retornar </w:t>
            </w:r>
            <w:r w:rsidDel="00000000" w:rsidR="00000000" w:rsidRPr="00000000">
              <w:rPr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y no romper la ejecución.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Manejo de error exitoso.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ÉXITO</w:t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lkrx7v1cy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fy85vdm5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4.5.  Módulo de Carrito de Compras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815.0" w:type="dxa"/>
        <w:jc w:val="left"/>
        <w:tblInd w:w="-8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500"/>
        <w:gridCol w:w="2685"/>
        <w:gridCol w:w="3930"/>
        <w:gridCol w:w="1260"/>
        <w:tblGridChange w:id="0">
          <w:tblGrid>
            <w:gridCol w:w="1440"/>
            <w:gridCol w:w="1500"/>
            <w:gridCol w:w="2685"/>
            <w:gridCol w:w="3930"/>
            <w:gridCol w:w="12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Nombre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 Corta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Cálculo de 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Verificar que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CarritoItem</w:t>
            </w:r>
            <w:r w:rsidDel="00000000" w:rsidR="00000000" w:rsidRPr="00000000">
              <w:rPr>
                <w:color w:val="1f1f1f"/>
                <w:rtl w:val="0"/>
              </w:rPr>
              <w:t xml:space="preserve"> multiplique correctamente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precio * cantidad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Subtotal exacto (ej: 15000 * 3 = 45000).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Imagen por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Validar que si la imagen es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null</w:t>
            </w:r>
            <w:r w:rsidDel="00000000" w:rsidR="00000000" w:rsidRPr="00000000">
              <w:rPr>
                <w:color w:val="1f1f1f"/>
                <w:rtl w:val="0"/>
              </w:rPr>
              <w:t xml:space="preserve">, el sistema asigne un placeholder visual.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URL de imagen contiene "https://www.google.com/url?sa=E&amp;source=gmail&amp;q=placeholder.com".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Agregar y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Simular agregar productos y verificar que el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Provider</w:t>
            </w:r>
            <w:r w:rsidDel="00000000" w:rsidR="00000000" w:rsidRPr="00000000">
              <w:rPr>
                <w:color w:val="1f1f1f"/>
                <w:rtl w:val="0"/>
              </w:rPr>
              <w:t xml:space="preserve"> sume correctamente el total monetario.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Total calculado correctamente (suma de subtotales).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Seguridad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Intentar agregar productos sin un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userId</w:t>
            </w:r>
            <w:r w:rsidDel="00000000" w:rsidR="00000000" w:rsidRPr="00000000">
              <w:rPr>
                <w:color w:val="1f1f1f"/>
                <w:rtl w:val="0"/>
              </w:rPr>
              <w:t xml:space="preserve"> (usuario no logueado).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debe retornar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false</w:t>
            </w:r>
            <w:r w:rsidDel="00000000" w:rsidR="00000000" w:rsidRPr="00000000">
              <w:rPr>
                <w:color w:val="1f1f1f"/>
                <w:rtl w:val="0"/>
              </w:rPr>
              <w:t xml:space="preserve"> y no modificar la lista.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Limpieza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Ejecutar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limpiarCarrito()</w:t>
            </w:r>
            <w:r w:rsidDel="00000000" w:rsidR="00000000" w:rsidRPr="00000000">
              <w:rPr>
                <w:color w:val="1f1f1f"/>
                <w:rtl w:val="0"/>
              </w:rPr>
              <w:t xml:space="preserve"> tras tener productos agregados.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lista de ítems vuelve a estar vacía (0).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ÉXITO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after="80" w:lineRule="auto"/>
        <w:rPr/>
      </w:pPr>
      <w:bookmarkStart w:colFirst="0" w:colLast="0" w:name="_psosoku6bpok" w:id="15"/>
      <w:bookmarkEnd w:id="15"/>
      <w:r w:rsidDel="00000000" w:rsidR="00000000" w:rsidRPr="00000000">
        <w:rPr>
          <w:rtl w:val="0"/>
        </w:rPr>
        <w:t xml:space="preserve">5. Criterios de Aceptación y Rechazo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4z2xnzfli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Evaluación de Criterios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Criterio:</w:t>
      </w:r>
      <w:r w:rsidDel="00000000" w:rsidR="00000000" w:rsidRPr="00000000">
        <w:rPr>
          <w:rtl w:val="0"/>
        </w:rPr>
        <w:t xml:space="preserve"> 100% de casos ejecutados. =  </w:t>
      </w:r>
      <w:r w:rsidDel="00000000" w:rsidR="00000000" w:rsidRPr="00000000">
        <w:rPr>
          <w:b w:val="1"/>
          <w:bCs w:val="1"/>
          <w:rtl w:val="0"/>
        </w:rPr>
        <w:t xml:space="preserve">Cumplido.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Criterio:</w:t>
      </w:r>
      <w:r w:rsidDel="00000000" w:rsidR="00000000" w:rsidRPr="00000000">
        <w:rPr>
          <w:rtl w:val="0"/>
        </w:rPr>
        <w:t xml:space="preserve"> 95% exitosos. =  </w:t>
      </w:r>
      <w:r w:rsidDel="00000000" w:rsidR="00000000" w:rsidRPr="00000000">
        <w:rPr>
          <w:b w:val="1"/>
          <w:bCs w:val="1"/>
          <w:rtl w:val="0"/>
        </w:rPr>
        <w:t xml:space="preserve">Cumplido (100% éxito).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Criterio:</w:t>
      </w:r>
      <w:r w:rsidDel="00000000" w:rsidR="00000000" w:rsidRPr="00000000">
        <w:rPr>
          <w:rtl w:val="0"/>
        </w:rPr>
        <w:t xml:space="preserve"> Defectos críticos corregidos. = </w:t>
      </w:r>
      <w:r w:rsidDel="00000000" w:rsidR="00000000" w:rsidRPr="00000000">
        <w:rPr>
          <w:b w:val="1"/>
          <w:bCs w:val="1"/>
          <w:rtl w:val="0"/>
        </w:rPr>
        <w:t xml:space="preserve">Cumplido</w:t>
      </w:r>
      <w:r w:rsidDel="00000000" w:rsidR="00000000" w:rsidRPr="00000000">
        <w:rPr>
          <w:rtl w:val="0"/>
        </w:rPr>
        <w:t xml:space="preserve"> (Se corrigieron los errores de </w:t>
      </w:r>
      <w:r w:rsidDel="00000000" w:rsidR="00000000" w:rsidRPr="00000000">
        <w:rPr>
          <w:color w:val="188038"/>
          <w:rtl w:val="0"/>
        </w:rPr>
        <w:t xml:space="preserve">puntosBV</w:t>
      </w:r>
      <w:r w:rsidDel="00000000" w:rsidR="00000000" w:rsidRPr="00000000">
        <w:rPr>
          <w:rtl w:val="0"/>
        </w:rPr>
        <w:t xml:space="preserve"> en modelos y </w:t>
      </w:r>
      <w:r w:rsidDel="00000000" w:rsidR="00000000" w:rsidRPr="00000000">
        <w:rPr>
          <w:color w:val="188038"/>
          <w:rtl w:val="0"/>
        </w:rPr>
        <w:t xml:space="preserve">dispose</w:t>
      </w:r>
      <w:r w:rsidDel="00000000" w:rsidR="00000000" w:rsidRPr="00000000">
        <w:rPr>
          <w:rtl w:val="0"/>
        </w:rPr>
        <w:t xml:space="preserve"> en mocks durante la fase de desarrollo del test).</w:t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386kbzustbo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Referencias</w:t>
      </w:r>
    </w:p>
    <w:p w:rsidR="00000000" w:rsidDel="00000000" w:rsidP="00000000" w:rsidRDefault="00000000" w:rsidRPr="00000000" w14:paraId="000000D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Nicol Cordoba. (2025). </w:t>
      </w:r>
      <w:r w:rsidDel="00000000" w:rsidR="00000000" w:rsidRPr="00000000">
        <w:rPr>
          <w:i w:val="1"/>
          <w:iCs w:val="1"/>
          <w:rtl w:val="0"/>
        </w:rPr>
        <w:t xml:space="preserve">Pruebas Flutter: Refactorización y modernización del portal de ventas de HGW</w:t>
      </w:r>
      <w:r w:rsidDel="00000000" w:rsidR="00000000" w:rsidRPr="00000000">
        <w:rPr>
          <w:rtl w:val="0"/>
        </w:rPr>
        <w:t xml:space="preserve">. Servicio Nacional de Aprendizaje – SENA.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4"/>
      <w:szCs w:val="3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