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52BF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1BA7042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4421193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37751063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57F50619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FC5991">
        <w:rPr>
          <w:lang w:val="en-GB"/>
        </w:rPr>
        <w:t xml:space="preserve">. Nobody reports to </w:t>
      </w:r>
      <w:r w:rsidR="005F504C">
        <w:rPr>
          <w:lang w:val="en-GB"/>
        </w:rPr>
        <w:t>Admin. This role is just in regards to managers.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 xml:space="preserve">access a list of all </w:t>
      </w:r>
      <w:r w:rsidR="00F22F2D">
        <w:rPr>
          <w:lang w:val="en-GB"/>
        </w:rPr>
        <w:lastRenderedPageBreak/>
        <w:t>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lastRenderedPageBreak/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04C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3F14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C5991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734</cp:revision>
  <cp:lastPrinted>2025-07-17T18:35:00Z</cp:lastPrinted>
  <dcterms:created xsi:type="dcterms:W3CDTF">2025-06-12T08:12:00Z</dcterms:created>
  <dcterms:modified xsi:type="dcterms:W3CDTF">2025-07-24T11:20:00Z</dcterms:modified>
</cp:coreProperties>
</file>