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BA81E8" w14:textId="2545B70E" w:rsidR="00EB62F9" w:rsidRDefault="00EB62F9" w:rsidP="00B6348D">
      <w:pPr>
        <w:pStyle w:val="Title"/>
        <w:rPr>
          <w:lang w:val="en-US"/>
        </w:rPr>
      </w:pPr>
      <w:r>
        <w:rPr>
          <w:lang w:val="en-US"/>
        </w:rPr>
        <w:t>Ipsos Public Trust in AI</w:t>
      </w:r>
    </w:p>
    <w:p w14:paraId="711CEE70" w14:textId="473A03D6" w:rsidR="00EB62F9" w:rsidRPr="0050246D" w:rsidRDefault="00EB62F9" w:rsidP="00EB62F9">
      <w:r>
        <w:rPr>
          <w:lang w:val="en-US"/>
        </w:rPr>
        <w:t xml:space="preserve">In this </w:t>
      </w:r>
      <w:r w:rsidR="0050246D">
        <w:rPr>
          <w:lang w:val="en-US"/>
        </w:rPr>
        <w:t>week’s</w:t>
      </w:r>
      <w:r>
        <w:rPr>
          <w:lang w:val="en-US"/>
        </w:rPr>
        <w:t xml:space="preserve"> homework, I decided to </w:t>
      </w:r>
      <w:r w:rsidR="005020A5">
        <w:rPr>
          <w:lang w:val="en-US"/>
        </w:rPr>
        <w:t>write prompts which would help me</w:t>
      </w:r>
      <w:r>
        <w:rPr>
          <w:lang w:val="en-US"/>
        </w:rPr>
        <w:t xml:space="preserve"> to explain my key findings of the report</w:t>
      </w:r>
      <w:r w:rsidR="0050246D">
        <w:rPr>
          <w:lang w:val="en-US"/>
        </w:rPr>
        <w:t xml:space="preserve"> to “</w:t>
      </w:r>
      <w:r w:rsidR="0050246D" w:rsidRPr="0050246D">
        <w:t xml:space="preserve">AI </w:t>
      </w:r>
      <w:r w:rsidR="00B36487" w:rsidRPr="0050246D">
        <w:t>s</w:t>
      </w:r>
      <w:r w:rsidR="00B36487">
        <w:t>c</w:t>
      </w:r>
      <w:r w:rsidR="00B36487" w:rsidRPr="0050246D">
        <w:t>eptics</w:t>
      </w:r>
      <w:r w:rsidR="0050246D">
        <w:t>”.</w:t>
      </w:r>
    </w:p>
    <w:p w14:paraId="2D6DEBC5" w14:textId="106B1471" w:rsidR="00EB62F9" w:rsidRDefault="00EB62F9" w:rsidP="00EB62F9">
      <w:pPr>
        <w:pStyle w:val="Heading1"/>
      </w:pPr>
      <w:r>
        <w:t xml:space="preserve">1. Final </w:t>
      </w:r>
      <w:r w:rsidR="00B36487">
        <w:t>Input/</w:t>
      </w:r>
      <w:r>
        <w:t>Output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B36487" w14:paraId="31604EB3" w14:textId="77777777" w:rsidTr="00B36487">
        <w:tc>
          <w:tcPr>
            <w:tcW w:w="3005" w:type="dxa"/>
          </w:tcPr>
          <w:p w14:paraId="0B410181" w14:textId="164B3C5D" w:rsidR="00B36487" w:rsidRDefault="00B36487" w:rsidP="00B36487">
            <w:r w:rsidRPr="003E0AE9">
              <w:rPr>
                <w:noProof/>
              </w:rPr>
              <w:drawing>
                <wp:inline distT="0" distB="0" distL="0" distR="0" wp14:anchorId="5F577BD9" wp14:editId="3A371949">
                  <wp:extent cx="1800000" cy="422978"/>
                  <wp:effectExtent l="0" t="0" r="0" b="0"/>
                  <wp:docPr id="1355515001" name="Picture 1" descr="A black background with white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099659" name="Picture 1" descr="A black background with white text&#10;&#10;AI-generated content may be incorrect.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422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7E36869" w14:textId="1629A972" w:rsidR="00B36487" w:rsidRDefault="00B36487" w:rsidP="00B36487">
            <w:r w:rsidRPr="003E0AE9">
              <w:rPr>
                <w:noProof/>
              </w:rPr>
              <w:drawing>
                <wp:inline distT="0" distB="0" distL="0" distR="0" wp14:anchorId="575635E8" wp14:editId="215EE7AA">
                  <wp:extent cx="1800000" cy="438334"/>
                  <wp:effectExtent l="0" t="0" r="0" b="0"/>
                  <wp:docPr id="1207271016" name="Picture 1" descr="A black background with white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988711" name="Picture 1" descr="A black background with white text&#10;&#10;AI-generated content may be incorrect.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438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A2966FA" w14:textId="21057440" w:rsidR="00B36487" w:rsidRDefault="00B36487" w:rsidP="00B36487">
            <w:r w:rsidRPr="003E0AE9">
              <w:rPr>
                <w:noProof/>
              </w:rPr>
              <w:drawing>
                <wp:inline distT="0" distB="0" distL="0" distR="0" wp14:anchorId="69498B0C" wp14:editId="4568365B">
                  <wp:extent cx="1800000" cy="422380"/>
                  <wp:effectExtent l="0" t="0" r="0" b="0"/>
                  <wp:docPr id="981319914" name="Picture 1" descr="A black screen with white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730601" name="Picture 1" descr="A black screen with white text&#10;&#10;AI-generated content may be incorrect.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42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487" w14:paraId="33E46426" w14:textId="77777777" w:rsidTr="00B36487">
        <w:tc>
          <w:tcPr>
            <w:tcW w:w="3005" w:type="dxa"/>
          </w:tcPr>
          <w:p w14:paraId="56B8069D" w14:textId="33246F55" w:rsidR="00B36487" w:rsidRDefault="00B36487" w:rsidP="00B36487">
            <w:r w:rsidRPr="003E0AE9">
              <w:rPr>
                <w:noProof/>
              </w:rPr>
              <w:drawing>
                <wp:inline distT="0" distB="0" distL="0" distR="0" wp14:anchorId="17CFE975" wp14:editId="1E3BF9F8">
                  <wp:extent cx="1800000" cy="2891028"/>
                  <wp:effectExtent l="0" t="0" r="0" b="5080"/>
                  <wp:docPr id="1101337440" name="Picture 1" descr="A black and white text on a black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865015" name="Picture 1" descr="A black and white text on a black background&#10;&#10;AI-generated content may be incorrect.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891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CE289DA" w14:textId="54FC0BCC" w:rsidR="00B36487" w:rsidRDefault="00B36487" w:rsidP="00B36487">
            <w:r w:rsidRPr="003E0AE9">
              <w:rPr>
                <w:noProof/>
              </w:rPr>
              <w:drawing>
                <wp:inline distT="0" distB="0" distL="0" distR="0" wp14:anchorId="645D6A1F" wp14:editId="6EBD1F5F">
                  <wp:extent cx="1800000" cy="3899126"/>
                  <wp:effectExtent l="0" t="0" r="0" b="6350"/>
                  <wp:docPr id="141897306" name="Picture 1" descr="A black and white text on a black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932958" name="Picture 1" descr="A black and white text on a black background&#10;&#10;AI-generated content may be incorrect.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899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90CC3F4" w14:textId="77777777" w:rsidR="00B36487" w:rsidRDefault="00B36487" w:rsidP="00B36487">
            <w:r w:rsidRPr="003E0AE9">
              <w:rPr>
                <w:noProof/>
              </w:rPr>
              <w:drawing>
                <wp:inline distT="0" distB="0" distL="0" distR="0" wp14:anchorId="43D2B14D" wp14:editId="04E8AB0C">
                  <wp:extent cx="1800000" cy="2975108"/>
                  <wp:effectExtent l="0" t="0" r="0" b="0"/>
                  <wp:docPr id="114259955" name="Picture 1" descr="A black and white list of informatio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819699" name="Picture 1" descr="A black and white list of information&#10;&#10;AI-generated content may be incorrect.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975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F61B6" w14:textId="49C60B15" w:rsidR="00B36487" w:rsidRDefault="00B36487" w:rsidP="00B36487">
            <w:r w:rsidRPr="003E0AE9">
              <w:rPr>
                <w:noProof/>
              </w:rPr>
              <w:drawing>
                <wp:inline distT="0" distB="0" distL="0" distR="0" wp14:anchorId="4DA3FB3F" wp14:editId="26EA78D4">
                  <wp:extent cx="1800000" cy="2507284"/>
                  <wp:effectExtent l="0" t="0" r="0" b="7620"/>
                  <wp:docPr id="1244732304" name="Picture 1" descr="A black and white text on a black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6495178" name="Picture 1" descr="A black and white text on a black background&#10;&#10;AI-generated content may be incorrect.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507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D72DE8" w14:textId="77777777" w:rsidR="00B36487" w:rsidRPr="00B36487" w:rsidRDefault="00B36487" w:rsidP="00B36487"/>
    <w:p w14:paraId="7F11B412" w14:textId="5AC1C133" w:rsidR="00B36487" w:rsidRDefault="00B36487" w:rsidP="00EB62F9"/>
    <w:p w14:paraId="04FF7928" w14:textId="54894F3D" w:rsidR="00B36487" w:rsidRDefault="00B36487" w:rsidP="00EB62F9"/>
    <w:p w14:paraId="2620D259" w14:textId="54326F15" w:rsidR="00EB62F9" w:rsidRDefault="00EB62F9" w:rsidP="00EB62F9">
      <w:pPr>
        <w:pStyle w:val="Heading1"/>
      </w:pPr>
      <w:r>
        <w:lastRenderedPageBreak/>
        <w:t>2. A/B Logbook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8"/>
        <w:gridCol w:w="2565"/>
        <w:gridCol w:w="2634"/>
        <w:gridCol w:w="547"/>
        <w:gridCol w:w="972"/>
        <w:gridCol w:w="950"/>
      </w:tblGrid>
      <w:tr w:rsidR="005020A5" w14:paraId="7B76CAD6" w14:textId="77777777" w:rsidTr="00FC4AAE">
        <w:tc>
          <w:tcPr>
            <w:tcW w:w="0" w:type="auto"/>
          </w:tcPr>
          <w:p w14:paraId="10CF7949" w14:textId="2624DB87" w:rsidR="00354804" w:rsidRPr="005020A5" w:rsidRDefault="00354804" w:rsidP="00EB62F9">
            <w:pPr>
              <w:rPr>
                <w:sz w:val="12"/>
                <w:szCs w:val="12"/>
              </w:rPr>
            </w:pPr>
            <w:r w:rsidRPr="005020A5">
              <w:rPr>
                <w:sz w:val="12"/>
                <w:szCs w:val="12"/>
              </w:rPr>
              <w:t>Goal</w:t>
            </w:r>
          </w:p>
        </w:tc>
        <w:tc>
          <w:tcPr>
            <w:tcW w:w="0" w:type="auto"/>
          </w:tcPr>
          <w:p w14:paraId="026C9554" w14:textId="4C6AD4BF" w:rsidR="00354804" w:rsidRPr="005020A5" w:rsidRDefault="00357E90" w:rsidP="00EB62F9">
            <w:pPr>
              <w:rPr>
                <w:sz w:val="12"/>
                <w:szCs w:val="12"/>
              </w:rPr>
            </w:pPr>
            <w:r w:rsidRPr="005020A5">
              <w:rPr>
                <w:sz w:val="12"/>
                <w:szCs w:val="12"/>
              </w:rPr>
              <w:t>Prompt A → Output</w:t>
            </w:r>
          </w:p>
        </w:tc>
        <w:tc>
          <w:tcPr>
            <w:tcW w:w="0" w:type="auto"/>
          </w:tcPr>
          <w:p w14:paraId="1AA966A6" w14:textId="7E8725F5" w:rsidR="00354804" w:rsidRPr="005020A5" w:rsidRDefault="00357E90" w:rsidP="00EB62F9">
            <w:pPr>
              <w:rPr>
                <w:sz w:val="12"/>
                <w:szCs w:val="12"/>
              </w:rPr>
            </w:pPr>
            <w:r w:rsidRPr="005020A5">
              <w:rPr>
                <w:sz w:val="12"/>
                <w:szCs w:val="12"/>
              </w:rPr>
              <w:t>Prompt B → Output</w:t>
            </w:r>
            <w:r w:rsidRPr="005020A5">
              <w:rPr>
                <w:sz w:val="12"/>
                <w:szCs w:val="12"/>
              </w:rPr>
              <w:br/>
            </w:r>
          </w:p>
        </w:tc>
        <w:tc>
          <w:tcPr>
            <w:tcW w:w="0" w:type="auto"/>
          </w:tcPr>
          <w:p w14:paraId="1413020F" w14:textId="77777777" w:rsidR="00FC4AAE" w:rsidRPr="005020A5" w:rsidRDefault="00FC4AAE" w:rsidP="00EB62F9">
            <w:pPr>
              <w:rPr>
                <w:sz w:val="12"/>
                <w:szCs w:val="12"/>
              </w:rPr>
            </w:pPr>
            <w:r w:rsidRPr="005020A5">
              <w:rPr>
                <w:sz w:val="12"/>
                <w:szCs w:val="12"/>
              </w:rPr>
              <w:t>Which</w:t>
            </w:r>
          </w:p>
          <w:p w14:paraId="6FD3AB72" w14:textId="3842C08F" w:rsidR="00354804" w:rsidRPr="005020A5" w:rsidRDefault="00FC4AAE" w:rsidP="00EB62F9">
            <w:pPr>
              <w:rPr>
                <w:sz w:val="12"/>
                <w:szCs w:val="12"/>
              </w:rPr>
            </w:pPr>
            <w:r w:rsidRPr="005020A5">
              <w:rPr>
                <w:sz w:val="12"/>
                <w:szCs w:val="12"/>
              </w:rPr>
              <w:t>w</w:t>
            </w:r>
            <w:r w:rsidR="00357E90" w:rsidRPr="005020A5">
              <w:rPr>
                <w:sz w:val="12"/>
                <w:szCs w:val="12"/>
              </w:rPr>
              <w:t>on?</w:t>
            </w:r>
          </w:p>
        </w:tc>
        <w:tc>
          <w:tcPr>
            <w:tcW w:w="0" w:type="auto"/>
          </w:tcPr>
          <w:p w14:paraId="26652DA6" w14:textId="45B60D1A" w:rsidR="00354804" w:rsidRPr="005020A5" w:rsidRDefault="00357E90" w:rsidP="00EB62F9">
            <w:pPr>
              <w:rPr>
                <w:sz w:val="12"/>
                <w:szCs w:val="12"/>
              </w:rPr>
            </w:pPr>
            <w:r w:rsidRPr="005020A5">
              <w:rPr>
                <w:sz w:val="12"/>
                <w:szCs w:val="12"/>
              </w:rPr>
              <w:t>Why?</w:t>
            </w:r>
          </w:p>
        </w:tc>
        <w:tc>
          <w:tcPr>
            <w:tcW w:w="0" w:type="auto"/>
          </w:tcPr>
          <w:p w14:paraId="12950F40" w14:textId="76A712C4" w:rsidR="00354804" w:rsidRPr="005020A5" w:rsidRDefault="00357E90" w:rsidP="00EB62F9">
            <w:pPr>
              <w:rPr>
                <w:sz w:val="12"/>
                <w:szCs w:val="12"/>
              </w:rPr>
            </w:pPr>
            <w:r w:rsidRPr="005020A5">
              <w:rPr>
                <w:sz w:val="12"/>
                <w:szCs w:val="12"/>
              </w:rPr>
              <w:t>Next tweaks?</w:t>
            </w:r>
          </w:p>
        </w:tc>
      </w:tr>
      <w:tr w:rsidR="005020A5" w14:paraId="1CC8988D" w14:textId="77777777" w:rsidTr="00FC4AAE">
        <w:tc>
          <w:tcPr>
            <w:tcW w:w="0" w:type="auto"/>
          </w:tcPr>
          <w:p w14:paraId="1750639D" w14:textId="0F77F5BB" w:rsidR="00354804" w:rsidRPr="005020A5" w:rsidRDefault="00354804" w:rsidP="00EB62F9">
            <w:pPr>
              <w:rPr>
                <w:sz w:val="12"/>
                <w:szCs w:val="12"/>
              </w:rPr>
            </w:pPr>
            <w:r w:rsidRPr="005020A5">
              <w:rPr>
                <w:sz w:val="12"/>
                <w:szCs w:val="12"/>
              </w:rPr>
              <w:t xml:space="preserve">Develop counterarguments to AI </w:t>
            </w:r>
            <w:proofErr w:type="spellStart"/>
            <w:r w:rsidRPr="005020A5">
              <w:rPr>
                <w:sz w:val="12"/>
                <w:szCs w:val="12"/>
              </w:rPr>
              <w:t>skepticism</w:t>
            </w:r>
            <w:proofErr w:type="spellEnd"/>
            <w:r w:rsidRPr="005020A5">
              <w:rPr>
                <w:sz w:val="12"/>
                <w:szCs w:val="12"/>
              </w:rPr>
              <w:t xml:space="preserve"> focused on demonstrating benefits outweigh risks despite content detection challenges.</w:t>
            </w:r>
          </w:p>
        </w:tc>
        <w:tc>
          <w:tcPr>
            <w:tcW w:w="0" w:type="auto"/>
          </w:tcPr>
          <w:p w14:paraId="7D978448" w14:textId="02877231" w:rsidR="005020A5" w:rsidRPr="005020A5" w:rsidRDefault="00354804" w:rsidP="00EB62F9">
            <w:pPr>
              <w:rPr>
                <w:sz w:val="12"/>
                <w:szCs w:val="12"/>
              </w:rPr>
            </w:pPr>
            <w:r w:rsidRPr="005020A5">
              <w:rPr>
                <w:noProof/>
                <w:sz w:val="12"/>
                <w:szCs w:val="12"/>
              </w:rPr>
              <w:drawing>
                <wp:inline distT="0" distB="0" distL="0" distR="0" wp14:anchorId="468DAD6D" wp14:editId="75A550ED">
                  <wp:extent cx="1440000" cy="204051"/>
                  <wp:effectExtent l="0" t="0" r="8255" b="5715"/>
                  <wp:docPr id="1013112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11299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04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0A38DC" w14:textId="42882F9D" w:rsidR="00354804" w:rsidRPr="005020A5" w:rsidRDefault="00357E90" w:rsidP="00EB62F9">
            <w:pPr>
              <w:rPr>
                <w:sz w:val="12"/>
                <w:szCs w:val="12"/>
              </w:rPr>
            </w:pPr>
            <w:r w:rsidRPr="005020A5">
              <w:rPr>
                <w:noProof/>
                <w:sz w:val="12"/>
                <w:szCs w:val="12"/>
              </w:rPr>
              <w:drawing>
                <wp:inline distT="0" distB="0" distL="0" distR="0" wp14:anchorId="1F6737C7" wp14:editId="1E13F2C2">
                  <wp:extent cx="1440000" cy="1719069"/>
                  <wp:effectExtent l="0" t="0" r="8255" b="0"/>
                  <wp:docPr id="7955824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558248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719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E77B047" w14:textId="70B2482A" w:rsidR="005020A5" w:rsidRPr="005020A5" w:rsidRDefault="00357E90" w:rsidP="00EB62F9">
            <w:pPr>
              <w:rPr>
                <w:sz w:val="12"/>
                <w:szCs w:val="12"/>
              </w:rPr>
            </w:pPr>
            <w:r w:rsidRPr="005020A5">
              <w:rPr>
                <w:noProof/>
                <w:sz w:val="12"/>
                <w:szCs w:val="12"/>
              </w:rPr>
              <w:drawing>
                <wp:inline distT="0" distB="0" distL="0" distR="0" wp14:anchorId="51E2FCD0" wp14:editId="5D71813F">
                  <wp:extent cx="1440000" cy="338382"/>
                  <wp:effectExtent l="0" t="0" r="0" b="5080"/>
                  <wp:docPr id="2485860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58606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338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33F396" w14:textId="7094FB40" w:rsidR="00354804" w:rsidRPr="005020A5" w:rsidRDefault="00357E90" w:rsidP="00EB62F9">
            <w:pPr>
              <w:rPr>
                <w:sz w:val="12"/>
                <w:szCs w:val="12"/>
              </w:rPr>
            </w:pPr>
            <w:r w:rsidRPr="005020A5">
              <w:rPr>
                <w:noProof/>
                <w:sz w:val="12"/>
                <w:szCs w:val="12"/>
              </w:rPr>
              <w:drawing>
                <wp:inline distT="0" distB="0" distL="0" distR="0" wp14:anchorId="717CFE67" wp14:editId="3902EBC8">
                  <wp:extent cx="1440000" cy="2312822"/>
                  <wp:effectExtent l="0" t="0" r="8255" b="0"/>
                  <wp:docPr id="18904318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431885" name="Picture 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312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D14AD05" w14:textId="030239DA" w:rsidR="00354804" w:rsidRPr="005020A5" w:rsidRDefault="00FC4AAE" w:rsidP="00EB62F9">
            <w:pPr>
              <w:rPr>
                <w:sz w:val="12"/>
                <w:szCs w:val="12"/>
              </w:rPr>
            </w:pPr>
            <w:r w:rsidRPr="005020A5">
              <w:rPr>
                <w:sz w:val="12"/>
                <w:szCs w:val="12"/>
              </w:rPr>
              <w:t>B</w:t>
            </w:r>
          </w:p>
        </w:tc>
        <w:tc>
          <w:tcPr>
            <w:tcW w:w="0" w:type="auto"/>
          </w:tcPr>
          <w:p w14:paraId="0D3E5609" w14:textId="54ADB9C1" w:rsidR="00354804" w:rsidRPr="005020A5" w:rsidRDefault="005020A5" w:rsidP="00EB62F9">
            <w:pPr>
              <w:rPr>
                <w:sz w:val="12"/>
                <w:szCs w:val="12"/>
              </w:rPr>
            </w:pPr>
            <w:r w:rsidRPr="005020A5">
              <w:rPr>
                <w:sz w:val="12"/>
                <w:szCs w:val="12"/>
              </w:rPr>
              <w:t>The R-T-C-F-Q prompt is better organized and easier to follow.</w:t>
            </w:r>
          </w:p>
        </w:tc>
        <w:tc>
          <w:tcPr>
            <w:tcW w:w="0" w:type="auto"/>
          </w:tcPr>
          <w:p w14:paraId="2B775A1B" w14:textId="22EC316D" w:rsidR="00354804" w:rsidRPr="005020A5" w:rsidRDefault="005020A5" w:rsidP="00EB62F9">
            <w:pPr>
              <w:rPr>
                <w:sz w:val="12"/>
                <w:szCs w:val="12"/>
              </w:rPr>
            </w:pPr>
            <w:r w:rsidRPr="005020A5">
              <w:rPr>
                <w:sz w:val="12"/>
                <w:szCs w:val="12"/>
              </w:rPr>
              <w:t>Add specific examples and timelines for detection solutions.</w:t>
            </w:r>
          </w:p>
        </w:tc>
      </w:tr>
      <w:tr w:rsidR="005020A5" w14:paraId="0AF2B2EC" w14:textId="77777777" w:rsidTr="00FC4AAE">
        <w:tc>
          <w:tcPr>
            <w:tcW w:w="0" w:type="auto"/>
          </w:tcPr>
          <w:p w14:paraId="56910B6C" w14:textId="2BF5B61B" w:rsidR="00354804" w:rsidRPr="005020A5" w:rsidRDefault="00354804" w:rsidP="00EB62F9">
            <w:pPr>
              <w:rPr>
                <w:sz w:val="12"/>
                <w:szCs w:val="12"/>
              </w:rPr>
            </w:pPr>
            <w:r w:rsidRPr="005020A5">
              <w:rPr>
                <w:sz w:val="12"/>
                <w:szCs w:val="12"/>
              </w:rPr>
              <w:t>Formulate reassurance strategies for workers in sectors with higher AI job displacement expectations.</w:t>
            </w:r>
          </w:p>
        </w:tc>
        <w:tc>
          <w:tcPr>
            <w:tcW w:w="0" w:type="auto"/>
          </w:tcPr>
          <w:p w14:paraId="157022E7" w14:textId="1200D82D" w:rsidR="00354804" w:rsidRPr="005020A5" w:rsidRDefault="00354804" w:rsidP="00357E90">
            <w:pPr>
              <w:rPr>
                <w:sz w:val="12"/>
                <w:szCs w:val="12"/>
              </w:rPr>
            </w:pPr>
            <w:r w:rsidRPr="005020A5">
              <w:rPr>
                <w:noProof/>
                <w:sz w:val="12"/>
                <w:szCs w:val="12"/>
              </w:rPr>
              <w:drawing>
                <wp:inline distT="0" distB="0" distL="0" distR="0" wp14:anchorId="11CA7299" wp14:editId="49A9CAD7">
                  <wp:extent cx="1440000" cy="193202"/>
                  <wp:effectExtent l="0" t="0" r="8255" b="0"/>
                  <wp:docPr id="15975160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51600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93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57E90" w:rsidRPr="005020A5">
              <w:rPr>
                <w:noProof/>
                <w:sz w:val="12"/>
                <w:szCs w:val="12"/>
              </w:rPr>
              <w:drawing>
                <wp:inline distT="0" distB="0" distL="0" distR="0" wp14:anchorId="22CFCFDC" wp14:editId="55853A15">
                  <wp:extent cx="1440000" cy="1620598"/>
                  <wp:effectExtent l="0" t="0" r="8255" b="0"/>
                  <wp:docPr id="8534872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348724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620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9F7A447" w14:textId="28E21E5D" w:rsidR="00354804" w:rsidRPr="005020A5" w:rsidRDefault="00357E90" w:rsidP="00EB62F9">
            <w:pPr>
              <w:rPr>
                <w:sz w:val="12"/>
                <w:szCs w:val="12"/>
              </w:rPr>
            </w:pPr>
            <w:r w:rsidRPr="005020A5">
              <w:rPr>
                <w:noProof/>
                <w:sz w:val="12"/>
                <w:szCs w:val="12"/>
              </w:rPr>
              <w:drawing>
                <wp:inline distT="0" distB="0" distL="0" distR="0" wp14:anchorId="22602D6E" wp14:editId="257E6A10">
                  <wp:extent cx="1440000" cy="350667"/>
                  <wp:effectExtent l="0" t="0" r="8255" b="0"/>
                  <wp:docPr id="4429912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99129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350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020A5">
              <w:rPr>
                <w:noProof/>
                <w:sz w:val="12"/>
                <w:szCs w:val="12"/>
              </w:rPr>
              <w:drawing>
                <wp:inline distT="0" distB="0" distL="0" distR="0" wp14:anchorId="28CAA98D" wp14:editId="6A498CDB">
                  <wp:extent cx="1440000" cy="3119301"/>
                  <wp:effectExtent l="0" t="0" r="8255" b="5080"/>
                  <wp:docPr id="11209437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094371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3119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C65FFA5" w14:textId="07721BB1" w:rsidR="00354804" w:rsidRPr="005020A5" w:rsidRDefault="00FC4AAE" w:rsidP="00EB62F9">
            <w:pPr>
              <w:rPr>
                <w:sz w:val="12"/>
                <w:szCs w:val="12"/>
              </w:rPr>
            </w:pPr>
            <w:r w:rsidRPr="005020A5">
              <w:rPr>
                <w:sz w:val="12"/>
                <w:szCs w:val="12"/>
              </w:rPr>
              <w:t>B</w:t>
            </w:r>
          </w:p>
        </w:tc>
        <w:tc>
          <w:tcPr>
            <w:tcW w:w="0" w:type="auto"/>
          </w:tcPr>
          <w:p w14:paraId="700D648F" w14:textId="6C2E61D3" w:rsidR="00354804" w:rsidRPr="005020A5" w:rsidRDefault="005020A5" w:rsidP="00EB62F9">
            <w:pPr>
              <w:rPr>
                <w:sz w:val="12"/>
                <w:szCs w:val="12"/>
              </w:rPr>
            </w:pPr>
            <w:r w:rsidRPr="005020A5">
              <w:rPr>
                <w:sz w:val="12"/>
                <w:szCs w:val="12"/>
              </w:rPr>
              <w:t>The R-T-C-F-Q prompt gives more useful advice with clear steps to take.</w:t>
            </w:r>
          </w:p>
        </w:tc>
        <w:tc>
          <w:tcPr>
            <w:tcW w:w="0" w:type="auto"/>
          </w:tcPr>
          <w:p w14:paraId="4CD7B976" w14:textId="709A24BE" w:rsidR="00354804" w:rsidRPr="005020A5" w:rsidRDefault="005020A5" w:rsidP="00EB62F9">
            <w:pPr>
              <w:rPr>
                <w:sz w:val="12"/>
                <w:szCs w:val="12"/>
              </w:rPr>
            </w:pPr>
            <w:r w:rsidRPr="005020A5">
              <w:rPr>
                <w:sz w:val="12"/>
                <w:szCs w:val="12"/>
              </w:rPr>
              <w:t>Include concrete resources and success stories.</w:t>
            </w:r>
          </w:p>
        </w:tc>
      </w:tr>
      <w:tr w:rsidR="005020A5" w14:paraId="47135367" w14:textId="77777777" w:rsidTr="00FC4AAE">
        <w:tc>
          <w:tcPr>
            <w:tcW w:w="0" w:type="auto"/>
          </w:tcPr>
          <w:p w14:paraId="1BC6AD0D" w14:textId="048F1C79" w:rsidR="00354804" w:rsidRPr="005020A5" w:rsidRDefault="00354804" w:rsidP="00EB62F9">
            <w:pPr>
              <w:rPr>
                <w:sz w:val="12"/>
                <w:szCs w:val="12"/>
              </w:rPr>
            </w:pPr>
            <w:r w:rsidRPr="005020A5">
              <w:rPr>
                <w:sz w:val="12"/>
                <w:szCs w:val="12"/>
              </w:rPr>
              <w:lastRenderedPageBreak/>
              <w:t>Determine actionable approaches for low-trust institutions to build public confidence in their AI implementations.</w:t>
            </w:r>
          </w:p>
        </w:tc>
        <w:tc>
          <w:tcPr>
            <w:tcW w:w="0" w:type="auto"/>
          </w:tcPr>
          <w:p w14:paraId="2FE990BC" w14:textId="574E7B46" w:rsidR="00354804" w:rsidRPr="005020A5" w:rsidRDefault="00354804" w:rsidP="00EB62F9">
            <w:pPr>
              <w:rPr>
                <w:sz w:val="12"/>
                <w:szCs w:val="12"/>
              </w:rPr>
            </w:pPr>
            <w:r w:rsidRPr="005020A5">
              <w:rPr>
                <w:noProof/>
                <w:sz w:val="12"/>
                <w:szCs w:val="12"/>
              </w:rPr>
              <w:drawing>
                <wp:inline distT="0" distB="0" distL="0" distR="0" wp14:anchorId="463BEC83" wp14:editId="63B11DAA">
                  <wp:extent cx="1440000" cy="199386"/>
                  <wp:effectExtent l="0" t="0" r="0" b="0"/>
                  <wp:docPr id="19586959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869594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99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57E90" w:rsidRPr="005020A5">
              <w:rPr>
                <w:noProof/>
                <w:sz w:val="12"/>
                <w:szCs w:val="12"/>
              </w:rPr>
              <w:drawing>
                <wp:inline distT="0" distB="0" distL="0" distR="0" wp14:anchorId="54392EA9" wp14:editId="72A128BB">
                  <wp:extent cx="1440000" cy="2021646"/>
                  <wp:effectExtent l="0" t="0" r="8255" b="0"/>
                  <wp:docPr id="2350949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09494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021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E623AF0" w14:textId="6B66E122" w:rsidR="00354804" w:rsidRPr="005020A5" w:rsidRDefault="00357E90" w:rsidP="00EB62F9">
            <w:pPr>
              <w:rPr>
                <w:sz w:val="12"/>
                <w:szCs w:val="12"/>
              </w:rPr>
            </w:pPr>
            <w:r w:rsidRPr="005020A5">
              <w:rPr>
                <w:noProof/>
                <w:sz w:val="12"/>
                <w:szCs w:val="12"/>
              </w:rPr>
              <w:drawing>
                <wp:inline distT="0" distB="0" distL="0" distR="0" wp14:anchorId="37706DFB" wp14:editId="5AC1F391">
                  <wp:extent cx="1440000" cy="337904"/>
                  <wp:effectExtent l="0" t="0" r="8255" b="5080"/>
                  <wp:docPr id="7755863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558638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337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020A5">
              <w:rPr>
                <w:noProof/>
                <w:sz w:val="12"/>
                <w:szCs w:val="12"/>
              </w:rPr>
              <w:drawing>
                <wp:inline distT="0" distB="0" distL="0" distR="0" wp14:anchorId="180C78BE" wp14:editId="4E0B5234">
                  <wp:extent cx="1440000" cy="2380086"/>
                  <wp:effectExtent l="0" t="0" r="8255" b="1270"/>
                  <wp:docPr id="19032637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3263797" name="Picture 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380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020A5">
              <w:rPr>
                <w:noProof/>
                <w:sz w:val="12"/>
                <w:szCs w:val="12"/>
              </w:rPr>
              <w:drawing>
                <wp:inline distT="0" distB="0" distL="0" distR="0" wp14:anchorId="181DEB2D" wp14:editId="6D544115">
                  <wp:extent cx="1440000" cy="2005827"/>
                  <wp:effectExtent l="0" t="0" r="8255" b="0"/>
                  <wp:docPr id="7250466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04663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005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97BDD56" w14:textId="7D2293FC" w:rsidR="00354804" w:rsidRPr="005020A5" w:rsidRDefault="005020A5" w:rsidP="00EB62F9">
            <w:pPr>
              <w:rPr>
                <w:sz w:val="12"/>
                <w:szCs w:val="12"/>
              </w:rPr>
            </w:pPr>
            <w:r w:rsidRPr="005020A5">
              <w:rPr>
                <w:sz w:val="12"/>
                <w:szCs w:val="12"/>
              </w:rPr>
              <w:t>B</w:t>
            </w:r>
          </w:p>
        </w:tc>
        <w:tc>
          <w:tcPr>
            <w:tcW w:w="0" w:type="auto"/>
          </w:tcPr>
          <w:p w14:paraId="6FE6DF0A" w14:textId="462F6933" w:rsidR="00354804" w:rsidRPr="005020A5" w:rsidRDefault="005020A5" w:rsidP="00EB62F9">
            <w:pPr>
              <w:rPr>
                <w:sz w:val="12"/>
                <w:szCs w:val="12"/>
              </w:rPr>
            </w:pPr>
            <w:r w:rsidRPr="005020A5">
              <w:rPr>
                <w:sz w:val="12"/>
                <w:szCs w:val="12"/>
              </w:rPr>
              <w:t>The R-T-C-F-Q prompt provides detailed plans that could be used by government.</w:t>
            </w:r>
          </w:p>
        </w:tc>
        <w:tc>
          <w:tcPr>
            <w:tcW w:w="0" w:type="auto"/>
          </w:tcPr>
          <w:p w14:paraId="070788AF" w14:textId="112038F8" w:rsidR="00354804" w:rsidRPr="005020A5" w:rsidRDefault="005020A5" w:rsidP="00EB62F9">
            <w:pPr>
              <w:rPr>
                <w:sz w:val="12"/>
                <w:szCs w:val="12"/>
              </w:rPr>
            </w:pPr>
            <w:r w:rsidRPr="005020A5">
              <w:rPr>
                <w:sz w:val="12"/>
                <w:szCs w:val="12"/>
              </w:rPr>
              <w:t>Add cost estimates and international examples.</w:t>
            </w:r>
          </w:p>
        </w:tc>
      </w:tr>
    </w:tbl>
    <w:p w14:paraId="5BD42365" w14:textId="77777777" w:rsidR="00EB62F9" w:rsidRPr="00EB62F9" w:rsidRDefault="00EB62F9" w:rsidP="00EB62F9"/>
    <w:p w14:paraId="77C7BD99" w14:textId="168164FF" w:rsidR="00EB62F9" w:rsidRDefault="00EB62F9" w:rsidP="00EB62F9">
      <w:pPr>
        <w:pStyle w:val="Heading1"/>
      </w:pPr>
      <w:r>
        <w:t>3. Reflection on process</w:t>
      </w:r>
    </w:p>
    <w:p w14:paraId="2555E611" w14:textId="443E2B55" w:rsidR="005020A5" w:rsidRPr="005020A5" w:rsidRDefault="005020A5" w:rsidP="005020A5">
      <w:r>
        <w:t xml:space="preserve">The </w:t>
      </w:r>
      <w:r w:rsidRPr="005020A5">
        <w:t>R-T-C-F-Q</w:t>
      </w:r>
      <w:r>
        <w:t xml:space="preserve"> prompts once again improved the overall output of the AI.</w:t>
      </w:r>
      <w:r w:rsidR="007F21C5">
        <w:t xml:space="preserve"> </w:t>
      </w:r>
      <w:r w:rsidR="007F21C5" w:rsidRPr="007F21C5">
        <w:t>I liked that the structured format made the responses feel more like professional consultation rather than generic information, giving me answers I could actually apply to real situations.</w:t>
      </w:r>
    </w:p>
    <w:sectPr w:rsidR="005020A5" w:rsidRPr="005020A5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00C60E" w14:textId="77777777" w:rsidR="007210B7" w:rsidRDefault="007210B7" w:rsidP="00EB62F9">
      <w:pPr>
        <w:spacing w:after="0" w:line="240" w:lineRule="auto"/>
      </w:pPr>
      <w:r>
        <w:separator/>
      </w:r>
    </w:p>
  </w:endnote>
  <w:endnote w:type="continuationSeparator" w:id="0">
    <w:p w14:paraId="23B4EED8" w14:textId="77777777" w:rsidR="007210B7" w:rsidRDefault="007210B7" w:rsidP="00EB6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FC8F7B" w14:textId="77777777" w:rsidR="007210B7" w:rsidRDefault="007210B7" w:rsidP="00EB62F9">
      <w:pPr>
        <w:spacing w:after="0" w:line="240" w:lineRule="auto"/>
      </w:pPr>
      <w:r>
        <w:separator/>
      </w:r>
    </w:p>
  </w:footnote>
  <w:footnote w:type="continuationSeparator" w:id="0">
    <w:p w14:paraId="7E73786A" w14:textId="77777777" w:rsidR="007210B7" w:rsidRDefault="007210B7" w:rsidP="00EB62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AE85A3" w14:textId="36967B85" w:rsidR="00EB62F9" w:rsidRPr="00EB62F9" w:rsidRDefault="00EB62F9">
    <w:pPr>
      <w:pStyle w:val="Header"/>
      <w:rPr>
        <w:lang w:val="en-US"/>
      </w:rPr>
    </w:pPr>
    <w:r>
      <w:rPr>
        <w:lang w:val="en-US"/>
      </w:rPr>
      <w:t>Fabian Dubach</w:t>
    </w:r>
    <w:r>
      <w:rPr>
        <w:lang w:val="en-US"/>
      </w:rPr>
      <w:tab/>
    </w:r>
    <w:r>
      <w:rPr>
        <w:lang w:val="en-US"/>
      </w:rPr>
      <w:tab/>
      <w:t>PROMPT HS25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2F9"/>
    <w:rsid w:val="00277D8F"/>
    <w:rsid w:val="00354804"/>
    <w:rsid w:val="00357E90"/>
    <w:rsid w:val="003E0AE9"/>
    <w:rsid w:val="005020A5"/>
    <w:rsid w:val="0050246D"/>
    <w:rsid w:val="005D2542"/>
    <w:rsid w:val="007210B7"/>
    <w:rsid w:val="007F21C5"/>
    <w:rsid w:val="00866478"/>
    <w:rsid w:val="00AF7F98"/>
    <w:rsid w:val="00B27750"/>
    <w:rsid w:val="00B36487"/>
    <w:rsid w:val="00B6348D"/>
    <w:rsid w:val="00C704A7"/>
    <w:rsid w:val="00DD330A"/>
    <w:rsid w:val="00EB4F0E"/>
    <w:rsid w:val="00EB62F9"/>
    <w:rsid w:val="00FC4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90B0A"/>
  <w15:chartTrackingRefBased/>
  <w15:docId w15:val="{A085665C-4E6F-4AD1-8977-C791B125A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62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62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62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62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62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62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62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62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62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62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62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62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62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62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62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62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62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62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62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62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62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62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62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62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62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62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62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62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62F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B62F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62F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B62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62F9"/>
  </w:style>
  <w:style w:type="paragraph" w:styleId="Footer">
    <w:name w:val="footer"/>
    <w:basedOn w:val="Normal"/>
    <w:link w:val="FooterChar"/>
    <w:uiPriority w:val="99"/>
    <w:unhideWhenUsed/>
    <w:rsid w:val="00EB62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62F9"/>
  </w:style>
  <w:style w:type="table" w:styleId="TableGrid">
    <w:name w:val="Table Grid"/>
    <w:basedOn w:val="TableNormal"/>
    <w:uiPriority w:val="39"/>
    <w:rsid w:val="003548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3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Dubach Fabian I.BSCAIML.2201</dc:creator>
  <cp:keywords/>
  <dc:description/>
  <cp:lastModifiedBy>Dubach Fabian I.BSCAIML.2201</cp:lastModifiedBy>
  <cp:revision>4</cp:revision>
  <dcterms:created xsi:type="dcterms:W3CDTF">2025-09-25T10:18:00Z</dcterms:created>
  <dcterms:modified xsi:type="dcterms:W3CDTF">2025-09-25T12:38:00Z</dcterms:modified>
</cp:coreProperties>
</file>