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67EB8" w14:textId="176F3B6F" w:rsidR="00523921" w:rsidRPr="00CF32D1" w:rsidRDefault="00523921" w:rsidP="00523921">
      <w:pPr>
        <w:rPr>
          <w:rFonts w:ascii="Garamond" w:hAnsi="Garamond"/>
          <w:b/>
          <w:bCs/>
          <w:sz w:val="32"/>
          <w:szCs w:val="32"/>
          <w:lang w:val="en-US"/>
        </w:rPr>
      </w:pPr>
      <w:r>
        <w:rPr>
          <w:rFonts w:ascii="Garamond" w:hAnsi="Garamond"/>
          <w:b/>
          <w:bCs/>
          <w:sz w:val="32"/>
          <w:szCs w:val="32"/>
          <w:lang w:val="en-US"/>
        </w:rPr>
        <w:t>Online Appendix for “</w:t>
      </w:r>
      <w:r w:rsidRPr="00CF32D1">
        <w:rPr>
          <w:rFonts w:ascii="Garamond" w:hAnsi="Garamond"/>
          <w:b/>
          <w:bCs/>
          <w:sz w:val="32"/>
          <w:szCs w:val="32"/>
          <w:lang w:val="en-US"/>
        </w:rPr>
        <w:t>Whom Do We Naturalize? A Factorial Survey on Naturalization Preferences in Germany</w:t>
      </w:r>
      <w:r>
        <w:rPr>
          <w:rFonts w:ascii="Garamond" w:hAnsi="Garamond"/>
          <w:b/>
          <w:bCs/>
          <w:sz w:val="32"/>
          <w:szCs w:val="32"/>
          <w:lang w:val="en-US"/>
        </w:rPr>
        <w:t>”</w:t>
      </w:r>
    </w:p>
    <w:p w14:paraId="28E8396E" w14:textId="77777777" w:rsidR="00523921" w:rsidRDefault="00523921" w:rsidP="00523921">
      <w:pPr>
        <w:rPr>
          <w:rFonts w:ascii="Garamond" w:hAnsi="Garamond"/>
          <w:sz w:val="32"/>
          <w:szCs w:val="32"/>
          <w:lang w:val="en-US"/>
        </w:rPr>
      </w:pPr>
    </w:p>
    <w:p w14:paraId="6FEFE99B" w14:textId="77777777" w:rsidR="00523921" w:rsidRPr="00484591" w:rsidRDefault="00523921" w:rsidP="00523921">
      <w:pPr>
        <w:rPr>
          <w:rFonts w:ascii="Garamond" w:hAnsi="Garamond"/>
          <w:sz w:val="28"/>
          <w:szCs w:val="28"/>
          <w:vertAlign w:val="superscript"/>
          <w:lang w:val="en-US"/>
        </w:rPr>
      </w:pPr>
      <w:r>
        <w:rPr>
          <w:rFonts w:ascii="Garamond" w:hAnsi="Garamond"/>
          <w:sz w:val="28"/>
          <w:szCs w:val="28"/>
          <w:lang w:val="en-US"/>
        </w:rPr>
        <w:t>Fabian Gülzau</w:t>
      </w:r>
      <w:r>
        <w:rPr>
          <w:rFonts w:ascii="Garamond" w:hAnsi="Garamond"/>
          <w:sz w:val="28"/>
          <w:szCs w:val="28"/>
          <w:vertAlign w:val="superscript"/>
          <w:lang w:val="en-US"/>
        </w:rPr>
        <w:t>a</w:t>
      </w:r>
    </w:p>
    <w:p w14:paraId="61E1C56F" w14:textId="77777777" w:rsidR="00523921" w:rsidRDefault="00523921" w:rsidP="00523921">
      <w:pPr>
        <w:rPr>
          <w:rFonts w:ascii="Garamond" w:hAnsi="Garamond"/>
          <w:sz w:val="28"/>
          <w:szCs w:val="28"/>
          <w:lang w:val="en-US"/>
        </w:rPr>
      </w:pPr>
    </w:p>
    <w:p w14:paraId="2D602358" w14:textId="77777777" w:rsidR="00523921" w:rsidRDefault="00523921" w:rsidP="00523921">
      <w:pPr>
        <w:rPr>
          <w:rFonts w:ascii="Garamond" w:hAnsi="Garamond"/>
          <w:lang w:val="en-US"/>
        </w:rPr>
      </w:pPr>
      <w:r>
        <w:rPr>
          <w:rFonts w:ascii="Garamond" w:hAnsi="Garamond"/>
          <w:vertAlign w:val="superscript"/>
          <w:lang w:val="en-US"/>
        </w:rPr>
        <w:t>a</w:t>
      </w:r>
      <w:r w:rsidRPr="00484591">
        <w:rPr>
          <w:rFonts w:ascii="Garamond" w:hAnsi="Garamond"/>
          <w:lang w:val="en-US"/>
        </w:rPr>
        <w:t>Scientific Staff of the German Expert Council on Integration and Migration</w:t>
      </w:r>
      <w:r>
        <w:rPr>
          <w:rFonts w:ascii="Garamond" w:hAnsi="Garamond"/>
          <w:lang w:val="en-US"/>
        </w:rPr>
        <w:t>, Berlin, Germany</w:t>
      </w:r>
    </w:p>
    <w:p w14:paraId="5C38AFA6" w14:textId="77777777" w:rsidR="00523921" w:rsidRDefault="00523921" w:rsidP="00523921">
      <w:pPr>
        <w:rPr>
          <w:rFonts w:ascii="Garamond" w:hAnsi="Garamond"/>
          <w:lang w:val="en-US"/>
        </w:rPr>
      </w:pPr>
    </w:p>
    <w:p w14:paraId="05B7547E" w14:textId="77777777" w:rsidR="00523921" w:rsidRPr="00484591" w:rsidRDefault="00523921" w:rsidP="00523921">
      <w:pPr>
        <w:rPr>
          <w:rFonts w:ascii="Garamond" w:hAnsi="Garamond"/>
          <w:b/>
          <w:bCs/>
          <w:sz w:val="20"/>
          <w:szCs w:val="20"/>
          <w:lang w:val="en-US"/>
        </w:rPr>
      </w:pPr>
      <w:r w:rsidRPr="00484591">
        <w:rPr>
          <w:rFonts w:ascii="Garamond" w:hAnsi="Garamond"/>
          <w:b/>
          <w:bCs/>
          <w:sz w:val="20"/>
          <w:szCs w:val="20"/>
          <w:lang w:val="en-US"/>
        </w:rPr>
        <w:t>ABSTRACT</w:t>
      </w:r>
    </w:p>
    <w:p w14:paraId="65310970" w14:textId="77777777" w:rsidR="00523921" w:rsidRDefault="00523921" w:rsidP="00523921">
      <w:pPr>
        <w:rPr>
          <w:rFonts w:ascii="Garamond" w:hAnsi="Garamond"/>
          <w:lang w:val="en-US"/>
        </w:rPr>
      </w:pPr>
    </w:p>
    <w:p w14:paraId="2543F936" w14:textId="77777777" w:rsidR="00523921" w:rsidRDefault="00523921" w:rsidP="00523921">
      <w:pPr>
        <w:rPr>
          <w:rFonts w:ascii="Garamond" w:hAnsi="Garamond"/>
          <w:lang w:val="en-US"/>
        </w:rPr>
      </w:pPr>
    </w:p>
    <w:p w14:paraId="3BBC5932" w14:textId="77777777" w:rsidR="00523921" w:rsidRDefault="00523921" w:rsidP="00523921">
      <w:pPr>
        <w:rPr>
          <w:rFonts w:ascii="Garamond" w:hAnsi="Garamond"/>
          <w:lang w:val="en-US"/>
        </w:rPr>
      </w:pPr>
    </w:p>
    <w:p w14:paraId="43B69F11" w14:textId="77777777" w:rsidR="00523921" w:rsidRDefault="00523921" w:rsidP="00523921">
      <w:pPr>
        <w:rPr>
          <w:rFonts w:ascii="Garamond" w:hAnsi="Garamond"/>
          <w:b/>
          <w:bCs/>
          <w:sz w:val="20"/>
          <w:szCs w:val="20"/>
          <w:lang w:val="en-US"/>
        </w:rPr>
      </w:pPr>
      <w:r w:rsidRPr="00484591">
        <w:rPr>
          <w:rFonts w:ascii="Garamond" w:hAnsi="Garamond"/>
          <w:b/>
          <w:bCs/>
          <w:sz w:val="20"/>
          <w:szCs w:val="20"/>
          <w:lang w:val="en-US"/>
        </w:rPr>
        <w:t>KEYWORDS</w:t>
      </w:r>
    </w:p>
    <w:p w14:paraId="50012917" w14:textId="77777777" w:rsidR="00523921" w:rsidRPr="00484591" w:rsidRDefault="00523921" w:rsidP="00523921">
      <w:pPr>
        <w:rPr>
          <w:rFonts w:ascii="Garamond" w:hAnsi="Garamond"/>
          <w:lang w:val="en-US"/>
        </w:rPr>
      </w:pPr>
      <w:r w:rsidRPr="00484591">
        <w:rPr>
          <w:rFonts w:ascii="Garamond" w:hAnsi="Garamond"/>
          <w:lang w:val="en-US"/>
        </w:rPr>
        <w:t>Citizenship</w:t>
      </w:r>
      <w:r>
        <w:rPr>
          <w:rFonts w:ascii="Garamond" w:hAnsi="Garamond"/>
          <w:lang w:val="en-US"/>
        </w:rPr>
        <w:t>; naturalization; migration; factorial survey</w:t>
      </w:r>
    </w:p>
    <w:p w14:paraId="57922FFF" w14:textId="77777777" w:rsidR="00523921" w:rsidRPr="00791A3A" w:rsidRDefault="00523921" w:rsidP="00523921">
      <w:pPr>
        <w:rPr>
          <w:rFonts w:ascii="Garamond" w:hAnsi="Garamond"/>
          <w:lang w:val="en-US"/>
        </w:rPr>
      </w:pPr>
      <w:r w:rsidRPr="00791A3A">
        <w:rPr>
          <w:rFonts w:ascii="Garamond" w:hAnsi="Garamond"/>
          <w:lang w:val="en-US"/>
        </w:rPr>
        <w:br w:type="page"/>
      </w:r>
    </w:p>
    <w:p w14:paraId="45C7AE69" w14:textId="2F383D6C" w:rsidR="001B744E" w:rsidRDefault="00523921" w:rsidP="00523921">
      <w:pPr>
        <w:spacing w:after="200" w:line="360" w:lineRule="auto"/>
        <w:rPr>
          <w:rFonts w:ascii="Garamond" w:hAnsi="Garamond"/>
          <w:b/>
          <w:bCs/>
          <w:sz w:val="28"/>
          <w:szCs w:val="28"/>
          <w:lang w:val="en-US"/>
        </w:rPr>
      </w:pPr>
      <w:r>
        <w:rPr>
          <w:rFonts w:ascii="Garamond" w:hAnsi="Garamond"/>
          <w:b/>
          <w:bCs/>
          <w:sz w:val="28"/>
          <w:szCs w:val="28"/>
          <w:lang w:val="en-US"/>
        </w:rPr>
        <w:lastRenderedPageBreak/>
        <w:t>Content</w:t>
      </w:r>
    </w:p>
    <w:p w14:paraId="49AAF049" w14:textId="61D777F5" w:rsidR="00523921" w:rsidRPr="00B44B6D" w:rsidRDefault="00523921" w:rsidP="00523921">
      <w:pPr>
        <w:pStyle w:val="Listenabsatz"/>
        <w:numPr>
          <w:ilvl w:val="0"/>
          <w:numId w:val="1"/>
        </w:numPr>
        <w:spacing w:after="200" w:line="360" w:lineRule="auto"/>
        <w:rPr>
          <w:rFonts w:ascii="Garamond" w:hAnsi="Garamond"/>
          <w:lang w:val="en-US"/>
        </w:rPr>
      </w:pPr>
      <w:r w:rsidRPr="00B44B6D">
        <w:rPr>
          <w:rFonts w:ascii="Garamond" w:hAnsi="Garamond"/>
          <w:lang w:val="en-US"/>
        </w:rPr>
        <w:t>Survey description</w:t>
      </w:r>
    </w:p>
    <w:p w14:paraId="076A7A10" w14:textId="2E8FED37" w:rsidR="00523921" w:rsidRPr="00B44B6D" w:rsidRDefault="00523921" w:rsidP="00523921">
      <w:pPr>
        <w:pStyle w:val="Listenabsatz"/>
        <w:numPr>
          <w:ilvl w:val="0"/>
          <w:numId w:val="1"/>
        </w:numPr>
        <w:spacing w:after="200" w:line="360" w:lineRule="auto"/>
        <w:rPr>
          <w:rFonts w:ascii="Garamond" w:hAnsi="Garamond"/>
          <w:lang w:val="en-US"/>
        </w:rPr>
      </w:pPr>
      <w:r w:rsidRPr="00B44B6D">
        <w:rPr>
          <w:rFonts w:ascii="Garamond" w:hAnsi="Garamond"/>
          <w:lang w:val="en-US"/>
        </w:rPr>
        <w:t>Orthogonality</w:t>
      </w:r>
    </w:p>
    <w:p w14:paraId="7B3FC35A" w14:textId="236DE305" w:rsidR="00523921" w:rsidRDefault="00523921" w:rsidP="00523921">
      <w:pPr>
        <w:pStyle w:val="Listenabsatz"/>
        <w:numPr>
          <w:ilvl w:val="0"/>
          <w:numId w:val="1"/>
        </w:numPr>
        <w:spacing w:after="200" w:line="360" w:lineRule="auto"/>
        <w:rPr>
          <w:rFonts w:ascii="Garamond" w:hAnsi="Garamond"/>
          <w:lang w:val="en-US"/>
        </w:rPr>
      </w:pPr>
      <w:r w:rsidRPr="00B44B6D">
        <w:rPr>
          <w:rFonts w:ascii="Garamond" w:hAnsi="Garamond"/>
          <w:lang w:val="en-US"/>
        </w:rPr>
        <w:t>Full regression tables</w:t>
      </w:r>
    </w:p>
    <w:p w14:paraId="115936D0" w14:textId="290B54C4" w:rsidR="00F7623F" w:rsidRPr="00B44B6D" w:rsidRDefault="00F7623F" w:rsidP="00523921">
      <w:pPr>
        <w:pStyle w:val="Listenabsatz"/>
        <w:numPr>
          <w:ilvl w:val="0"/>
          <w:numId w:val="1"/>
        </w:numPr>
        <w:spacing w:after="200" w:line="360" w:lineRule="auto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Likelihood-ratio test</w:t>
      </w:r>
    </w:p>
    <w:p w14:paraId="632D5B35" w14:textId="09BAEC29" w:rsidR="00523921" w:rsidRPr="00B44B6D" w:rsidRDefault="00B44B6D" w:rsidP="00523921">
      <w:pPr>
        <w:pStyle w:val="Listenabsatz"/>
        <w:numPr>
          <w:ilvl w:val="0"/>
          <w:numId w:val="1"/>
        </w:numPr>
        <w:spacing w:after="200" w:line="360" w:lineRule="auto"/>
        <w:rPr>
          <w:rFonts w:ascii="Garamond" w:hAnsi="Garamond"/>
          <w:lang w:val="en-US"/>
        </w:rPr>
      </w:pPr>
      <w:r w:rsidRPr="00B44B6D">
        <w:rPr>
          <w:rFonts w:ascii="Garamond" w:hAnsi="Garamond"/>
          <w:lang w:val="en-US"/>
        </w:rPr>
        <w:t>Non-differentation</w:t>
      </w:r>
    </w:p>
    <w:p w14:paraId="3C53DB07" w14:textId="56D4E141" w:rsidR="00BC12DC" w:rsidRDefault="00523921" w:rsidP="00BC12DC">
      <w:pPr>
        <w:pStyle w:val="Listenabsatz"/>
        <w:numPr>
          <w:ilvl w:val="0"/>
          <w:numId w:val="1"/>
        </w:numPr>
        <w:spacing w:after="200" w:line="360" w:lineRule="auto"/>
        <w:rPr>
          <w:rFonts w:ascii="Garamond" w:hAnsi="Garamond"/>
          <w:lang w:val="en-US"/>
        </w:rPr>
      </w:pPr>
      <w:r w:rsidRPr="00B44B6D">
        <w:rPr>
          <w:rFonts w:ascii="Garamond" w:hAnsi="Garamond"/>
          <w:lang w:val="en-US"/>
        </w:rPr>
        <w:t>Different model specifications</w:t>
      </w:r>
    </w:p>
    <w:p w14:paraId="0690CEB1" w14:textId="506F17D6" w:rsidR="00BC12DC" w:rsidRPr="00BC12DC" w:rsidRDefault="00BC12DC" w:rsidP="00BC12DC">
      <w:pPr>
        <w:pStyle w:val="Listenabsatz"/>
        <w:numPr>
          <w:ilvl w:val="0"/>
          <w:numId w:val="1"/>
        </w:numPr>
        <w:spacing w:after="200" w:line="360" w:lineRule="auto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Bibliography</w:t>
      </w:r>
    </w:p>
    <w:p w14:paraId="33DF171A" w14:textId="439C1C8A" w:rsidR="00B44B6D" w:rsidRDefault="00B44B6D">
      <w:pPr>
        <w:rPr>
          <w:lang w:val="en-US"/>
        </w:rPr>
      </w:pPr>
      <w:r>
        <w:rPr>
          <w:lang w:val="en-US"/>
        </w:rPr>
        <w:br w:type="page"/>
      </w:r>
    </w:p>
    <w:p w14:paraId="56FFA8BB" w14:textId="1C721417" w:rsidR="00523921" w:rsidRPr="00BC12DC" w:rsidRDefault="00B44B6D" w:rsidP="00BC12DC">
      <w:pPr>
        <w:pStyle w:val="Listenabsatz"/>
        <w:numPr>
          <w:ilvl w:val="0"/>
          <w:numId w:val="2"/>
        </w:numPr>
        <w:spacing w:after="200" w:line="360" w:lineRule="auto"/>
        <w:jc w:val="both"/>
        <w:rPr>
          <w:rFonts w:ascii="Garamond" w:hAnsi="Garamond"/>
          <w:b/>
          <w:bCs/>
          <w:sz w:val="28"/>
          <w:szCs w:val="28"/>
          <w:lang w:val="en-US"/>
        </w:rPr>
      </w:pPr>
      <w:r w:rsidRPr="00BC12DC">
        <w:rPr>
          <w:rFonts w:ascii="Garamond" w:hAnsi="Garamond"/>
          <w:b/>
          <w:bCs/>
          <w:sz w:val="28"/>
          <w:szCs w:val="28"/>
          <w:lang w:val="en-US"/>
        </w:rPr>
        <w:lastRenderedPageBreak/>
        <w:t>Survey description</w:t>
      </w:r>
    </w:p>
    <w:p w14:paraId="1C6F6F98" w14:textId="6A36EBA3" w:rsidR="00FE4D1F" w:rsidRDefault="00053EB1" w:rsidP="00B44B6D">
      <w:pPr>
        <w:spacing w:after="200" w:line="360" w:lineRule="auto"/>
        <w:jc w:val="both"/>
        <w:rPr>
          <w:rFonts w:ascii="Garamond" w:hAnsi="Garamond"/>
          <w:lang w:val="en-US"/>
        </w:rPr>
        <w:sectPr w:rsidR="00FE4D1F" w:rsidSect="00A5713F">
          <w:footerReference w:type="even" r:id="rId7"/>
          <w:footerReference w:type="default" r:id="rId8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rPr>
          <w:rFonts w:ascii="Garamond" w:hAnsi="Garamond"/>
          <w:lang w:val="en-US"/>
        </w:rPr>
        <w:t>The survey was administered by OmniQuest using their online access panel</w:t>
      </w:r>
      <w:r w:rsidR="008D735A">
        <w:rPr>
          <w:rFonts w:ascii="Garamond" w:hAnsi="Garamond"/>
          <w:lang w:val="en-US"/>
        </w:rPr>
        <w:t xml:space="preserve"> for which participants are recruited through online and offline channels. </w:t>
      </w:r>
      <w:r w:rsidR="00C50BE3">
        <w:rPr>
          <w:rFonts w:ascii="Garamond" w:hAnsi="Garamond"/>
          <w:lang w:val="en-US"/>
        </w:rPr>
        <w:t>The sample was selected to be representative of the German population regarding age, gender, and region (NUTS-1 regions, i.e., federal states). Using secondary data from another high-quality survey, the German General Social Survey (ALLBUS) in its’ most recent wave of 2021</w:t>
      </w:r>
      <w:r w:rsidR="00BC12DC">
        <w:rPr>
          <w:rFonts w:ascii="Garamond" w:hAnsi="Garamond"/>
          <w:lang w:val="en-US"/>
        </w:rPr>
        <w:t xml:space="preserve"> </w:t>
      </w:r>
      <w:r w:rsidR="00BC12DC">
        <w:rPr>
          <w:rFonts w:ascii="Garamond" w:hAnsi="Garamond"/>
          <w:lang w:val="en-US"/>
        </w:rPr>
        <w:fldChar w:fldCharType="begin"/>
      </w:r>
      <w:r w:rsidR="00BC12DC">
        <w:rPr>
          <w:rFonts w:ascii="Garamond" w:hAnsi="Garamond"/>
          <w:lang w:val="en-US"/>
        </w:rPr>
        <w:instrText xml:space="preserve"> ADDIN ZOTERO_ITEM CSL_CITATION {"citationID":"VDLGkCu9","properties":{"formattedCitation":"(GESIS - Leibniz-Institut f\\uc0\\u252{}r Sozialwissenschaften 2023)","plainCitation":"(GESIS - Leibniz-Institut für Sozialwissenschaften 2023)","noteIndex":0},"citationItems":[{"id":2570,"uris":["http://zotero.org/users/1000541/items/B93M2TFI"],"itemData":{"id":2570,"type":"article-journal","archive_location":"ZA5280","DOI":"10.4232/1.14238","note":"publisher: GESIS, Köln. ZA5280 Datenfile Version 2.0.1, https://doi.org/10.4232/1.14238","title":"Allgemeine Bevölkerungsumfrage der Sozialwissenschaften ALLBUS 2021","author":[{"literal":"GESIS - Leibniz-Institut für Sozialwissenschaften"}],"issued":{"date-parts":[["2023"]]},"citation-key":"gesis-leibniz-institutfursozialwissenschaften2023"}}],"schema":"https://github.com/citation-style-language/schema/raw/master/csl-citation.json"} </w:instrText>
      </w:r>
      <w:r w:rsidR="00BC12DC">
        <w:rPr>
          <w:rFonts w:ascii="Garamond" w:hAnsi="Garamond"/>
          <w:lang w:val="en-US"/>
        </w:rPr>
        <w:fldChar w:fldCharType="separate"/>
      </w:r>
      <w:r w:rsidR="00BC12DC" w:rsidRPr="00BC12DC">
        <w:rPr>
          <w:rFonts w:ascii="Garamond" w:hAnsi="Garamond" w:cs="Times New Roman"/>
          <w:kern w:val="0"/>
          <w:lang w:val="en-US"/>
        </w:rPr>
        <w:t>(GESIS - Leibniz-Institut für Sozialwissenschaften 2023)</w:t>
      </w:r>
      <w:r w:rsidR="00BC12DC">
        <w:rPr>
          <w:rFonts w:ascii="Garamond" w:hAnsi="Garamond"/>
          <w:lang w:val="en-US"/>
        </w:rPr>
        <w:fldChar w:fldCharType="end"/>
      </w:r>
      <w:r w:rsidR="00C50BE3">
        <w:rPr>
          <w:rFonts w:ascii="Garamond" w:hAnsi="Garamond"/>
          <w:lang w:val="en-US"/>
        </w:rPr>
        <w:t xml:space="preserve">, I </w:t>
      </w:r>
      <w:r w:rsidR="00433DE9">
        <w:rPr>
          <w:rFonts w:ascii="Garamond" w:hAnsi="Garamond"/>
          <w:lang w:val="en-US"/>
        </w:rPr>
        <w:t xml:space="preserve">show that respondent characteristics closely align in both survey (see Figure A1). </w:t>
      </w:r>
      <w:r w:rsidR="00C134F2">
        <w:rPr>
          <w:rFonts w:ascii="Garamond" w:hAnsi="Garamond"/>
          <w:lang w:val="en-US"/>
        </w:rPr>
        <w:t xml:space="preserve">However, as can be expected from survey that requires internet access, the participants in the online survey are slightly younger than in the ALLBUS, which is conducted in a mixed-mode design by mail and CAWI. </w:t>
      </w:r>
    </w:p>
    <w:p w14:paraId="00A00A3C" w14:textId="4F8B8819" w:rsidR="00FE4D1F" w:rsidRDefault="00FE4D1F" w:rsidP="00B44B6D">
      <w:pPr>
        <w:spacing w:after="200" w:line="360" w:lineRule="auto"/>
        <w:jc w:val="both"/>
        <w:rPr>
          <w:rFonts w:ascii="Garamond" w:hAnsi="Garamond"/>
          <w:lang w:val="en-US"/>
        </w:rPr>
      </w:pPr>
      <w:r>
        <w:rPr>
          <w:rFonts w:ascii="Garamond" w:hAnsi="Garamond"/>
          <w:noProof/>
          <w:lang w:val="en-US"/>
        </w:rPr>
        <w:lastRenderedPageBreak/>
        <w:drawing>
          <wp:inline distT="0" distB="0" distL="0" distR="0" wp14:anchorId="36F1009F" wp14:editId="0539C876">
            <wp:extent cx="9072245" cy="4536440"/>
            <wp:effectExtent l="0" t="0" r="0" b="0"/>
            <wp:docPr id="83857554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575543" name="Grafik 83857554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45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8D423" w14:textId="69254A0F" w:rsidR="00FE4D1F" w:rsidRDefault="00FE4D1F" w:rsidP="00B44B6D">
      <w:pPr>
        <w:spacing w:after="200" w:line="360" w:lineRule="auto"/>
        <w:jc w:val="both"/>
        <w:rPr>
          <w:rFonts w:ascii="Garamond" w:hAnsi="Garamond"/>
          <w:lang w:val="en-US"/>
        </w:rPr>
        <w:sectPr w:rsidR="00FE4D1F" w:rsidSect="00A5713F">
          <w:pgSz w:w="16838" w:h="11906" w:orient="landscape"/>
          <w:pgMar w:top="1417" w:right="1134" w:bottom="1417" w:left="1417" w:header="708" w:footer="708" w:gutter="0"/>
          <w:cols w:space="708"/>
          <w:docGrid w:linePitch="360"/>
        </w:sectPr>
      </w:pPr>
      <w:r w:rsidRPr="00FE4D1F">
        <w:rPr>
          <w:rFonts w:ascii="Garamond" w:hAnsi="Garamond"/>
          <w:b/>
          <w:bCs/>
          <w:lang w:val="en-US"/>
        </w:rPr>
        <w:t>Figure A1.</w:t>
      </w:r>
      <w:r>
        <w:rPr>
          <w:rFonts w:ascii="Garamond" w:hAnsi="Garamond"/>
          <w:lang w:val="en-US"/>
        </w:rPr>
        <w:t xml:space="preserve"> Frequency distribution of age, education, and gender in online survey and ALLBUS (2021)</w:t>
      </w:r>
    </w:p>
    <w:p w14:paraId="3F90ACFD" w14:textId="2A354135" w:rsidR="00F7623F" w:rsidRPr="00BC12DC" w:rsidRDefault="00B44B6D" w:rsidP="00BC12DC">
      <w:pPr>
        <w:pStyle w:val="Listenabsatz"/>
        <w:numPr>
          <w:ilvl w:val="0"/>
          <w:numId w:val="2"/>
        </w:numPr>
        <w:spacing w:line="360" w:lineRule="auto"/>
        <w:jc w:val="both"/>
        <w:rPr>
          <w:rFonts w:ascii="Garamond" w:hAnsi="Garamond"/>
          <w:b/>
          <w:bCs/>
          <w:sz w:val="28"/>
          <w:szCs w:val="28"/>
          <w:lang w:val="en-US"/>
        </w:rPr>
      </w:pPr>
      <w:r w:rsidRPr="00BC12DC">
        <w:rPr>
          <w:rFonts w:ascii="Garamond" w:hAnsi="Garamond"/>
          <w:b/>
          <w:bCs/>
          <w:sz w:val="28"/>
          <w:szCs w:val="28"/>
          <w:lang w:val="en-US"/>
        </w:rPr>
        <w:lastRenderedPageBreak/>
        <w:t>Orthogonality</w:t>
      </w:r>
    </w:p>
    <w:p w14:paraId="402E7A97" w14:textId="65A1CE81" w:rsidR="00F7623F" w:rsidRPr="00F7623F" w:rsidRDefault="00F7623F" w:rsidP="00A221EA">
      <w:pPr>
        <w:spacing w:line="360" w:lineRule="auto"/>
        <w:jc w:val="both"/>
        <w:rPr>
          <w:rFonts w:ascii="Garamond" w:hAnsi="Garamond"/>
          <w:lang w:val="en-US"/>
        </w:rPr>
      </w:pPr>
      <w:r w:rsidRPr="00F7623F">
        <w:rPr>
          <w:rFonts w:ascii="Garamond" w:hAnsi="Garamond"/>
          <w:b/>
          <w:bCs/>
          <w:lang w:val="en-US"/>
        </w:rPr>
        <w:t>Table A1.</w:t>
      </w:r>
      <w:r>
        <w:rPr>
          <w:rFonts w:ascii="Garamond" w:hAnsi="Garamond"/>
          <w:lang w:val="en-US"/>
        </w:rPr>
        <w:t xml:space="preserve"> Correlations between vignette variables</w:t>
      </w:r>
    </w:p>
    <w:tbl>
      <w:tblPr>
        <w:tblW w:w="0" w:type="auto"/>
        <w:tblInd w:w="-118" w:type="dxa"/>
        <w:tblLook w:val="0000" w:firstRow="0" w:lastRow="0" w:firstColumn="0" w:lastColumn="0" w:noHBand="0" w:noVBand="0"/>
      </w:tblPr>
      <w:tblGrid>
        <w:gridCol w:w="1545"/>
        <w:gridCol w:w="964"/>
        <w:gridCol w:w="1194"/>
        <w:gridCol w:w="1385"/>
        <w:gridCol w:w="1189"/>
        <w:gridCol w:w="1491"/>
        <w:gridCol w:w="1422"/>
      </w:tblGrid>
      <w:tr w:rsidR="00F7623F" w:rsidRPr="00B44B6D" w14:paraId="1983DF90" w14:textId="77777777" w:rsidTr="00F7623F"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808E85C" w14:textId="77777777" w:rsidR="00B44B6D" w:rsidRPr="00F7623F" w:rsidRDefault="00B44B6D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lang w:val="en-US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8C6F202" w14:textId="77777777" w:rsidR="00B44B6D" w:rsidRPr="00F7623F" w:rsidRDefault="00B44B6D" w:rsidP="00F7623F">
            <w:pPr>
              <w:autoSpaceDE w:val="0"/>
              <w:autoSpaceDN w:val="0"/>
              <w:adjustRightInd w:val="0"/>
              <w:rPr>
                <w:rFonts w:ascii="Garamond" w:hAnsi="Garamond" w:cs="Courier New"/>
                <w:b/>
                <w:bCs/>
                <w:kern w:val="0"/>
              </w:rPr>
            </w:pPr>
            <w:r w:rsidRPr="00F7623F">
              <w:rPr>
                <w:rFonts w:ascii="Garamond" w:hAnsi="Garamond" w:cs="Courier New"/>
                <w:b/>
                <w:bCs/>
                <w:kern w:val="0"/>
              </w:rPr>
              <w:t>Gender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33EEF60" w14:textId="77777777" w:rsidR="00B44B6D" w:rsidRPr="00F7623F" w:rsidRDefault="00B44B6D" w:rsidP="00F7623F">
            <w:pPr>
              <w:autoSpaceDE w:val="0"/>
              <w:autoSpaceDN w:val="0"/>
              <w:adjustRightInd w:val="0"/>
              <w:rPr>
                <w:rFonts w:ascii="Garamond" w:hAnsi="Garamond" w:cs="Courier New"/>
                <w:b/>
                <w:bCs/>
                <w:kern w:val="0"/>
              </w:rPr>
            </w:pPr>
            <w:r w:rsidRPr="00F7623F">
              <w:rPr>
                <w:rFonts w:ascii="Garamond" w:hAnsi="Garamond" w:cs="Courier New"/>
                <w:b/>
                <w:bCs/>
                <w:kern w:val="0"/>
              </w:rPr>
              <w:t>Country of origin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071F5A4" w14:textId="77777777" w:rsidR="00B44B6D" w:rsidRPr="00F7623F" w:rsidRDefault="00B44B6D" w:rsidP="00F7623F">
            <w:pPr>
              <w:autoSpaceDE w:val="0"/>
              <w:autoSpaceDN w:val="0"/>
              <w:adjustRightInd w:val="0"/>
              <w:rPr>
                <w:rFonts w:ascii="Garamond" w:hAnsi="Garamond" w:cs="Courier New"/>
                <w:b/>
                <w:bCs/>
                <w:kern w:val="0"/>
              </w:rPr>
            </w:pPr>
            <w:r w:rsidRPr="00F7623F">
              <w:rPr>
                <w:rFonts w:ascii="Garamond" w:hAnsi="Garamond" w:cs="Courier New"/>
                <w:b/>
                <w:bCs/>
                <w:kern w:val="0"/>
              </w:rPr>
              <w:t>Residence period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EE95E28" w14:textId="254C7406" w:rsidR="00B44B6D" w:rsidRPr="00F7623F" w:rsidRDefault="00B44B6D" w:rsidP="00F7623F">
            <w:pPr>
              <w:autoSpaceDE w:val="0"/>
              <w:autoSpaceDN w:val="0"/>
              <w:adjustRightInd w:val="0"/>
              <w:rPr>
                <w:rFonts w:ascii="Garamond" w:hAnsi="Garamond" w:cs="Courier New"/>
                <w:b/>
                <w:bCs/>
                <w:kern w:val="0"/>
              </w:rPr>
            </w:pPr>
            <w:r w:rsidRPr="00F7623F">
              <w:rPr>
                <w:rFonts w:ascii="Garamond" w:hAnsi="Garamond" w:cs="Courier New"/>
                <w:b/>
                <w:bCs/>
                <w:kern w:val="0"/>
              </w:rPr>
              <w:t>Employ</w:t>
            </w:r>
            <w:r w:rsidR="00F7623F">
              <w:rPr>
                <w:rFonts w:ascii="Garamond" w:hAnsi="Garamond" w:cs="Courier New"/>
                <w:b/>
                <w:bCs/>
                <w:kern w:val="0"/>
              </w:rPr>
              <w:t>-</w:t>
            </w:r>
            <w:r w:rsidRPr="00F7623F">
              <w:rPr>
                <w:rFonts w:ascii="Garamond" w:hAnsi="Garamond" w:cs="Courier New"/>
                <w:b/>
                <w:bCs/>
                <w:kern w:val="0"/>
              </w:rPr>
              <w:t>ment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9CE0C9C" w14:textId="77777777" w:rsidR="00B44B6D" w:rsidRPr="00F7623F" w:rsidRDefault="00B44B6D" w:rsidP="00F7623F">
            <w:pPr>
              <w:autoSpaceDE w:val="0"/>
              <w:autoSpaceDN w:val="0"/>
              <w:adjustRightInd w:val="0"/>
              <w:rPr>
                <w:rFonts w:ascii="Garamond" w:hAnsi="Garamond" w:cs="Courier New"/>
                <w:b/>
                <w:bCs/>
                <w:kern w:val="0"/>
              </w:rPr>
            </w:pPr>
            <w:r w:rsidRPr="00F7623F">
              <w:rPr>
                <w:rFonts w:ascii="Garamond" w:hAnsi="Garamond" w:cs="Courier New"/>
                <w:b/>
                <w:bCs/>
                <w:kern w:val="0"/>
              </w:rPr>
              <w:t>German proficiency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0C67BB0" w14:textId="77777777" w:rsidR="00B44B6D" w:rsidRPr="00F7623F" w:rsidRDefault="00B44B6D" w:rsidP="00F7623F">
            <w:pPr>
              <w:autoSpaceDE w:val="0"/>
              <w:autoSpaceDN w:val="0"/>
              <w:adjustRightInd w:val="0"/>
              <w:rPr>
                <w:rFonts w:ascii="Garamond" w:hAnsi="Garamond" w:cs="Courier New"/>
                <w:b/>
                <w:bCs/>
                <w:kern w:val="0"/>
              </w:rPr>
            </w:pPr>
            <w:r w:rsidRPr="00F7623F">
              <w:rPr>
                <w:rFonts w:ascii="Garamond" w:hAnsi="Garamond" w:cs="Courier New"/>
                <w:b/>
                <w:bCs/>
                <w:kern w:val="0"/>
              </w:rPr>
              <w:t>Dual citizenship</w:t>
            </w:r>
          </w:p>
        </w:tc>
      </w:tr>
      <w:tr w:rsidR="00F7623F" w:rsidRPr="00B44B6D" w14:paraId="063B1257" w14:textId="77777777" w:rsidTr="00F7623F">
        <w:tc>
          <w:tcPr>
            <w:tcW w:w="0" w:type="auto"/>
            <w:tcBorders>
              <w:top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3245BDE" w14:textId="77777777" w:rsidR="00B44B6D" w:rsidRPr="00F7623F" w:rsidRDefault="00B44B6D" w:rsidP="00F7623F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Gender</w:t>
            </w:r>
          </w:p>
        </w:tc>
        <w:tc>
          <w:tcPr>
            <w:tcW w:w="0" w:type="auto"/>
            <w:tcBorders>
              <w:top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4E55B91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1.000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DF6B68B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-0.005</w:t>
            </w:r>
          </w:p>
        </w:tc>
        <w:tc>
          <w:tcPr>
            <w:tcW w:w="0" w:type="auto"/>
            <w:tcBorders>
              <w:top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CC5EFC6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0.000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08C73BE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-0.005</w:t>
            </w:r>
          </w:p>
        </w:tc>
        <w:tc>
          <w:tcPr>
            <w:tcW w:w="0" w:type="auto"/>
            <w:tcBorders>
              <w:top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74120C2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0.000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892790F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-0.001</w:t>
            </w:r>
          </w:p>
        </w:tc>
      </w:tr>
      <w:tr w:rsidR="00B44B6D" w:rsidRPr="00B44B6D" w14:paraId="3E8FAA0C" w14:textId="77777777" w:rsidTr="00F7623F"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33B3793" w14:textId="77777777" w:rsidR="00B44B6D" w:rsidRPr="00F7623F" w:rsidRDefault="00B44B6D" w:rsidP="00F7623F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Country of origin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1CFBD13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-0.005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9953E00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1.000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D782D0A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0.003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664A476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0.004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E0615D1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0.000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A7FA952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0.001</w:t>
            </w:r>
          </w:p>
        </w:tc>
      </w:tr>
      <w:tr w:rsidR="00B44B6D" w:rsidRPr="00B44B6D" w14:paraId="5268E382" w14:textId="77777777" w:rsidTr="00F7623F"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87B607C" w14:textId="77777777" w:rsidR="00B44B6D" w:rsidRPr="00F7623F" w:rsidRDefault="00B44B6D" w:rsidP="00F7623F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Residence period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0312B86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0.000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95F692E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0.003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C52D7B5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1.000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12A3E55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0.003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CA5F4DC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0.002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5AF5552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-0.002</w:t>
            </w:r>
          </w:p>
        </w:tc>
      </w:tr>
      <w:tr w:rsidR="00B44B6D" w:rsidRPr="00B44B6D" w14:paraId="6892C309" w14:textId="77777777" w:rsidTr="00F7623F"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CECDF53" w14:textId="77777777" w:rsidR="00B44B6D" w:rsidRPr="00F7623F" w:rsidRDefault="00B44B6D" w:rsidP="00F7623F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Employment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640389C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-0.005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8C8A120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0.004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3DA040B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0.003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DD9F568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1.000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DA887B3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-0.005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56AAD9B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0.006</w:t>
            </w:r>
          </w:p>
        </w:tc>
      </w:tr>
      <w:tr w:rsidR="00F7623F" w:rsidRPr="00B44B6D" w14:paraId="2C37AAE3" w14:textId="77777777" w:rsidTr="00F7623F"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1512528" w14:textId="77777777" w:rsidR="00B44B6D" w:rsidRPr="00F7623F" w:rsidRDefault="00B44B6D" w:rsidP="00F7623F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German proficiency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10B5729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0.000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B1B7B64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0.000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8596758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0.002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8DE9343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-0.005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DC47657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1.000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4FCAAF7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0.002</w:t>
            </w:r>
          </w:p>
        </w:tc>
      </w:tr>
      <w:tr w:rsidR="00F7623F" w:rsidRPr="00B44B6D" w14:paraId="207D449C" w14:textId="77777777" w:rsidTr="00F7623F">
        <w:tc>
          <w:tcPr>
            <w:tcW w:w="0" w:type="auto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EA3822E" w14:textId="77777777" w:rsidR="00B44B6D" w:rsidRPr="00F7623F" w:rsidRDefault="00B44B6D" w:rsidP="00F7623F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Dual citizenship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1C61600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-0.001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746B811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0.001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F105B9C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-0.002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1975E0A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0.006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6FF94E8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0.002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60031A5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1.000</w:t>
            </w:r>
          </w:p>
        </w:tc>
      </w:tr>
    </w:tbl>
    <w:p w14:paraId="28FF9D48" w14:textId="4095FFF8" w:rsidR="00F7623F" w:rsidRDefault="00F7623F" w:rsidP="00B44B6D">
      <w:pPr>
        <w:spacing w:after="200" w:line="360" w:lineRule="auto"/>
        <w:jc w:val="both"/>
        <w:rPr>
          <w:rFonts w:ascii="Garamond" w:hAnsi="Garamond"/>
          <w:b/>
          <w:bCs/>
          <w:sz w:val="28"/>
          <w:szCs w:val="28"/>
          <w:lang w:val="en-US"/>
        </w:rPr>
      </w:pPr>
    </w:p>
    <w:p w14:paraId="6D13079D" w14:textId="77777777" w:rsidR="00A5349B" w:rsidRDefault="00A5349B" w:rsidP="00A5349B">
      <w:pPr>
        <w:rPr>
          <w:rFonts w:ascii="Garamond" w:hAnsi="Garamond"/>
          <w:b/>
          <w:bCs/>
          <w:sz w:val="28"/>
          <w:szCs w:val="28"/>
          <w:lang w:val="en-US"/>
        </w:rPr>
        <w:sectPr w:rsidR="00A5349B" w:rsidSect="00A5713F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2638FAB2" w14:textId="2A041E6B" w:rsidR="004E499D" w:rsidRPr="00BC12DC" w:rsidRDefault="00F7623F" w:rsidP="00BC12DC">
      <w:pPr>
        <w:pStyle w:val="Listenabsatz"/>
        <w:numPr>
          <w:ilvl w:val="0"/>
          <w:numId w:val="2"/>
        </w:numPr>
        <w:rPr>
          <w:rFonts w:ascii="Garamond" w:hAnsi="Garamond"/>
          <w:b/>
          <w:bCs/>
          <w:sz w:val="28"/>
          <w:szCs w:val="28"/>
          <w:lang w:val="en-US"/>
        </w:rPr>
      </w:pPr>
      <w:r w:rsidRPr="00BC12DC">
        <w:rPr>
          <w:rFonts w:ascii="Garamond" w:hAnsi="Garamond"/>
          <w:b/>
          <w:bCs/>
          <w:sz w:val="28"/>
          <w:szCs w:val="28"/>
          <w:lang w:val="en-US"/>
        </w:rPr>
        <w:lastRenderedPageBreak/>
        <w:t>Full regression tables</w:t>
      </w:r>
    </w:p>
    <w:p w14:paraId="7E0C7FF6" w14:textId="6CE53E9B" w:rsidR="00B44B6D" w:rsidRDefault="004E499D" w:rsidP="00A5349B">
      <w:pPr>
        <w:rPr>
          <w:rFonts w:ascii="Garamond" w:hAnsi="Garamond"/>
          <w:b/>
          <w:bCs/>
          <w:sz w:val="28"/>
          <w:szCs w:val="28"/>
          <w:lang w:val="en-US"/>
        </w:rPr>
      </w:pPr>
      <w:r w:rsidRPr="000E6E38">
        <w:rPr>
          <w:rFonts w:ascii="Garamond" w:hAnsi="Garamond"/>
          <w:b/>
          <w:bCs/>
          <w:lang w:val="en-US"/>
        </w:rPr>
        <w:t>Table A2.</w:t>
      </w:r>
      <w:r w:rsidRPr="004E499D">
        <w:rPr>
          <w:rFonts w:ascii="Garamond" w:hAnsi="Garamond"/>
          <w:lang w:val="en-US"/>
        </w:rPr>
        <w:t xml:space="preserve"> Multilevel modeling results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3158"/>
        <w:gridCol w:w="1435"/>
        <w:gridCol w:w="937"/>
        <w:gridCol w:w="1214"/>
        <w:gridCol w:w="1435"/>
        <w:gridCol w:w="893"/>
      </w:tblGrid>
      <w:tr w:rsidR="004E499D" w:rsidRPr="00A5349B" w14:paraId="7B9C61F5" w14:textId="77777777" w:rsidTr="000059A3">
        <w:tc>
          <w:tcPr>
            <w:tcW w:w="1741" w:type="pct"/>
            <w:tcBorders>
              <w:top w:val="single" w:sz="12" w:space="0" w:color="auto"/>
              <w:bottom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7665B80" w14:textId="77777777" w:rsidR="00A5349B" w:rsidRPr="004E499D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791" w:type="pct"/>
            <w:tcBorders>
              <w:top w:val="single" w:sz="12" w:space="0" w:color="auto"/>
              <w:bottom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CD133BC" w14:textId="3902826E" w:rsidR="00A5349B" w:rsidRPr="004E499D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b/>
                <w:bCs/>
                <w:kern w:val="0"/>
                <w:sz w:val="20"/>
                <w:szCs w:val="20"/>
              </w:rPr>
            </w:pPr>
            <w:r w:rsidRPr="004E499D">
              <w:rPr>
                <w:rFonts w:ascii="Garamond" w:hAnsi="Garamond" w:cs="Courier New"/>
                <w:b/>
                <w:bCs/>
                <w:kern w:val="0"/>
                <w:sz w:val="20"/>
                <w:szCs w:val="20"/>
              </w:rPr>
              <w:t>Unconditional</w:t>
            </w:r>
          </w:p>
        </w:tc>
        <w:tc>
          <w:tcPr>
            <w:tcW w:w="516" w:type="pct"/>
            <w:tcBorders>
              <w:top w:val="single" w:sz="12" w:space="0" w:color="auto"/>
              <w:bottom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0BAA543" w14:textId="0CC4134D" w:rsidR="00A5349B" w:rsidRPr="004E499D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b/>
                <w:bCs/>
                <w:kern w:val="0"/>
                <w:sz w:val="20"/>
                <w:szCs w:val="20"/>
              </w:rPr>
            </w:pPr>
            <w:r w:rsidRPr="004E499D">
              <w:rPr>
                <w:rFonts w:ascii="Garamond" w:hAnsi="Garamond" w:cs="Courier New"/>
                <w:b/>
                <w:bCs/>
                <w:kern w:val="0"/>
                <w:sz w:val="20"/>
                <w:szCs w:val="20"/>
              </w:rPr>
              <w:t>Vignette</w:t>
            </w:r>
          </w:p>
        </w:tc>
        <w:tc>
          <w:tcPr>
            <w:tcW w:w="669" w:type="pct"/>
            <w:tcBorders>
              <w:top w:val="single" w:sz="12" w:space="0" w:color="auto"/>
              <w:bottom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362DFBE" w14:textId="5532028F" w:rsidR="00A5349B" w:rsidRPr="004E499D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b/>
                <w:bCs/>
                <w:kern w:val="0"/>
                <w:sz w:val="20"/>
                <w:szCs w:val="20"/>
              </w:rPr>
            </w:pPr>
            <w:r w:rsidRPr="004E499D">
              <w:rPr>
                <w:rFonts w:ascii="Garamond" w:hAnsi="Garamond" w:cs="Courier New"/>
                <w:b/>
                <w:bCs/>
                <w:kern w:val="0"/>
                <w:sz w:val="20"/>
                <w:szCs w:val="20"/>
              </w:rPr>
              <w:t>Vignette interactions</w:t>
            </w:r>
          </w:p>
        </w:tc>
        <w:tc>
          <w:tcPr>
            <w:tcW w:w="791" w:type="pct"/>
            <w:tcBorders>
              <w:top w:val="single" w:sz="12" w:space="0" w:color="auto"/>
              <w:bottom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32E6526" w14:textId="1EB44D0A" w:rsidR="00A5349B" w:rsidRPr="004E499D" w:rsidRDefault="004E499D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b/>
                <w:bCs/>
                <w:kern w:val="0"/>
                <w:sz w:val="20"/>
                <w:szCs w:val="20"/>
              </w:rPr>
            </w:pPr>
            <w:r w:rsidRPr="004E499D">
              <w:rPr>
                <w:rFonts w:ascii="Garamond" w:hAnsi="Garamond" w:cs="Courier New"/>
                <w:b/>
                <w:bCs/>
                <w:kern w:val="0"/>
                <w:sz w:val="20"/>
                <w:szCs w:val="20"/>
              </w:rPr>
              <w:t>Respondent characteristics</w:t>
            </w:r>
          </w:p>
        </w:tc>
        <w:tc>
          <w:tcPr>
            <w:tcW w:w="492" w:type="pct"/>
            <w:tcBorders>
              <w:top w:val="single" w:sz="12" w:space="0" w:color="auto"/>
              <w:bottom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5EB36A7" w14:textId="58853A01" w:rsidR="00A5349B" w:rsidRPr="004E499D" w:rsidRDefault="004E499D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b/>
                <w:bCs/>
                <w:kern w:val="0"/>
                <w:sz w:val="20"/>
                <w:szCs w:val="20"/>
              </w:rPr>
            </w:pPr>
            <w:r w:rsidRPr="004E499D">
              <w:rPr>
                <w:rFonts w:ascii="Garamond" w:hAnsi="Garamond" w:cs="Courier New"/>
                <w:b/>
                <w:bCs/>
                <w:kern w:val="0"/>
                <w:sz w:val="20"/>
                <w:szCs w:val="20"/>
              </w:rPr>
              <w:t>Full model</w:t>
            </w:r>
          </w:p>
        </w:tc>
      </w:tr>
      <w:tr w:rsidR="004E499D" w:rsidRPr="00A5349B" w14:paraId="5C28FD2A" w14:textId="77777777" w:rsidTr="000059A3">
        <w:tc>
          <w:tcPr>
            <w:tcW w:w="1741" w:type="pct"/>
            <w:tcBorders>
              <w:top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966E42C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Intercept</w:t>
            </w:r>
          </w:p>
        </w:tc>
        <w:tc>
          <w:tcPr>
            <w:tcW w:w="791" w:type="pct"/>
            <w:tcBorders>
              <w:top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B4C42AD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4.233***</w:t>
            </w:r>
          </w:p>
        </w:tc>
        <w:tc>
          <w:tcPr>
            <w:tcW w:w="516" w:type="pct"/>
            <w:tcBorders>
              <w:top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7A6C6C1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2.841***</w:t>
            </w:r>
          </w:p>
        </w:tc>
        <w:tc>
          <w:tcPr>
            <w:tcW w:w="669" w:type="pct"/>
            <w:tcBorders>
              <w:top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423C722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2.720***</w:t>
            </w:r>
          </w:p>
        </w:tc>
        <w:tc>
          <w:tcPr>
            <w:tcW w:w="791" w:type="pct"/>
            <w:tcBorders>
              <w:top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B9B4847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4.212***</w:t>
            </w:r>
          </w:p>
        </w:tc>
        <w:tc>
          <w:tcPr>
            <w:tcW w:w="492" w:type="pct"/>
            <w:tcBorders>
              <w:top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F30BF56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4.649***</w:t>
            </w:r>
          </w:p>
        </w:tc>
      </w:tr>
      <w:tr w:rsidR="00A535CC" w:rsidRPr="00A5349B" w14:paraId="5F2D83F6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B851391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B4C7D51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(0.088)</w:t>
            </w: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0704586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(0.077)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E27E8E4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(0.084)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C1E4A0C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(0.212)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10B7251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(0.240)</w:t>
            </w:r>
          </w:p>
        </w:tc>
      </w:tr>
      <w:tr w:rsidR="00A535CC" w:rsidRPr="00A5349B" w14:paraId="0147A7BD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02C5BD7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Gender: Male (ref.: Female)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0CC4163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6F55D96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-0.099*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E142F9C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0.129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77377FF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0.107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3CF42EF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0.096</w:t>
            </w:r>
          </w:p>
        </w:tc>
      </w:tr>
      <w:tr w:rsidR="00A535CC" w:rsidRPr="00A5349B" w14:paraId="1E938A7B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4FABA21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1C34DDF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C8F26BD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(0.047)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ACDDDC3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(0.090)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6C173C4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(0.091)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6831A44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(0.092)</w:t>
            </w:r>
          </w:p>
        </w:tc>
      </w:tr>
      <w:tr w:rsidR="00A535CC" w:rsidRPr="00A5349B" w14:paraId="6FBCFDDC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D345A31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  <w:t>Country of origin: Turkey (ref.: Great Britain)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C74C48B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6A4F1EC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-0.368***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0E1B417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-0.362***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DC6A987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-0.367***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9626B59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0.173</w:t>
            </w:r>
          </w:p>
        </w:tc>
      </w:tr>
      <w:tr w:rsidR="00A535CC" w:rsidRPr="00A5349B" w14:paraId="0B6239B0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063DA88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1C365C0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023687E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(0.059)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96C7945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(0.057)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175418E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(0.057)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A60B73C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(0.142)</w:t>
            </w:r>
          </w:p>
        </w:tc>
      </w:tr>
      <w:tr w:rsidR="00A535CC" w:rsidRPr="00A5349B" w14:paraId="699D5262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24BD3F4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India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20F0843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5BCDD43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-0.323***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98134E5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-0.317***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CD7220F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-0.315***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44296BA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0.068</w:t>
            </w:r>
          </w:p>
        </w:tc>
      </w:tr>
      <w:tr w:rsidR="00A535CC" w:rsidRPr="00A5349B" w14:paraId="09C0B63B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36E5A42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B897BF4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46521A5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(0.059)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6C8A742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(0.056)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AC5739B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(0.056)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3F0D8FA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(0.144)</w:t>
            </w:r>
          </w:p>
        </w:tc>
      </w:tr>
      <w:tr w:rsidR="00A535CC" w:rsidRPr="00A5349B" w14:paraId="691C9F2F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11BACE1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  <w:t>Duration of residence: 5 years (ref.: 3 years)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DC41D76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7AB1D05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0.120*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A852AE7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0.148+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1CB8A7A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0.120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88C4AC0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0.110</w:t>
            </w:r>
          </w:p>
        </w:tc>
      </w:tr>
      <w:tr w:rsidR="00A535CC" w:rsidRPr="00A5349B" w14:paraId="10F4386C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A13BC72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2312A3F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32E7BA5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(0.060)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94A2ABA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(0.080)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D560DD8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(0.080)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95DDD01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(0.081)</w:t>
            </w:r>
          </w:p>
        </w:tc>
      </w:tr>
      <w:tr w:rsidR="00A535CC" w:rsidRPr="00A5349B" w14:paraId="60D9EBE5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4253E89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10 years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3DCC332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7391C32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0.277***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4FB8B80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0.315***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1235F1B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0.295***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5044BBA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0.294***</w:t>
            </w:r>
          </w:p>
        </w:tc>
      </w:tr>
      <w:tr w:rsidR="00A535CC" w:rsidRPr="00A5349B" w14:paraId="1DC026DD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33B9B6A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0C60893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843CBCB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(0.061)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BEDDCCD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(0.080)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F3C64D6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(0.080)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AF540B5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(0.081)</w:t>
            </w:r>
          </w:p>
        </w:tc>
      </w:tr>
      <w:tr w:rsidR="00A535CC" w:rsidRPr="00A5349B" w14:paraId="79CCC777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F9FAE38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  <w:t>Language proficiency: Very good (ref.: Little)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BEB948D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7AEC8F3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1.347***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760096B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1.348***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A55FA02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1.357***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F64D1AE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1.356***</w:t>
            </w:r>
          </w:p>
        </w:tc>
      </w:tr>
      <w:tr w:rsidR="00A535CC" w:rsidRPr="00A5349B" w14:paraId="73588E9D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00D1678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123C532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450F391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(0.047)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09CEACE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(0.044)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EE88E3D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(0.045)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AA5BD35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(0.045)</w:t>
            </w:r>
          </w:p>
        </w:tc>
      </w:tr>
      <w:tr w:rsidR="00A535CC" w:rsidRPr="00A5349B" w14:paraId="4BB23A27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764209C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  <w:t>Employment: Employed (ref.: Seeking employment)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743D903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0E927DA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0.949***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BAA8EEA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0.952***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939941B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0.947***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0F39544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0.467***</w:t>
            </w:r>
          </w:p>
        </w:tc>
      </w:tr>
      <w:tr w:rsidR="00A535CC" w:rsidRPr="00A5349B" w14:paraId="1098EF5C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F6DCBF4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23604B2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D5EC4DA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(0.047)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7B2D522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(0.045)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2A7665F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(0.045)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B0F2F5D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(0.113)</w:t>
            </w:r>
          </w:p>
        </w:tc>
      </w:tr>
      <w:tr w:rsidR="00A535CC" w:rsidRPr="00A5349B" w14:paraId="1AF34577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623578A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  <w:t>Current citizenship: Renounce (ref.: Retain)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4E22F0A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433474F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0.783***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E436FC7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0.972***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C23E31C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0.961***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7CC7D65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-0.047</w:t>
            </w:r>
          </w:p>
        </w:tc>
      </w:tr>
      <w:tr w:rsidR="00A535CC" w:rsidRPr="00A5349B" w14:paraId="2E8B8CB9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1BC9B6F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BA3A374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FC2607A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(0.047)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EFBEFCE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(0.064)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22B7041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(0.064)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77E2CDB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(0.157)</w:t>
            </w:r>
          </w:p>
        </w:tc>
      </w:tr>
      <w:tr w:rsidR="00A535CC" w:rsidRPr="00A5349B" w14:paraId="6B40EA26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AA273C4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  <w:t>Current citizenship: Renounce × Gender: Male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54008E3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4A1A869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8C6839C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-0.375***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2B3CBBF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69C0A38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-0.351***</w:t>
            </w:r>
          </w:p>
        </w:tc>
      </w:tr>
      <w:tr w:rsidR="00A535CC" w:rsidRPr="00A5349B" w14:paraId="62F85873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463A28D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D5FC087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D69FBEC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5F25065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(0.091)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C030D5B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C242DA9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(0.092)</w:t>
            </w:r>
          </w:p>
        </w:tc>
      </w:tr>
      <w:tr w:rsidR="00A535CC" w:rsidRPr="00A5349B" w14:paraId="40C8749C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C662C7C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  <w:t>Gender: Male × Residence period: 5 years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6C582CA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2374EE3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EDA033A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-0.051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CBA9AB8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DCE5CBD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</w:tr>
      <w:tr w:rsidR="00A535CC" w:rsidRPr="00A5349B" w14:paraId="5F1FA1BD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52E561E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DAAA7BF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6F224F9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2815573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(0.112)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6B7F352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9FE62C2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</w:tr>
      <w:tr w:rsidR="00A535CC" w:rsidRPr="00A5349B" w14:paraId="53E26AFB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B8CB3C3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  <w:t>Gender: Male × Residence period: 10 years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FD93374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A97CD66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CAF76E0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-0.076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27071BF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EC8AEAF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</w:tr>
      <w:tr w:rsidR="00A535CC" w:rsidRPr="00A5349B" w14:paraId="1E08FEF3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02EFF3E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602C21F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2DDD584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354C98D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(0.111)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6C4DA3A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8F4AFCC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</w:tr>
      <w:tr w:rsidR="00A535CC" w:rsidRPr="00A5349B" w14:paraId="6A207E3A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A2981F3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Gender (resp.): Male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56B20AC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9D10E58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4203815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314700B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-0.124+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21B3DDA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-0.120+</w:t>
            </w:r>
          </w:p>
        </w:tc>
      </w:tr>
      <w:tr w:rsidR="00A535CC" w:rsidRPr="00A5349B" w14:paraId="5EB0D2AF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B977373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C3507B2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97540B6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2404223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635FF26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(0.066)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08A24C1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(0.066)</w:t>
            </w:r>
          </w:p>
        </w:tc>
      </w:tr>
      <w:tr w:rsidR="00A535CC" w:rsidRPr="00A5349B" w14:paraId="4EC3D4E1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08F63DB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Age (resp.)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7F6B20E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E19B9B3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BF5D01C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03D91F9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-0.004+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515C218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-0.011***</w:t>
            </w:r>
          </w:p>
        </w:tc>
      </w:tr>
      <w:tr w:rsidR="00A535CC" w:rsidRPr="00A5349B" w14:paraId="4D29426F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9CAA47D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E1526B3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C7A9253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54C1FD7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46E62F4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(0.002)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9D72166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(0.002)</w:t>
            </w:r>
          </w:p>
        </w:tc>
      </w:tr>
      <w:tr w:rsidR="00A535CC" w:rsidRPr="00A5349B" w14:paraId="29E1E73F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2E68A3F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Education (resp.): Realschule (10) (ref.: Hauptschule (8/9))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1525846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F11308C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18050C4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2A723E1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-0.097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1183CD0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-0.099</w:t>
            </w:r>
          </w:p>
        </w:tc>
      </w:tr>
      <w:tr w:rsidR="00A535CC" w:rsidRPr="00A5349B" w14:paraId="21790206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A71186D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FC304CF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79C52AA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31C18F5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7F61045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(0.100)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5DB19C8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(0.100)</w:t>
            </w:r>
          </w:p>
        </w:tc>
      </w:tr>
      <w:tr w:rsidR="00A535CC" w:rsidRPr="00A5349B" w14:paraId="4A787A9A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A4F5707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Abitur, Fachhochschulreife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0CA7FE3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398E0DC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AF73701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9060E75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0.003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8658A53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0.000</w:t>
            </w:r>
          </w:p>
        </w:tc>
      </w:tr>
      <w:tr w:rsidR="00A535CC" w:rsidRPr="00A5349B" w14:paraId="7915233E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B0447BB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E4085FC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C60DF1A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B5BB805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8AF6DE9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(0.098)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D18522C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(0.098)</w:t>
            </w:r>
          </w:p>
        </w:tc>
      </w:tr>
      <w:tr w:rsidR="00A535CC" w:rsidRPr="00A5349B" w14:paraId="5E8EA3EF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AF609BE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No diploma/in school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BE0A068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3767C37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38819EE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7579209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-0.433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58A1D30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-0.429</w:t>
            </w:r>
          </w:p>
        </w:tc>
      </w:tr>
      <w:tr w:rsidR="00A535CC" w:rsidRPr="00A5349B" w14:paraId="65B34D07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133FE70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2B4D6C4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EA0135D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E13C1C8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6FDFE2F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(0.403)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90D1389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(0.403)</w:t>
            </w:r>
          </w:p>
        </w:tc>
      </w:tr>
      <w:tr w:rsidR="00A535CC" w:rsidRPr="00A5349B" w14:paraId="1BAA20AB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A9EF2B7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  <w:t>Citizenship (resp.): Dual citizenship (ref.: Only German)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ED222E9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E92029C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27AFCD4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34228E8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0.473***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C282898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0.471***</w:t>
            </w:r>
          </w:p>
        </w:tc>
      </w:tr>
      <w:tr w:rsidR="00A535CC" w:rsidRPr="00A5349B" w14:paraId="39358553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8B4049A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D2188E5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A8DAA2E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7C6A39E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A7FB65E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(0.128)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084296A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(0.128)</w:t>
            </w:r>
          </w:p>
        </w:tc>
      </w:tr>
      <w:tr w:rsidR="00A535CC" w:rsidRPr="00A5349B" w14:paraId="5CBA3F77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548955F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Third country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C973DA5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124BE81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9AD335A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497F164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-0.039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414602C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-0.032</w:t>
            </w:r>
          </w:p>
        </w:tc>
      </w:tr>
      <w:tr w:rsidR="00A535CC" w:rsidRPr="00A5349B" w14:paraId="52F8828E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0219D02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4913B54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29DEB0B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F4EE38E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07CA144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(0.178)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8439002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(0.178)</w:t>
            </w:r>
          </w:p>
        </w:tc>
      </w:tr>
      <w:tr w:rsidR="00A535CC" w:rsidRPr="00A5349B" w14:paraId="3B497A27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2B555BC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  <w:t>Region (resp.): East Germany (ref.: West Germany)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1A6C01A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5245EC5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F545D52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28CDDA4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0.138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11FC808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0.139</w:t>
            </w:r>
          </w:p>
        </w:tc>
      </w:tr>
      <w:tr w:rsidR="00A535CC" w:rsidRPr="00A5349B" w14:paraId="677EB4E4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CDFFA32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78E0ECF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FDAC8FA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75D1E59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A621C05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(0.091)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0D99D91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(0.091)</w:t>
            </w:r>
          </w:p>
        </w:tc>
      </w:tr>
      <w:tr w:rsidR="00A535CC" w:rsidRPr="00A5349B" w14:paraId="3AA283A6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2EE7A5B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Immigration concern (resp.)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1D89B46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DC99856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9E5E5CB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3AD92B0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-0.237***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4E119AB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-0.253***</w:t>
            </w:r>
          </w:p>
        </w:tc>
      </w:tr>
      <w:tr w:rsidR="00A535CC" w:rsidRPr="00A5349B" w14:paraId="6E24D232" w14:textId="77777777" w:rsidTr="000059A3">
        <w:tc>
          <w:tcPr>
            <w:tcW w:w="1741" w:type="pct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7A13892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F03F488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5C8E7C9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770F6D0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3B97FDF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(0.020)</w:t>
            </w:r>
          </w:p>
        </w:tc>
        <w:tc>
          <w:tcPr>
            <w:tcW w:w="492" w:type="pct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E6B86F3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(0.029)</w:t>
            </w:r>
          </w:p>
        </w:tc>
      </w:tr>
      <w:tr w:rsidR="000059A3" w:rsidRPr="00A5349B" w14:paraId="4C5F9844" w14:textId="77777777" w:rsidTr="000059A3">
        <w:tc>
          <w:tcPr>
            <w:tcW w:w="1741" w:type="pct"/>
            <w:tcBorders>
              <w:top w:val="single" w:sz="12" w:space="0" w:color="auto"/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C9C888F" w14:textId="77777777" w:rsidR="000059A3" w:rsidRPr="00A5349B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3259" w:type="pct"/>
            <w:gridSpan w:val="5"/>
            <w:tcBorders>
              <w:top w:val="single" w:sz="12" w:space="0" w:color="auto"/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C87AF5F" w14:textId="72AA1B86" w:rsidR="000059A3" w:rsidRPr="00A5349B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>
              <w:rPr>
                <w:rFonts w:ascii="Garamond" w:hAnsi="Garamond" w:cs="Courier New"/>
                <w:kern w:val="0"/>
                <w:sz w:val="20"/>
                <w:szCs w:val="20"/>
              </w:rPr>
              <w:t>Continued on next page</w:t>
            </w:r>
          </w:p>
        </w:tc>
      </w:tr>
      <w:tr w:rsidR="000059A3" w:rsidRPr="00A5349B" w14:paraId="73214567" w14:textId="77777777" w:rsidTr="000059A3">
        <w:tc>
          <w:tcPr>
            <w:tcW w:w="1741" w:type="pct"/>
            <w:tcBorders>
              <w:top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E5C3F36" w14:textId="77777777" w:rsidR="000059A3" w:rsidRPr="00A5349B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Borders>
              <w:top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3F1DC66" w14:textId="77777777" w:rsidR="000059A3" w:rsidRPr="00A5349B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Borders>
              <w:top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0A11078" w14:textId="77777777" w:rsidR="000059A3" w:rsidRPr="00A5349B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E019626" w14:textId="77777777" w:rsidR="000059A3" w:rsidRPr="00A5349B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Borders>
              <w:top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DE9FF62" w14:textId="77777777" w:rsidR="000059A3" w:rsidRPr="00A5349B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492" w:type="pct"/>
            <w:tcBorders>
              <w:top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4F70254" w14:textId="77777777" w:rsidR="000059A3" w:rsidRPr="00A5349B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</w:tr>
      <w:tr w:rsidR="00A535CC" w:rsidRPr="00A5349B" w14:paraId="3E998AA0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5A0B1AA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lastRenderedPageBreak/>
              <w:t>Economic concern (resp.)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0CC9701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3C9EFCF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501A800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B96CCA3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-0.007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3354B60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-0.006</w:t>
            </w:r>
          </w:p>
        </w:tc>
      </w:tr>
      <w:tr w:rsidR="00A535CC" w:rsidRPr="00A5349B" w14:paraId="5D64381D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367F36B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5F21ACC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3FAF687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DD05A88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D2DE3CE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(0.019)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4892BDB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(0.019)</w:t>
            </w:r>
          </w:p>
        </w:tc>
      </w:tr>
      <w:tr w:rsidR="00A535CC" w:rsidRPr="00A5349B" w14:paraId="62783A5F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8C99C48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  <w:t>Party preference (resp.): SPD (ref.: CDU/CSU)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97D57A4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897EE1D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796CFEF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FB3F856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0.480***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64AE676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0.471***</w:t>
            </w:r>
          </w:p>
        </w:tc>
      </w:tr>
      <w:tr w:rsidR="00A535CC" w:rsidRPr="00A5349B" w14:paraId="65716CA6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96431DE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3D9E5F1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95735A6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1B21F1C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9604E0A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(0.113)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E9E9971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(0.113)</w:t>
            </w:r>
          </w:p>
        </w:tc>
      </w:tr>
      <w:tr w:rsidR="00A535CC" w:rsidRPr="00A5349B" w14:paraId="61464EF5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B620C06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Bündnis 90 / Die Grünen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B74155B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F63E8FF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6EE6D88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3ECCDA6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0.199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E9A51F0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0.201</w:t>
            </w:r>
          </w:p>
        </w:tc>
      </w:tr>
      <w:tr w:rsidR="00A535CC" w:rsidRPr="00A5349B" w14:paraId="56747F7E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15006FC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628E6A9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A25B78F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3FFE4CF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AF9966A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(0.124)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40C49B5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(0.125)</w:t>
            </w:r>
          </w:p>
        </w:tc>
      </w:tr>
      <w:tr w:rsidR="00A535CC" w:rsidRPr="00A5349B" w14:paraId="0D4B9308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E4BDD57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FDP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F7720E8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8363701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2E8E938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C47EA99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0.132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DFFE6F1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0.124</w:t>
            </w:r>
          </w:p>
        </w:tc>
      </w:tr>
      <w:tr w:rsidR="00A535CC" w:rsidRPr="00A5349B" w14:paraId="4F3D76FB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754478A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749445C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0D0655A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5CCDEB3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F884AED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(0.161)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AAF397F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(0.161)</w:t>
            </w:r>
          </w:p>
        </w:tc>
      </w:tr>
      <w:tr w:rsidR="00A535CC" w:rsidRPr="00A5349B" w14:paraId="2F6F47C0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40A5DB8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Die Linke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CBA09DA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818B7E7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753EC3D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99AB966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0.011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FC764B5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0.016</w:t>
            </w:r>
          </w:p>
        </w:tc>
      </w:tr>
      <w:tr w:rsidR="00A535CC" w:rsidRPr="00A5349B" w14:paraId="5C3CC2DF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B205BFA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3756DC0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B000FC1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C693102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A8A0805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(0.157)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C62900B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(0.157)</w:t>
            </w:r>
          </w:p>
        </w:tc>
      </w:tr>
      <w:tr w:rsidR="00A535CC" w:rsidRPr="00A5349B" w14:paraId="26786844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20CCCCA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AfD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0192AD0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08C47B4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0A78B92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6A24F4F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-0.365**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BC9596C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-0.367**</w:t>
            </w:r>
          </w:p>
        </w:tc>
      </w:tr>
      <w:tr w:rsidR="00A535CC" w:rsidRPr="00A5349B" w14:paraId="16C05FAA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444BF0F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C6291CC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C7FEF70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3117B99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0BF633E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(0.115)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94F0003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(0.115)</w:t>
            </w:r>
          </w:p>
        </w:tc>
      </w:tr>
      <w:tr w:rsidR="00A535CC" w:rsidRPr="00A5349B" w14:paraId="78668504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D22B7CD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Other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7F21268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CB8FF04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01C111F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FC9B5D6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-0.378*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851E260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-0.369*</w:t>
            </w:r>
          </w:p>
        </w:tc>
      </w:tr>
      <w:tr w:rsidR="00A535CC" w:rsidRPr="00A5349B" w14:paraId="70EA38F4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009EC4F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7BB3DEE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543CC40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4FF5F3B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3F54C2D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(0.175)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47829D8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(0.175)</w:t>
            </w:r>
          </w:p>
        </w:tc>
      </w:tr>
      <w:tr w:rsidR="00A535CC" w:rsidRPr="00A5349B" w14:paraId="24AE796B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497E1A6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No preference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1B884A2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EC500D7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6BDDE3F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D03DBD2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-0.032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814E554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-0.035</w:t>
            </w:r>
          </w:p>
        </w:tc>
      </w:tr>
      <w:tr w:rsidR="00A535CC" w:rsidRPr="00A5349B" w14:paraId="38EB76DB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474D6A9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15BF49A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FC37E4D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9D13F50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B76DD1F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(0.098)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A0DA7CF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(0.098)</w:t>
            </w:r>
          </w:p>
        </w:tc>
      </w:tr>
      <w:tr w:rsidR="00A535CC" w:rsidRPr="00A5349B" w14:paraId="442EA9FD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C3B946A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  <w:t>Current citizenship: Renounce × Age (resp.)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4B96CB7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88C89E3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292A865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F533036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56D7BAF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0.014***</w:t>
            </w:r>
          </w:p>
        </w:tc>
      </w:tr>
      <w:tr w:rsidR="00A535CC" w:rsidRPr="00A5349B" w14:paraId="78CEA12B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D3C1857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57E9BBF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529B592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C276AF2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F3E95A4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EFF723F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(0.002)</w:t>
            </w:r>
          </w:p>
        </w:tc>
      </w:tr>
      <w:tr w:rsidR="00A535CC" w:rsidRPr="00A5349B" w14:paraId="635EA666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A09D6FF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  <w:t>Country of origin: Turkey × Immigration concern (resp.)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689CF86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FEB2E2E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C578721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4E7F6E6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1F79D6A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-0.106***</w:t>
            </w:r>
          </w:p>
        </w:tc>
      </w:tr>
      <w:tr w:rsidR="00A535CC" w:rsidRPr="00A5349B" w14:paraId="14D2DB78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1228E6A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5BE5FE8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3723A98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03EC7F6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38A140A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32F9E25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(0.025)</w:t>
            </w:r>
          </w:p>
        </w:tc>
      </w:tr>
      <w:tr w:rsidR="00A535CC" w:rsidRPr="00A5349B" w14:paraId="271D2147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83A3EE4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  <w:t>Country of origin: India × Immigration concern (resp.)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D8BA8C9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1D71FE2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4EED420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94CC436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1103DBC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-0.074**</w:t>
            </w:r>
          </w:p>
        </w:tc>
      </w:tr>
      <w:tr w:rsidR="00A535CC" w:rsidRPr="00A5349B" w14:paraId="027F59CE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3925B50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0C5E095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24589C7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0C33C02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CE1F2B8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3294D18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(0.026)</w:t>
            </w:r>
          </w:p>
        </w:tc>
      </w:tr>
      <w:tr w:rsidR="00A535CC" w:rsidRPr="00A5349B" w14:paraId="047450A5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AA4DD45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  <w:t>Employment: Employed × Immigration concern (resp.)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1C98B11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BE8E457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08CBD49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24697FF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94202DA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0.094***</w:t>
            </w:r>
          </w:p>
        </w:tc>
      </w:tr>
      <w:tr w:rsidR="00A535CC" w:rsidRPr="00A5349B" w14:paraId="73D0DD12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D468F8C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6FDE440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52A1E6E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BDE17C2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2425759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61DE46B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(0.020)</w:t>
            </w:r>
          </w:p>
        </w:tc>
      </w:tr>
      <w:tr w:rsidR="00A535CC" w:rsidRPr="00A5349B" w14:paraId="26463007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EBDF3A7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  <w:t>Current citizenship: Renounce × Immigration concern (resp.)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83907BD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EEAAEBB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C3E2A4E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7E9BB2B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CBE2960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0.056**</w:t>
            </w:r>
          </w:p>
        </w:tc>
      </w:tr>
      <w:tr w:rsidR="00A535CC" w:rsidRPr="00A5349B" w14:paraId="4D4A6EBB" w14:textId="77777777" w:rsidTr="000059A3">
        <w:tc>
          <w:tcPr>
            <w:tcW w:w="1741" w:type="pct"/>
            <w:tcBorders>
              <w:bottom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DAD4273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Borders>
              <w:bottom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ADB21AD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Borders>
              <w:bottom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3A7B2E7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Borders>
              <w:bottom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3872594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Borders>
              <w:bottom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2B97A8E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492" w:type="pct"/>
            <w:tcBorders>
              <w:bottom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09F609F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(0.020)</w:t>
            </w:r>
          </w:p>
        </w:tc>
      </w:tr>
      <w:tr w:rsidR="00A535CC" w:rsidRPr="00A5349B" w14:paraId="5C8604CB" w14:textId="77777777" w:rsidTr="000059A3">
        <w:tc>
          <w:tcPr>
            <w:tcW w:w="1741" w:type="pct"/>
            <w:tcBorders>
              <w:top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B86D3E6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Num.Obs.</w:t>
            </w:r>
          </w:p>
        </w:tc>
        <w:tc>
          <w:tcPr>
            <w:tcW w:w="791" w:type="pct"/>
            <w:tcBorders>
              <w:top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E7C01D6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6000</w:t>
            </w:r>
          </w:p>
        </w:tc>
        <w:tc>
          <w:tcPr>
            <w:tcW w:w="516" w:type="pct"/>
            <w:tcBorders>
              <w:top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65F3C12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6000</w:t>
            </w:r>
          </w:p>
        </w:tc>
        <w:tc>
          <w:tcPr>
            <w:tcW w:w="669" w:type="pct"/>
            <w:tcBorders>
              <w:top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E904365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6000</w:t>
            </w:r>
          </w:p>
        </w:tc>
        <w:tc>
          <w:tcPr>
            <w:tcW w:w="791" w:type="pct"/>
            <w:tcBorders>
              <w:top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F76771E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5964</w:t>
            </w:r>
          </w:p>
        </w:tc>
        <w:tc>
          <w:tcPr>
            <w:tcW w:w="492" w:type="pct"/>
            <w:tcBorders>
              <w:top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EC4BCA5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5964</w:t>
            </w:r>
          </w:p>
        </w:tc>
      </w:tr>
      <w:tr w:rsidR="00A535CC" w:rsidRPr="00A5349B" w14:paraId="039B0143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C72CD85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R2 Marg.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B431EC3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0.000</w:t>
            </w: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9000890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0.201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155618A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0.203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38BD42E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0.292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657DBE0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0.300</w:t>
            </w:r>
          </w:p>
        </w:tc>
      </w:tr>
      <w:tr w:rsidR="00A535CC" w:rsidRPr="00A5349B" w14:paraId="7B77CF45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C8C157E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R2 Cond.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5217EC7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0.527</w:t>
            </w: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10989D0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0.524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5F8AB28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0.523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FCAF906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0.529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8C011CD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0.539</w:t>
            </w:r>
          </w:p>
        </w:tc>
      </w:tr>
      <w:tr w:rsidR="00A535CC" w:rsidRPr="00A5349B" w14:paraId="11841C64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E577630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AIC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C5DED79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23746.0</w:t>
            </w: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A6C1338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23452.3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F2A4A80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23449.7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478CD6B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23043.7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96D4F33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22996.1</w:t>
            </w:r>
          </w:p>
        </w:tc>
      </w:tr>
      <w:tr w:rsidR="00A535CC" w:rsidRPr="00A5349B" w14:paraId="2725838A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441D909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BIC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D2FE44B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23772.8</w:t>
            </w: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155E9A9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23532.7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7F1DF20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23550.2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509834C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23257.9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8FEEF0C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23243.8</w:t>
            </w:r>
          </w:p>
        </w:tc>
      </w:tr>
      <w:tr w:rsidR="004E499D" w:rsidRPr="00A5349B" w14:paraId="49A37CDE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534195A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ICC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ABD71D5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0.5</w:t>
            </w: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0C4AD93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0.4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443DF42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0.4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AD8AE61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0.3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5A6C369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0.3</w:t>
            </w:r>
          </w:p>
        </w:tc>
      </w:tr>
      <w:tr w:rsidR="004E499D" w:rsidRPr="00A5349B" w14:paraId="55F515C6" w14:textId="77777777" w:rsidTr="000059A3">
        <w:tc>
          <w:tcPr>
            <w:tcW w:w="1741" w:type="pct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FFA35CE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RMSE</w:t>
            </w:r>
          </w:p>
        </w:tc>
        <w:tc>
          <w:tcPr>
            <w:tcW w:w="791" w:type="pct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CEEDB8D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1.29</w:t>
            </w:r>
          </w:p>
        </w:tc>
        <w:tc>
          <w:tcPr>
            <w:tcW w:w="516" w:type="pct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269A782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1.30</w:t>
            </w:r>
          </w:p>
        </w:tc>
        <w:tc>
          <w:tcPr>
            <w:tcW w:w="669" w:type="pct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A4C06A9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1.30</w:t>
            </w:r>
          </w:p>
        </w:tc>
        <w:tc>
          <w:tcPr>
            <w:tcW w:w="791" w:type="pct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1A85278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1.31</w:t>
            </w:r>
          </w:p>
        </w:tc>
        <w:tc>
          <w:tcPr>
            <w:tcW w:w="492" w:type="pct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1708D9B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1.29</w:t>
            </w:r>
          </w:p>
        </w:tc>
      </w:tr>
      <w:tr w:rsidR="000059A3" w:rsidRPr="00A5349B" w14:paraId="5D2E265B" w14:textId="77777777" w:rsidTr="000059A3">
        <w:tc>
          <w:tcPr>
            <w:tcW w:w="5000" w:type="pct"/>
            <w:gridSpan w:val="6"/>
            <w:tcBorders>
              <w:top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56E8D43" w14:textId="002038FF" w:rsidR="000059A3" w:rsidRPr="00A5349B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+ p &lt; 0.1, * p &lt; 0.05, ** p &lt; 0.01, *** p &lt; 0.001</w:t>
            </w:r>
          </w:p>
        </w:tc>
      </w:tr>
    </w:tbl>
    <w:p w14:paraId="0E180B0C" w14:textId="77777777" w:rsidR="00A5349B" w:rsidRDefault="00A5349B">
      <w:pPr>
        <w:rPr>
          <w:rFonts w:ascii="Garamond" w:hAnsi="Garamond"/>
          <w:b/>
          <w:bCs/>
          <w:sz w:val="28"/>
          <w:szCs w:val="28"/>
          <w:lang w:val="en-US"/>
        </w:rPr>
        <w:sectPr w:rsidR="00A5349B" w:rsidSect="00A5713F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72EB9A08" w14:textId="64EF3D4E" w:rsidR="00F7623F" w:rsidRPr="00BC12DC" w:rsidRDefault="00F7623F" w:rsidP="00BC12DC">
      <w:pPr>
        <w:pStyle w:val="Listenabsatz"/>
        <w:numPr>
          <w:ilvl w:val="0"/>
          <w:numId w:val="2"/>
        </w:numPr>
        <w:spacing w:line="360" w:lineRule="auto"/>
        <w:jc w:val="both"/>
        <w:rPr>
          <w:rFonts w:ascii="Garamond" w:hAnsi="Garamond"/>
          <w:b/>
          <w:bCs/>
          <w:sz w:val="28"/>
          <w:szCs w:val="28"/>
          <w:lang w:val="en-US"/>
        </w:rPr>
      </w:pPr>
      <w:r w:rsidRPr="00BC12DC">
        <w:rPr>
          <w:rFonts w:ascii="Garamond" w:hAnsi="Garamond"/>
          <w:b/>
          <w:bCs/>
          <w:sz w:val="28"/>
          <w:szCs w:val="28"/>
          <w:lang w:val="en-US"/>
        </w:rPr>
        <w:lastRenderedPageBreak/>
        <w:t>Likelihood-ratio test</w:t>
      </w:r>
    </w:p>
    <w:p w14:paraId="602CA911" w14:textId="16D3811C" w:rsidR="000E6E38" w:rsidRPr="00EF5F30" w:rsidRDefault="00EF5F30" w:rsidP="00EF5F30">
      <w:pPr>
        <w:spacing w:line="360" w:lineRule="auto"/>
        <w:jc w:val="both"/>
        <w:rPr>
          <w:rFonts w:ascii="Garamond" w:hAnsi="Garamond"/>
          <w:lang w:val="en-US"/>
        </w:rPr>
      </w:pPr>
      <w:r w:rsidRPr="00EF5F30">
        <w:rPr>
          <w:rFonts w:ascii="Garamond" w:hAnsi="Garamond"/>
          <w:b/>
          <w:bCs/>
          <w:lang w:val="en-US"/>
        </w:rPr>
        <w:t>Table A3.</w:t>
      </w:r>
      <w:r>
        <w:rPr>
          <w:rFonts w:ascii="Garamond" w:hAnsi="Garamond"/>
          <w:lang w:val="en-US"/>
        </w:rPr>
        <w:t xml:space="preserve"> Results of a likelihood-ratio test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3986"/>
        <w:gridCol w:w="552"/>
        <w:gridCol w:w="831"/>
        <w:gridCol w:w="831"/>
      </w:tblGrid>
      <w:tr w:rsidR="00F7623F" w:rsidRPr="00F7623F" w14:paraId="6729694F" w14:textId="77777777" w:rsidTr="00461CB2">
        <w:trPr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4C7E37C" w14:textId="780CD67C" w:rsidR="00F7623F" w:rsidRPr="00F7623F" w:rsidRDefault="00F7623F" w:rsidP="00F7623F">
            <w:pPr>
              <w:autoSpaceDE w:val="0"/>
              <w:autoSpaceDN w:val="0"/>
              <w:adjustRightInd w:val="0"/>
              <w:rPr>
                <w:rFonts w:ascii="Garamond" w:hAnsi="Garamond" w:cs="Courier New"/>
                <w:b/>
                <w:bCs/>
                <w:kern w:val="0"/>
              </w:rPr>
            </w:pPr>
            <w:r w:rsidRPr="00F7623F">
              <w:rPr>
                <w:rFonts w:ascii="Garamond" w:hAnsi="Garamond" w:cs="Courier New"/>
                <w:b/>
                <w:bCs/>
                <w:kern w:val="0"/>
              </w:rPr>
              <w:t>Term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36EDD1F" w14:textId="5167627C" w:rsidR="00F7623F" w:rsidRPr="00F7623F" w:rsidRDefault="00F7623F" w:rsidP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b/>
                <w:bCs/>
                <w:kern w:val="0"/>
              </w:rPr>
            </w:pPr>
            <w:r w:rsidRPr="00F7623F">
              <w:rPr>
                <w:rFonts w:ascii="Garamond" w:hAnsi="Garamond" w:cs="Courier New"/>
                <w:b/>
                <w:bCs/>
                <w:kern w:val="0"/>
              </w:rPr>
              <w:t>DF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F25B645" w14:textId="77777777" w:rsidR="00F7623F" w:rsidRPr="00F7623F" w:rsidRDefault="00F7623F" w:rsidP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b/>
                <w:bCs/>
                <w:kern w:val="0"/>
              </w:rPr>
            </w:pPr>
            <w:r w:rsidRPr="00F7623F">
              <w:rPr>
                <w:rFonts w:ascii="Garamond" w:hAnsi="Garamond" w:cs="Courier New"/>
                <w:b/>
                <w:bCs/>
                <w:kern w:val="0"/>
              </w:rPr>
              <w:t>LRT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4CE3DE6" w14:textId="77777777" w:rsidR="00F7623F" w:rsidRPr="00F7623F" w:rsidRDefault="00F7623F" w:rsidP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b/>
                <w:bCs/>
                <w:i/>
                <w:iCs/>
                <w:kern w:val="0"/>
              </w:rPr>
            </w:pPr>
            <w:r w:rsidRPr="00F7623F">
              <w:rPr>
                <w:rFonts w:ascii="Garamond" w:hAnsi="Garamond" w:cs="Courier New"/>
                <w:b/>
                <w:bCs/>
                <w:i/>
                <w:iCs/>
                <w:kern w:val="0"/>
              </w:rPr>
              <w:t>p</w:t>
            </w:r>
          </w:p>
        </w:tc>
      </w:tr>
      <w:tr w:rsidR="00F7623F" w:rsidRPr="00F7623F" w14:paraId="2F36D9EB" w14:textId="77777777" w:rsidTr="00461CB2">
        <w:trPr>
          <w:jc w:val="center"/>
        </w:trPr>
        <w:tc>
          <w:tcPr>
            <w:tcW w:w="0" w:type="auto"/>
            <w:tcBorders>
              <w:top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AB9E3DA" w14:textId="77777777" w:rsidR="00F7623F" w:rsidRPr="00F7623F" w:rsidRDefault="00F7623F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Gender</w:t>
            </w:r>
          </w:p>
        </w:tc>
        <w:tc>
          <w:tcPr>
            <w:tcW w:w="0" w:type="auto"/>
            <w:tcBorders>
              <w:top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866E81B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EE31957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278.26</w:t>
            </w:r>
          </w:p>
        </w:tc>
        <w:tc>
          <w:tcPr>
            <w:tcW w:w="0" w:type="auto"/>
            <w:tcBorders>
              <w:top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9500E07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0.0000</w:t>
            </w:r>
          </w:p>
        </w:tc>
      </w:tr>
      <w:tr w:rsidR="00F7623F" w:rsidRPr="00F7623F" w14:paraId="49775AC5" w14:textId="77777777" w:rsidTr="00461CB2">
        <w:trPr>
          <w:jc w:val="center"/>
        </w:trPr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652C8C3" w14:textId="77777777" w:rsidR="00F7623F" w:rsidRPr="00F7623F" w:rsidRDefault="00F7623F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Country of origin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0ECCA1E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1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7129C3D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409.19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000CAF8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0.0000</w:t>
            </w:r>
          </w:p>
        </w:tc>
      </w:tr>
      <w:tr w:rsidR="00F7623F" w:rsidRPr="00F7623F" w14:paraId="67205E80" w14:textId="77777777" w:rsidTr="00461CB2">
        <w:trPr>
          <w:jc w:val="center"/>
        </w:trPr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2E206C5" w14:textId="77777777" w:rsidR="00F7623F" w:rsidRPr="00F7623F" w:rsidRDefault="00F7623F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Residence period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42A66D2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1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9B7430F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831.52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6946CD7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0.0000</w:t>
            </w:r>
          </w:p>
        </w:tc>
      </w:tr>
      <w:tr w:rsidR="00F7623F" w:rsidRPr="00F7623F" w14:paraId="7C45985D" w14:textId="77777777" w:rsidTr="00461CB2">
        <w:trPr>
          <w:jc w:val="center"/>
        </w:trPr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FD65201" w14:textId="77777777" w:rsidR="00F7623F" w:rsidRPr="00F7623F" w:rsidRDefault="00F7623F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Employment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C14D3B8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2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60B0E24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10.45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12A3BD0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0.0001</w:t>
            </w:r>
          </w:p>
        </w:tc>
      </w:tr>
      <w:tr w:rsidR="00F7623F" w:rsidRPr="00F7623F" w14:paraId="79D0F705" w14:textId="77777777" w:rsidTr="00461CB2">
        <w:trPr>
          <w:jc w:val="center"/>
        </w:trPr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4F32717" w14:textId="77777777" w:rsidR="00F7623F" w:rsidRPr="00F7623F" w:rsidRDefault="00F7623F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German proficiency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F2F6835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2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8BDA4B3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23.09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E645300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0.0000</w:t>
            </w:r>
          </w:p>
        </w:tc>
      </w:tr>
      <w:tr w:rsidR="00F7623F" w:rsidRPr="00F7623F" w14:paraId="4091B382" w14:textId="77777777" w:rsidTr="00461CB2">
        <w:trPr>
          <w:jc w:val="center"/>
        </w:trPr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0A17AB8" w14:textId="77777777" w:rsidR="00F7623F" w:rsidRPr="00F7623F" w:rsidRDefault="00F7623F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Dual citizenship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DEDC115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1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5150D1C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4.42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3A4B3C7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0.0378</w:t>
            </w:r>
          </w:p>
        </w:tc>
      </w:tr>
      <w:tr w:rsidR="00F7623F" w:rsidRPr="00F7623F" w14:paraId="70E71203" w14:textId="77777777" w:rsidTr="00461CB2">
        <w:trPr>
          <w:jc w:val="center"/>
        </w:trPr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0A05061" w14:textId="77777777" w:rsidR="00F7623F" w:rsidRPr="00F7623F" w:rsidRDefault="00F7623F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Gender × Country of origin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1385E07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1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A7BDC47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1.44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CBE704D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0.2339</w:t>
            </w:r>
          </w:p>
        </w:tc>
      </w:tr>
      <w:tr w:rsidR="00F7623F" w:rsidRPr="00F7623F" w14:paraId="01E630B5" w14:textId="77777777" w:rsidTr="00461CB2">
        <w:trPr>
          <w:jc w:val="center"/>
        </w:trPr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BAAE756" w14:textId="77777777" w:rsidR="00F7623F" w:rsidRPr="00F7623F" w:rsidRDefault="00F7623F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Gender × Residence period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679BDD0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1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77399DF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9.49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8E2DA87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0.0027</w:t>
            </w:r>
          </w:p>
        </w:tc>
      </w:tr>
      <w:tr w:rsidR="00F7623F" w:rsidRPr="00F7623F" w14:paraId="53692C5C" w14:textId="77777777" w:rsidTr="00461CB2">
        <w:trPr>
          <w:jc w:val="center"/>
        </w:trPr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6E7440D" w14:textId="77777777" w:rsidR="00F7623F" w:rsidRPr="00F7623F" w:rsidRDefault="00F7623F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Gender × Employment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12A9EB0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2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B1688FF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0.02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A928E48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0.9827</w:t>
            </w:r>
          </w:p>
        </w:tc>
      </w:tr>
      <w:tr w:rsidR="00F7623F" w:rsidRPr="00F7623F" w14:paraId="0DFC591C" w14:textId="77777777" w:rsidTr="00461CB2">
        <w:trPr>
          <w:jc w:val="center"/>
        </w:trPr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4D794DA" w14:textId="77777777" w:rsidR="00F7623F" w:rsidRPr="00F7623F" w:rsidRDefault="00F7623F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Gender × German proficiency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D7610FD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2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57690AE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1.02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09923BA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0.3642</w:t>
            </w:r>
          </w:p>
        </w:tc>
      </w:tr>
      <w:tr w:rsidR="00F7623F" w:rsidRPr="00F7623F" w14:paraId="0901F179" w14:textId="77777777" w:rsidTr="00461CB2">
        <w:trPr>
          <w:jc w:val="center"/>
        </w:trPr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4F3460A" w14:textId="77777777" w:rsidR="00F7623F" w:rsidRPr="00F7623F" w:rsidRDefault="00F7623F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Gender × Dual citizenship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3D2BBD3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1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67C42BD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17.78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8192DE1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0.0001</w:t>
            </w:r>
          </w:p>
        </w:tc>
      </w:tr>
      <w:tr w:rsidR="00F7623F" w:rsidRPr="00F7623F" w14:paraId="25BEDB7D" w14:textId="77777777" w:rsidTr="00461CB2">
        <w:trPr>
          <w:jc w:val="center"/>
        </w:trPr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A99758B" w14:textId="77777777" w:rsidR="00F7623F" w:rsidRPr="00F7623F" w:rsidRDefault="00F7623F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lang w:val="en-US"/>
              </w:rPr>
            </w:pPr>
            <w:r w:rsidRPr="00F7623F">
              <w:rPr>
                <w:rFonts w:ascii="Garamond" w:hAnsi="Garamond" w:cs="Courier New"/>
                <w:kern w:val="0"/>
                <w:lang w:val="en-US"/>
              </w:rPr>
              <w:t>Country of origin × Residence period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C3F0D04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1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9E34324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0.86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E93C37A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0.3574</w:t>
            </w:r>
          </w:p>
        </w:tc>
      </w:tr>
      <w:tr w:rsidR="00F7623F" w:rsidRPr="00F7623F" w14:paraId="52D13D16" w14:textId="77777777" w:rsidTr="00461CB2">
        <w:trPr>
          <w:jc w:val="center"/>
        </w:trPr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5F71EC8" w14:textId="77777777" w:rsidR="00F7623F" w:rsidRPr="00F7623F" w:rsidRDefault="00F7623F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Country of origin × Employment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464A65E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2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44F111A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2.91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850120D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0.0596</w:t>
            </w:r>
          </w:p>
        </w:tc>
      </w:tr>
      <w:tr w:rsidR="00F7623F" w:rsidRPr="00F7623F" w14:paraId="02C9FC22" w14:textId="77777777" w:rsidTr="00461CB2">
        <w:trPr>
          <w:jc w:val="center"/>
        </w:trPr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0214FF5" w14:textId="77777777" w:rsidR="00F7623F" w:rsidRPr="00F7623F" w:rsidRDefault="00F7623F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lang w:val="en-US"/>
              </w:rPr>
            </w:pPr>
            <w:r w:rsidRPr="00F7623F">
              <w:rPr>
                <w:rFonts w:ascii="Garamond" w:hAnsi="Garamond" w:cs="Courier New"/>
                <w:kern w:val="0"/>
                <w:lang w:val="en-US"/>
              </w:rPr>
              <w:t>Country of origin × German proficiency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905311C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2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739E779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0.27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371E0CD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0.7649</w:t>
            </w:r>
          </w:p>
        </w:tc>
      </w:tr>
      <w:tr w:rsidR="00F7623F" w:rsidRPr="00F7623F" w14:paraId="0D69423F" w14:textId="77777777" w:rsidTr="00461CB2">
        <w:trPr>
          <w:jc w:val="center"/>
        </w:trPr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9DA47CC" w14:textId="77777777" w:rsidR="00F7623F" w:rsidRPr="00F7623F" w:rsidRDefault="00F7623F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lang w:val="en-US"/>
              </w:rPr>
            </w:pPr>
            <w:r w:rsidRPr="00F7623F">
              <w:rPr>
                <w:rFonts w:ascii="Garamond" w:hAnsi="Garamond" w:cs="Courier New"/>
                <w:kern w:val="0"/>
                <w:lang w:val="en-US"/>
              </w:rPr>
              <w:t>Country of origin × Dual citizenship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6010D5D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1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16A98BA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1.37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171FFA6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0.2449</w:t>
            </w:r>
          </w:p>
        </w:tc>
      </w:tr>
      <w:tr w:rsidR="00F7623F" w:rsidRPr="00F7623F" w14:paraId="0F500FE9" w14:textId="77777777" w:rsidTr="00461CB2">
        <w:trPr>
          <w:jc w:val="center"/>
        </w:trPr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A1F348C" w14:textId="77777777" w:rsidR="00F7623F" w:rsidRPr="00F7623F" w:rsidRDefault="00F7623F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Residence period × Employment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A2F8CAE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2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D34B8AD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0.28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A9DB5B0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0.7530</w:t>
            </w:r>
          </w:p>
        </w:tc>
      </w:tr>
      <w:tr w:rsidR="00F7623F" w:rsidRPr="00F7623F" w14:paraId="0819CE39" w14:textId="77777777" w:rsidTr="00461CB2">
        <w:trPr>
          <w:jc w:val="center"/>
        </w:trPr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D7F1193" w14:textId="77777777" w:rsidR="00F7623F" w:rsidRPr="00F7623F" w:rsidRDefault="00F7623F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Residence period × German proficiency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ED1E328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2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5045C8F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0.15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35FAA6D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0.8649</w:t>
            </w:r>
          </w:p>
        </w:tc>
      </w:tr>
      <w:tr w:rsidR="00F7623F" w:rsidRPr="00F7623F" w14:paraId="090FE3BE" w14:textId="77777777" w:rsidTr="00461CB2">
        <w:trPr>
          <w:jc w:val="center"/>
        </w:trPr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1092424" w14:textId="77777777" w:rsidR="00F7623F" w:rsidRPr="00F7623F" w:rsidRDefault="00F7623F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Residence period × Dual citizenship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6BC6533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1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483337C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0.20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85B13B5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0.6589</w:t>
            </w:r>
          </w:p>
        </w:tc>
      </w:tr>
      <w:tr w:rsidR="00F7623F" w:rsidRPr="00F7623F" w14:paraId="0A157BCC" w14:textId="77777777" w:rsidTr="00461CB2">
        <w:trPr>
          <w:jc w:val="center"/>
        </w:trPr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1A0B376" w14:textId="77777777" w:rsidR="00F7623F" w:rsidRPr="00F7623F" w:rsidRDefault="00F7623F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Employment × German proficiency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D117BA0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4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2C08716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1.39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F0B284B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0.2440</w:t>
            </w:r>
          </w:p>
        </w:tc>
      </w:tr>
      <w:tr w:rsidR="00F7623F" w:rsidRPr="00F7623F" w14:paraId="17062B50" w14:textId="77777777" w:rsidTr="00461CB2">
        <w:trPr>
          <w:jc w:val="center"/>
        </w:trPr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53AFD93" w14:textId="77777777" w:rsidR="00F7623F" w:rsidRPr="00F7623F" w:rsidRDefault="00F7623F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Employment × Dual citizenship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31EE0A4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2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29CF788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0.24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AD0CAEF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0.7884</w:t>
            </w:r>
          </w:p>
        </w:tc>
      </w:tr>
      <w:tr w:rsidR="00F7623F" w:rsidRPr="00F7623F" w14:paraId="0311B17B" w14:textId="77777777" w:rsidTr="00461CB2">
        <w:trPr>
          <w:jc w:val="center"/>
        </w:trPr>
        <w:tc>
          <w:tcPr>
            <w:tcW w:w="0" w:type="auto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2B86989" w14:textId="77777777" w:rsidR="00F7623F" w:rsidRPr="00F7623F" w:rsidRDefault="00F7623F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German proficiency × Dual citizenship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7B5A5ED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2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EAB6A48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0.99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1194FA8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0.3766</w:t>
            </w:r>
          </w:p>
        </w:tc>
      </w:tr>
    </w:tbl>
    <w:p w14:paraId="28DC888E" w14:textId="77777777" w:rsidR="00F7623F" w:rsidRDefault="00F7623F" w:rsidP="00B44B6D">
      <w:pPr>
        <w:spacing w:after="200" w:line="360" w:lineRule="auto"/>
        <w:jc w:val="both"/>
        <w:rPr>
          <w:rFonts w:ascii="Garamond" w:hAnsi="Garamond"/>
          <w:lang w:val="en-US"/>
        </w:rPr>
      </w:pPr>
    </w:p>
    <w:p w14:paraId="20146CC8" w14:textId="77777777" w:rsidR="003E4AB9" w:rsidRDefault="003E4AB9">
      <w:pPr>
        <w:rPr>
          <w:rFonts w:ascii="Garamond" w:hAnsi="Garamond"/>
          <w:lang w:val="en-US"/>
        </w:rPr>
        <w:sectPr w:rsidR="003E4AB9" w:rsidSect="00A5713F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24FCA580" w14:textId="05FC38EA" w:rsidR="00E854A5" w:rsidRPr="00BC12DC" w:rsidRDefault="00E854A5" w:rsidP="00BC12DC">
      <w:pPr>
        <w:pStyle w:val="Listenabsatz"/>
        <w:numPr>
          <w:ilvl w:val="0"/>
          <w:numId w:val="2"/>
        </w:numPr>
        <w:rPr>
          <w:rFonts w:ascii="Garamond" w:hAnsi="Garamond"/>
          <w:b/>
          <w:bCs/>
          <w:sz w:val="28"/>
          <w:szCs w:val="28"/>
          <w:lang w:val="en-US"/>
        </w:rPr>
      </w:pPr>
      <w:r w:rsidRPr="00BC12DC">
        <w:rPr>
          <w:rFonts w:ascii="Garamond" w:hAnsi="Garamond"/>
          <w:b/>
          <w:bCs/>
          <w:sz w:val="28"/>
          <w:szCs w:val="28"/>
          <w:lang w:val="en-US"/>
        </w:rPr>
        <w:lastRenderedPageBreak/>
        <w:t>Full regression tables</w:t>
      </w:r>
    </w:p>
    <w:p w14:paraId="0B65E57D" w14:textId="7BB056F9" w:rsidR="00E854A5" w:rsidRDefault="00E854A5" w:rsidP="00E854A5">
      <w:pPr>
        <w:rPr>
          <w:rFonts w:ascii="Garamond" w:hAnsi="Garamond"/>
          <w:b/>
          <w:bCs/>
          <w:sz w:val="28"/>
          <w:szCs w:val="28"/>
          <w:lang w:val="en-US"/>
        </w:rPr>
      </w:pPr>
      <w:r w:rsidRPr="004E499D">
        <w:rPr>
          <w:rFonts w:ascii="Garamond" w:hAnsi="Garamond"/>
          <w:lang w:val="en-US"/>
        </w:rPr>
        <w:t>Table A</w:t>
      </w:r>
      <w:r w:rsidR="002B2C16">
        <w:rPr>
          <w:rFonts w:ascii="Garamond" w:hAnsi="Garamond"/>
          <w:lang w:val="en-US"/>
        </w:rPr>
        <w:t>4</w:t>
      </w:r>
      <w:r w:rsidRPr="004E499D">
        <w:rPr>
          <w:rFonts w:ascii="Garamond" w:hAnsi="Garamond"/>
          <w:lang w:val="en-US"/>
        </w:rPr>
        <w:t>. Multilevel modeling results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3158"/>
        <w:gridCol w:w="1435"/>
        <w:gridCol w:w="937"/>
        <w:gridCol w:w="1214"/>
        <w:gridCol w:w="1435"/>
        <w:gridCol w:w="893"/>
      </w:tblGrid>
      <w:tr w:rsidR="00E854A5" w:rsidRPr="003E4AB9" w14:paraId="61ADA5DC" w14:textId="77777777" w:rsidTr="000059A3">
        <w:tc>
          <w:tcPr>
            <w:tcW w:w="1741" w:type="pct"/>
            <w:tcBorders>
              <w:top w:val="single" w:sz="12" w:space="0" w:color="auto"/>
              <w:bottom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B18B4ED" w14:textId="77777777" w:rsidR="003E4AB9" w:rsidRPr="00E854A5" w:rsidRDefault="003E4AB9" w:rsidP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791" w:type="pct"/>
            <w:tcBorders>
              <w:top w:val="single" w:sz="12" w:space="0" w:color="auto"/>
              <w:bottom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DE1C636" w14:textId="33C15804" w:rsidR="003E4AB9" w:rsidRPr="003E4AB9" w:rsidRDefault="003E4AB9" w:rsidP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4E499D">
              <w:rPr>
                <w:rFonts w:ascii="Garamond" w:hAnsi="Garamond" w:cs="Courier New"/>
                <w:b/>
                <w:bCs/>
                <w:kern w:val="0"/>
                <w:sz w:val="20"/>
                <w:szCs w:val="20"/>
              </w:rPr>
              <w:t>Unconditional</w:t>
            </w:r>
          </w:p>
        </w:tc>
        <w:tc>
          <w:tcPr>
            <w:tcW w:w="516" w:type="pct"/>
            <w:tcBorders>
              <w:top w:val="single" w:sz="12" w:space="0" w:color="auto"/>
              <w:bottom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97DBE7D" w14:textId="7562FE78" w:rsidR="003E4AB9" w:rsidRPr="003E4AB9" w:rsidRDefault="003E4AB9" w:rsidP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4E499D">
              <w:rPr>
                <w:rFonts w:ascii="Garamond" w:hAnsi="Garamond" w:cs="Courier New"/>
                <w:b/>
                <w:bCs/>
                <w:kern w:val="0"/>
                <w:sz w:val="20"/>
                <w:szCs w:val="20"/>
              </w:rPr>
              <w:t>Vignette</w:t>
            </w:r>
          </w:p>
        </w:tc>
        <w:tc>
          <w:tcPr>
            <w:tcW w:w="669" w:type="pct"/>
            <w:tcBorders>
              <w:top w:val="single" w:sz="12" w:space="0" w:color="auto"/>
              <w:bottom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8019614" w14:textId="4F6CD22F" w:rsidR="003E4AB9" w:rsidRPr="003E4AB9" w:rsidRDefault="003E4AB9" w:rsidP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4E499D">
              <w:rPr>
                <w:rFonts w:ascii="Garamond" w:hAnsi="Garamond" w:cs="Courier New"/>
                <w:b/>
                <w:bCs/>
                <w:kern w:val="0"/>
                <w:sz w:val="20"/>
                <w:szCs w:val="20"/>
              </w:rPr>
              <w:t>Vignette interactions</w:t>
            </w:r>
          </w:p>
        </w:tc>
        <w:tc>
          <w:tcPr>
            <w:tcW w:w="791" w:type="pct"/>
            <w:tcBorders>
              <w:top w:val="single" w:sz="12" w:space="0" w:color="auto"/>
              <w:bottom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FE760D8" w14:textId="49FE332D" w:rsidR="003E4AB9" w:rsidRPr="003E4AB9" w:rsidRDefault="003E4AB9" w:rsidP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4E499D">
              <w:rPr>
                <w:rFonts w:ascii="Garamond" w:hAnsi="Garamond" w:cs="Courier New"/>
                <w:b/>
                <w:bCs/>
                <w:kern w:val="0"/>
                <w:sz w:val="20"/>
                <w:szCs w:val="20"/>
              </w:rPr>
              <w:t>Respondent characteristics</w:t>
            </w:r>
          </w:p>
        </w:tc>
        <w:tc>
          <w:tcPr>
            <w:tcW w:w="492" w:type="pct"/>
            <w:tcBorders>
              <w:top w:val="single" w:sz="12" w:space="0" w:color="auto"/>
              <w:bottom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A7B27AA" w14:textId="2A0DD0F9" w:rsidR="003E4AB9" w:rsidRPr="003E4AB9" w:rsidRDefault="003E4AB9" w:rsidP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4E499D">
              <w:rPr>
                <w:rFonts w:ascii="Garamond" w:hAnsi="Garamond" w:cs="Courier New"/>
                <w:b/>
                <w:bCs/>
                <w:kern w:val="0"/>
                <w:sz w:val="20"/>
                <w:szCs w:val="20"/>
              </w:rPr>
              <w:t>Full model</w:t>
            </w:r>
          </w:p>
        </w:tc>
      </w:tr>
      <w:tr w:rsidR="000059A3" w:rsidRPr="003E4AB9" w14:paraId="53E77AD1" w14:textId="77777777" w:rsidTr="000059A3">
        <w:tc>
          <w:tcPr>
            <w:tcW w:w="1741" w:type="pct"/>
            <w:tcBorders>
              <w:top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DC0C190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Intercept</w:t>
            </w:r>
          </w:p>
        </w:tc>
        <w:tc>
          <w:tcPr>
            <w:tcW w:w="791" w:type="pct"/>
            <w:tcBorders>
              <w:top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6CE8695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4.224***</w:t>
            </w:r>
          </w:p>
        </w:tc>
        <w:tc>
          <w:tcPr>
            <w:tcW w:w="516" w:type="pct"/>
            <w:tcBorders>
              <w:top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C0DD0BA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2.665***</w:t>
            </w:r>
          </w:p>
        </w:tc>
        <w:tc>
          <w:tcPr>
            <w:tcW w:w="669" w:type="pct"/>
            <w:tcBorders>
              <w:top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90D5E2A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2.549***</w:t>
            </w:r>
          </w:p>
        </w:tc>
        <w:tc>
          <w:tcPr>
            <w:tcW w:w="791" w:type="pct"/>
            <w:tcBorders>
              <w:top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0E24EFE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3.796***</w:t>
            </w:r>
          </w:p>
        </w:tc>
        <w:tc>
          <w:tcPr>
            <w:tcW w:w="492" w:type="pct"/>
            <w:tcBorders>
              <w:top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4FD4908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4.196***</w:t>
            </w:r>
          </w:p>
        </w:tc>
      </w:tr>
      <w:tr w:rsidR="000059A3" w:rsidRPr="003E4AB9" w14:paraId="764D37F8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25F85A1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5966C4B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(0.093)</w:t>
            </w: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6C56E5D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(0.080)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F279596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(0.088)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CA2975A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(0.205)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49514D6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(0.242)</w:t>
            </w:r>
          </w:p>
        </w:tc>
      </w:tr>
      <w:tr w:rsidR="000059A3" w:rsidRPr="003E4AB9" w14:paraId="5E4FB717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B692A52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Gender: Male (ref.: Female)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C893D9D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80DA839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-0.103*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EFB53AB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0.120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AC5B377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0.103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D82CF19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0.092</w:t>
            </w:r>
          </w:p>
        </w:tc>
      </w:tr>
      <w:tr w:rsidR="000059A3" w:rsidRPr="003E4AB9" w14:paraId="7563F324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32FD25C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CA5E791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3B17ED8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(0.051)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B5BDDCB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(0.098)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E586680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(0.098)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061075B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(0.099)</w:t>
            </w:r>
          </w:p>
        </w:tc>
      </w:tr>
      <w:tr w:rsidR="000059A3" w:rsidRPr="003E4AB9" w14:paraId="352CDBBA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673980D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  <w:t>Country of origin: Turkey (ref.: Great Britain)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B9CFAD2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04F2ACD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-0.399***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829AC26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-0.395***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1BE180D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-0.397***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4ADA8AE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0.220</w:t>
            </w:r>
          </w:p>
        </w:tc>
      </w:tr>
      <w:tr w:rsidR="000059A3" w:rsidRPr="003E4AB9" w14:paraId="170CFA77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4F6311C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3C6BE09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A754852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(0.064)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0643E97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(0.061)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0C207A9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(0.061)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EACD250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(0.159)</w:t>
            </w:r>
          </w:p>
        </w:tc>
      </w:tr>
      <w:tr w:rsidR="000059A3" w:rsidRPr="003E4AB9" w14:paraId="5341A3CD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7F171EF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India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4ACBB56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19BA017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-0.330***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A5987FF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-0.327***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7C2FBDB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-0.324***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E44DF92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0.155</w:t>
            </w:r>
          </w:p>
        </w:tc>
      </w:tr>
      <w:tr w:rsidR="000059A3" w:rsidRPr="003E4AB9" w14:paraId="681E1EB2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835DF6B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5C8CD95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383B26E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(0.063)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E6115FA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(0.060)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D9506DC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(0.061)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9352D77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(0.161)</w:t>
            </w:r>
          </w:p>
        </w:tc>
      </w:tr>
      <w:tr w:rsidR="000059A3" w:rsidRPr="003E4AB9" w14:paraId="206263A9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68C8527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  <w:t>Duration of residence: 5 years (ref.: 3 years)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7DD17FD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7EE1130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0.144*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31634D4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0.156+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5F5936A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0.129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92520A5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0.118</w:t>
            </w:r>
          </w:p>
        </w:tc>
      </w:tr>
      <w:tr w:rsidR="000059A3" w:rsidRPr="003E4AB9" w14:paraId="1819C6AE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9961EB0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F242D0B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9E0B012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(0.064)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BCFA1C5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(0.086)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77DC661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(0.087)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F30397A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(0.087)</w:t>
            </w:r>
          </w:p>
        </w:tc>
      </w:tr>
      <w:tr w:rsidR="000059A3" w:rsidRPr="003E4AB9" w14:paraId="5FC24993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FE7AE05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10 years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60BC11E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BFC8ACA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0.285***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26560FE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0.314***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646C29F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0.297***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3A51924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0.296***</w:t>
            </w:r>
          </w:p>
        </w:tc>
      </w:tr>
      <w:tr w:rsidR="000059A3" w:rsidRPr="003E4AB9" w14:paraId="3D19C730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B8D81E4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EBCDA79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E163B35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(0.065)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5EA45A1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(0.086)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77E288C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(0.087)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DE674BF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(0.087)</w:t>
            </w:r>
          </w:p>
        </w:tc>
      </w:tr>
      <w:tr w:rsidR="000059A3" w:rsidRPr="003E4AB9" w14:paraId="58EDFE41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0FB4366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  <w:t>Language proficiency: Very good (ref.: Little)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255540E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E86792B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1.496***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7E36FE5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1.498***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B484EAD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1.507***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FFF1C4F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1.504***</w:t>
            </w:r>
          </w:p>
        </w:tc>
      </w:tr>
      <w:tr w:rsidR="000059A3" w:rsidRPr="003E4AB9" w14:paraId="4B563C03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D3FF19C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924BA06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101558A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(0.051)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B3B7569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(0.048)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31414BD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(0.049)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46C571A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(0.049)</w:t>
            </w:r>
          </w:p>
        </w:tc>
      </w:tr>
      <w:tr w:rsidR="000059A3" w:rsidRPr="003E4AB9" w14:paraId="0EA53777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6492870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  <w:t>Employment: Employed (ref.: Seeking employment)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FA1395C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722751B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1.061***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FF38239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1.062***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BD79063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1.061***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7CAEAFA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0.549***</w:t>
            </w:r>
          </w:p>
        </w:tc>
      </w:tr>
      <w:tr w:rsidR="000059A3" w:rsidRPr="003E4AB9" w14:paraId="0B943964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34D7E02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EE81240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811274C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(0.051)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51D66CD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(0.048)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3FD984B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(0.049)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2C85C92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(0.127)</w:t>
            </w:r>
          </w:p>
        </w:tc>
      </w:tr>
      <w:tr w:rsidR="000059A3" w:rsidRPr="003E4AB9" w14:paraId="6AB984BD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06A5777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  <w:t>Current citizenship: Renounce (ref.: Retain)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AAA5B88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4862815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0.865***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9BC5F87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1.063***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AA9BD32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1.053***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CCC0A71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0.031</w:t>
            </w:r>
          </w:p>
        </w:tc>
      </w:tr>
      <w:tr w:rsidR="000059A3" w:rsidRPr="003E4AB9" w14:paraId="74B4D0F3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A2631E1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654822B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3128803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(0.051)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8F88D24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(0.069)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24B84CE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(0.070)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632C4CD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(0.173)</w:t>
            </w:r>
          </w:p>
        </w:tc>
      </w:tr>
      <w:tr w:rsidR="000059A3" w:rsidRPr="003E4AB9" w14:paraId="50A90D20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7C0EA5E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  <w:t>Current citizenship: Renounce × Gender: Male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EEC0E2A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0E817F4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2EBDC68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-0.393***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D7369C7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FADFBFD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-0.372***</w:t>
            </w:r>
          </w:p>
        </w:tc>
      </w:tr>
      <w:tr w:rsidR="000059A3" w:rsidRPr="003E4AB9" w14:paraId="6494032C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06953FA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3C75F02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294AA9D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C623DEC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(0.098)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FEE6E5C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90CA148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(0.099)</w:t>
            </w:r>
          </w:p>
        </w:tc>
      </w:tr>
      <w:tr w:rsidR="000059A3" w:rsidRPr="003E4AB9" w14:paraId="7466BBED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D4A9BC8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  <w:t>Gender: Male × Residence period: 5 years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247179B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C6167E2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FDB0306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-0.026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00FC050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751B3AC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</w:tr>
      <w:tr w:rsidR="000059A3" w:rsidRPr="003E4AB9" w14:paraId="72BB88F9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4446943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F86F40C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74D5FDB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E6312D3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(0.120)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9D60052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1D71132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</w:tr>
      <w:tr w:rsidR="000059A3" w:rsidRPr="003E4AB9" w14:paraId="0BC8DF37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F82A22F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  <w:t>Gender: Male × Residence period: 10 years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194A3F0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E62173C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4224BF6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-0.059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2C8FD3F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3A854C5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</w:tr>
      <w:tr w:rsidR="000059A3" w:rsidRPr="003E4AB9" w14:paraId="402A24B5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427E5B2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9A3B7A6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8C96147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0A5B1F2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(0.120)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FA83986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3B3B4C1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</w:tr>
      <w:tr w:rsidR="000059A3" w:rsidRPr="003E4AB9" w14:paraId="280EA1CE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BCF105E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Gender (resp.): Male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1B3AD1B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504BF2D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226D712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715B071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-0.073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61ED643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-0.068</w:t>
            </w:r>
          </w:p>
        </w:tc>
      </w:tr>
      <w:tr w:rsidR="000059A3" w:rsidRPr="003E4AB9" w14:paraId="24E14C91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4623107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5FFC789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096C57C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3230368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146930F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(0.061)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B847DF6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(0.061)</w:t>
            </w:r>
          </w:p>
        </w:tc>
      </w:tr>
      <w:tr w:rsidR="000059A3" w:rsidRPr="003E4AB9" w14:paraId="002CCF64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2431670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Age (resp.)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2C0B6A2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62B2691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073479E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18F420E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-0.005**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FE5DBC5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-0.012***</w:t>
            </w:r>
          </w:p>
        </w:tc>
      </w:tr>
      <w:tr w:rsidR="000059A3" w:rsidRPr="003E4AB9" w14:paraId="1AC01E83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21CD2FE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6D745CC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B9D7E12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3FA6602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828431B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(0.002)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BA31742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(0.002)</w:t>
            </w:r>
          </w:p>
        </w:tc>
      </w:tr>
      <w:tr w:rsidR="000059A3" w:rsidRPr="003E4AB9" w14:paraId="7D820BB4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75F51C5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Education (resp.): Realschule (10) (ref.: Hauptschule (8/9))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ED0C5A9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A3BCF18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384985F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0D64762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-0.105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77D5065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-0.105</w:t>
            </w:r>
          </w:p>
        </w:tc>
      </w:tr>
      <w:tr w:rsidR="000059A3" w:rsidRPr="003E4AB9" w14:paraId="6551E37E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107F081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8A23EEF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35527E5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4E87610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5061B42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(0.094)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650657A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(0.094)</w:t>
            </w:r>
          </w:p>
        </w:tc>
      </w:tr>
      <w:tr w:rsidR="000059A3" w:rsidRPr="003E4AB9" w14:paraId="7AA96801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1914160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Abitur, Fachhochschulreife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C85C93C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385AF9C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AAE989D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7218791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-0.049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C5A98EC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-0.050</w:t>
            </w:r>
          </w:p>
        </w:tc>
      </w:tr>
      <w:tr w:rsidR="000059A3" w:rsidRPr="003E4AB9" w14:paraId="32FBBB37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007D923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821E769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7B77CDD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53DFC55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6061EBE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(0.092)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3D6655E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(0.092)</w:t>
            </w:r>
          </w:p>
        </w:tc>
      </w:tr>
      <w:tr w:rsidR="000059A3" w:rsidRPr="003E4AB9" w14:paraId="4A6471B5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E49EE51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No diploma/in school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548823F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9B9AF95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391DB57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D988E51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-0.416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098A0FB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-0.407</w:t>
            </w:r>
          </w:p>
        </w:tc>
      </w:tr>
      <w:tr w:rsidR="00E854A5" w:rsidRPr="003E4AB9" w14:paraId="734D0744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A6B1342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8CE9109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79ED9BE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4140ED6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08A0626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(0.351)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A1ADAE9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(0.351)</w:t>
            </w:r>
          </w:p>
        </w:tc>
      </w:tr>
      <w:tr w:rsidR="000059A3" w:rsidRPr="003E4AB9" w14:paraId="26295F19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D1CA7D2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  <w:t>Citizenship (resp.): Dual citizenship (ref.: Only German)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F5F27AF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0826348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5277AA1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698322D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0.288*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7C9DCD3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0.287*</w:t>
            </w:r>
          </w:p>
        </w:tc>
      </w:tr>
      <w:tr w:rsidR="000059A3" w:rsidRPr="003E4AB9" w14:paraId="11EFAB48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C3210C2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7B9B1AD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9E21376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1117900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65BB465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(0.123)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7242D6F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(0.123)</w:t>
            </w:r>
          </w:p>
        </w:tc>
      </w:tr>
      <w:tr w:rsidR="000059A3" w:rsidRPr="003E4AB9" w14:paraId="3D2CE7B5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28AA639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Third country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C17B3F9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4601414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4EEF4B7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E2F0C31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-0.038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DF36315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-0.031</w:t>
            </w:r>
          </w:p>
        </w:tc>
      </w:tr>
      <w:tr w:rsidR="000059A3" w:rsidRPr="003E4AB9" w14:paraId="72EBAB99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EC1E4BD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F712CA1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3CA13FF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A6E130C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BDDA566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(0.164)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11F256E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(0.164)</w:t>
            </w:r>
          </w:p>
        </w:tc>
      </w:tr>
      <w:tr w:rsidR="000059A3" w:rsidRPr="003E4AB9" w14:paraId="1E4CCF1F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6230717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  <w:t>Region (resp.): East Germany (ref.: West Germany)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8D3D699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1DC6BE0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0231E01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E42FDF4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0.068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B156192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0.070</w:t>
            </w:r>
          </w:p>
        </w:tc>
      </w:tr>
      <w:tr w:rsidR="000059A3" w:rsidRPr="003E4AB9" w14:paraId="0EEF7BB3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3B28AC4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3824503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79E6CB0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3BC8BA8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3467F34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(0.083)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28AB932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(0.083)</w:t>
            </w:r>
          </w:p>
        </w:tc>
      </w:tr>
      <w:tr w:rsidR="000059A3" w:rsidRPr="003E4AB9" w14:paraId="6E77E41F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4692EEA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Immigration concern (resp.)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23972EB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0FA65C9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11F7D46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015DB8A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-0.164***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19439BD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-0.171***</w:t>
            </w:r>
          </w:p>
        </w:tc>
      </w:tr>
      <w:tr w:rsidR="000059A3" w:rsidRPr="003E4AB9" w14:paraId="222D7E04" w14:textId="77777777" w:rsidTr="000059A3">
        <w:tc>
          <w:tcPr>
            <w:tcW w:w="1741" w:type="pct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87758A6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590949F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6A27A11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231C401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A392E82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(0.019)</w:t>
            </w:r>
          </w:p>
        </w:tc>
        <w:tc>
          <w:tcPr>
            <w:tcW w:w="492" w:type="pct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EBA0A64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(0.030)</w:t>
            </w:r>
          </w:p>
        </w:tc>
      </w:tr>
      <w:tr w:rsidR="000059A3" w:rsidRPr="003E4AB9" w14:paraId="70C36A2E" w14:textId="77777777" w:rsidTr="000059A3">
        <w:tc>
          <w:tcPr>
            <w:tcW w:w="1741" w:type="pct"/>
            <w:tcBorders>
              <w:top w:val="single" w:sz="12" w:space="0" w:color="auto"/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EF46683" w14:textId="77777777" w:rsidR="000059A3" w:rsidRPr="003E4AB9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3259" w:type="pct"/>
            <w:gridSpan w:val="5"/>
            <w:tcBorders>
              <w:top w:val="single" w:sz="12" w:space="0" w:color="auto"/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6F2EEE4" w14:textId="7B054387" w:rsidR="000059A3" w:rsidRPr="003E4AB9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>
              <w:rPr>
                <w:rFonts w:ascii="Garamond" w:hAnsi="Garamond" w:cs="Courier New"/>
                <w:kern w:val="0"/>
                <w:sz w:val="20"/>
                <w:szCs w:val="20"/>
              </w:rPr>
              <w:t>Continued on next page</w:t>
            </w:r>
          </w:p>
        </w:tc>
      </w:tr>
      <w:tr w:rsidR="000059A3" w:rsidRPr="003E4AB9" w14:paraId="5EEB555B" w14:textId="77777777" w:rsidTr="000059A3">
        <w:tc>
          <w:tcPr>
            <w:tcW w:w="1741" w:type="pct"/>
            <w:tcBorders>
              <w:top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5937B0E" w14:textId="77777777" w:rsidR="000059A3" w:rsidRPr="003E4AB9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3259" w:type="pct"/>
            <w:gridSpan w:val="5"/>
            <w:tcBorders>
              <w:top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5E4A06C" w14:textId="77777777" w:rsid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</w:tr>
      <w:tr w:rsidR="000059A3" w:rsidRPr="003E4AB9" w14:paraId="0706FDF0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6481135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lastRenderedPageBreak/>
              <w:t>Economic concern (resp.)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5C8E91B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7A39C42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AAE5595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D162B85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-0.006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690407F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-0.005</w:t>
            </w:r>
          </w:p>
        </w:tc>
      </w:tr>
      <w:tr w:rsidR="000059A3" w:rsidRPr="003E4AB9" w14:paraId="1F9114C6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248A3B3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7BCD6C1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28783F5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3DDF94F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5B24B74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(0.018)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4056F71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(0.018)</w:t>
            </w:r>
          </w:p>
        </w:tc>
      </w:tr>
      <w:tr w:rsidR="000059A3" w:rsidRPr="003E4AB9" w14:paraId="53A1A76A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BD6B7CA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  <w:t>Party preference (resp.): SPD (ref.: CDU/CSU)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7557B47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56723CA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0D4E3C9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23362F9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0.396***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868B2D7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0.382***</w:t>
            </w:r>
          </w:p>
        </w:tc>
      </w:tr>
      <w:tr w:rsidR="000059A3" w:rsidRPr="003E4AB9" w14:paraId="0A0E08B3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BA06805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3C371D7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BF31FD9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9197A0A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16B7992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(0.104)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323A8C4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(0.104)</w:t>
            </w:r>
          </w:p>
        </w:tc>
      </w:tr>
      <w:tr w:rsidR="000059A3" w:rsidRPr="003E4AB9" w14:paraId="64BDF53B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77075EC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Bündnis 90 / Die Grünen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068C6BB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E9C9C9F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9314B70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327F30F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0.055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EA46B87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0.054</w:t>
            </w:r>
          </w:p>
        </w:tc>
      </w:tr>
      <w:tr w:rsidR="000059A3" w:rsidRPr="003E4AB9" w14:paraId="25E21590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675B472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C98555A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B0F32AB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1177CD9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D1D698C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(0.115)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C66FC18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(0.115)</w:t>
            </w:r>
          </w:p>
        </w:tc>
      </w:tr>
      <w:tr w:rsidR="000059A3" w:rsidRPr="003E4AB9" w14:paraId="65576F66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D61FDEA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FDP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356FA95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AD81AA5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F82F0B9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D59DFAC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0.041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BE683B4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0.031</w:t>
            </w:r>
          </w:p>
        </w:tc>
      </w:tr>
      <w:tr w:rsidR="000059A3" w:rsidRPr="003E4AB9" w14:paraId="6F9DB4F0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659822E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2E40EA8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21304BE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EA9D254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3F6AA2C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(0.144)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8EB22A9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(0.144)</w:t>
            </w:r>
          </w:p>
        </w:tc>
      </w:tr>
      <w:tr w:rsidR="000059A3" w:rsidRPr="003E4AB9" w14:paraId="776CD77B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0334BA8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Die Linke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AEA383C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67C2539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3ACC3DE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5E2CC0E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-0.063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8BAF59A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-0.060</w:t>
            </w:r>
          </w:p>
        </w:tc>
      </w:tr>
      <w:tr w:rsidR="000059A3" w:rsidRPr="003E4AB9" w14:paraId="5FB4447A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5936EEA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412C9C5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FD35E55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AD6E5ED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13FA976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(0.141)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254F128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(0.141)</w:t>
            </w:r>
          </w:p>
        </w:tc>
      </w:tr>
      <w:tr w:rsidR="000059A3" w:rsidRPr="003E4AB9" w14:paraId="0DA345F6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1B3D7F6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AfD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B70B177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D54E570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CF2F745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004D607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-0.217*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4939AB7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-0.226*</w:t>
            </w:r>
          </w:p>
        </w:tc>
      </w:tr>
      <w:tr w:rsidR="000059A3" w:rsidRPr="003E4AB9" w14:paraId="7EDA0A35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BBF9BEC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0CD975C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A346A1B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7D764CE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D42E1E3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(0.107)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9E0C45E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(0.107)</w:t>
            </w:r>
          </w:p>
        </w:tc>
      </w:tr>
      <w:tr w:rsidR="000059A3" w:rsidRPr="003E4AB9" w14:paraId="395FD69D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DC69F13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Other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7D14D22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388D1CA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2E51450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9492A69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-0.445**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6ECE6D2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-0.437**</w:t>
            </w:r>
          </w:p>
        </w:tc>
      </w:tr>
      <w:tr w:rsidR="000059A3" w:rsidRPr="003E4AB9" w14:paraId="4368C218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CB91416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3445BAB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07D9A7F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D9CB8C6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0697E71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(0.168)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A247351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(0.169)</w:t>
            </w:r>
          </w:p>
        </w:tc>
      </w:tr>
      <w:tr w:rsidR="000059A3" w:rsidRPr="003E4AB9" w14:paraId="3B52AC37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4EADA21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No preference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0BEDB6F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4F51B0D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A1B8084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C1E03AC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-0.118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67FAE69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-0.121</w:t>
            </w:r>
          </w:p>
        </w:tc>
      </w:tr>
      <w:tr w:rsidR="000059A3" w:rsidRPr="003E4AB9" w14:paraId="11C9307E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DA58B0D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2D46019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87741A0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21D66DB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CFF8DDD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(0.090)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2F23ADE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(0.090)</w:t>
            </w:r>
          </w:p>
        </w:tc>
      </w:tr>
      <w:tr w:rsidR="000059A3" w:rsidRPr="003E4AB9" w14:paraId="32D4E23C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E55FD14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  <w:t>Current citizenship: Renounce × Age (resp.)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3DAE804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003D61E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E3A0FB2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478EE7D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E620E8C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0.014***</w:t>
            </w:r>
          </w:p>
        </w:tc>
      </w:tr>
      <w:tr w:rsidR="000059A3" w:rsidRPr="003E4AB9" w14:paraId="1C6956C8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BF7D551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DBF3CC5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C8B4230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576DF23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C5B284B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0259245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(0.002)</w:t>
            </w:r>
          </w:p>
        </w:tc>
      </w:tr>
      <w:tr w:rsidR="000059A3" w:rsidRPr="003E4AB9" w14:paraId="5686E1D5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032F7D9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  <w:t>Country of origin: Turkey × Immigration concern (resp.)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E5AF45C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25D2D8F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BA9B35E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85316FC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6A5825C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-0.119***</w:t>
            </w:r>
          </w:p>
        </w:tc>
      </w:tr>
      <w:tr w:rsidR="000059A3" w:rsidRPr="003E4AB9" w14:paraId="0EF531A6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F927D20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1D6F8D0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F140247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DA838E9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99C0854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1F85581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(0.028)</w:t>
            </w:r>
          </w:p>
        </w:tc>
      </w:tr>
      <w:tr w:rsidR="000059A3" w:rsidRPr="003E4AB9" w14:paraId="34A00157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F7E637A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  <w:t>Country of origin: India × Immigration concern (resp.)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EBB25AC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CA115F8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AD4A6CE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B101344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2BFD6CB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-0.091**</w:t>
            </w:r>
          </w:p>
        </w:tc>
      </w:tr>
      <w:tr w:rsidR="000059A3" w:rsidRPr="003E4AB9" w14:paraId="098BF05B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960270A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8C6B2ED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9CB1785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F523908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062E185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C72574D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(0.029)</w:t>
            </w:r>
          </w:p>
        </w:tc>
      </w:tr>
      <w:tr w:rsidR="000059A3" w:rsidRPr="003E4AB9" w14:paraId="773CFD3C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8907C31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  <w:t>Employment: Employed × Immigration concern (resp.)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9F9594A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DE33E88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1E2A84C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F5F2A9F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0F30CC0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0.100***</w:t>
            </w:r>
          </w:p>
        </w:tc>
      </w:tr>
      <w:tr w:rsidR="000059A3" w:rsidRPr="003E4AB9" w14:paraId="6810FD57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9CBDEAE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D2AAB08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8F00217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A8CD7F6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845EDA2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DBA1DAA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(0.023)</w:t>
            </w:r>
          </w:p>
        </w:tc>
      </w:tr>
      <w:tr w:rsidR="000059A3" w:rsidRPr="003E4AB9" w14:paraId="06A7AC5B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ED3D2BC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  <w:t>Current citizenship: Renounce × Immigration concern (resp.)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F487839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A38FB33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7099ADB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686C0C3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A9DE6B0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0.054*</w:t>
            </w:r>
          </w:p>
        </w:tc>
      </w:tr>
      <w:tr w:rsidR="000059A3" w:rsidRPr="003E4AB9" w14:paraId="1E70BFE0" w14:textId="77777777" w:rsidTr="000059A3">
        <w:tc>
          <w:tcPr>
            <w:tcW w:w="1741" w:type="pct"/>
            <w:tcBorders>
              <w:bottom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98BDE4C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Borders>
              <w:bottom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5DBEF23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Borders>
              <w:bottom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171F046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Borders>
              <w:bottom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B1B901D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Borders>
              <w:bottom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B74647B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492" w:type="pct"/>
            <w:tcBorders>
              <w:bottom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B3F8227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(0.023)</w:t>
            </w:r>
          </w:p>
        </w:tc>
      </w:tr>
      <w:tr w:rsidR="000059A3" w:rsidRPr="003E4AB9" w14:paraId="1068484D" w14:textId="77777777" w:rsidTr="000059A3">
        <w:tc>
          <w:tcPr>
            <w:tcW w:w="1741" w:type="pct"/>
            <w:tcBorders>
              <w:top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67DC692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Num.Obs.</w:t>
            </w:r>
          </w:p>
        </w:tc>
        <w:tc>
          <w:tcPr>
            <w:tcW w:w="791" w:type="pct"/>
            <w:tcBorders>
              <w:top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237B2D9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5304</w:t>
            </w:r>
          </w:p>
        </w:tc>
        <w:tc>
          <w:tcPr>
            <w:tcW w:w="516" w:type="pct"/>
            <w:tcBorders>
              <w:top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DD4E036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5304</w:t>
            </w:r>
          </w:p>
        </w:tc>
        <w:tc>
          <w:tcPr>
            <w:tcW w:w="669" w:type="pct"/>
            <w:tcBorders>
              <w:top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AAA45FE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5304</w:t>
            </w:r>
          </w:p>
        </w:tc>
        <w:tc>
          <w:tcPr>
            <w:tcW w:w="791" w:type="pct"/>
            <w:tcBorders>
              <w:top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14C11F7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5276</w:t>
            </w:r>
          </w:p>
        </w:tc>
        <w:tc>
          <w:tcPr>
            <w:tcW w:w="492" w:type="pct"/>
            <w:tcBorders>
              <w:top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E5A11C3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5276</w:t>
            </w:r>
          </w:p>
        </w:tc>
      </w:tr>
      <w:tr w:rsidR="000059A3" w:rsidRPr="003E4AB9" w14:paraId="4B2EC6D6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BAA5904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R2 Marg.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12593EB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0.000</w:t>
            </w: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9A87151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0.265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E100D31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0.268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8D6BF55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0.313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176F201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0.321</w:t>
            </w:r>
          </w:p>
        </w:tc>
      </w:tr>
      <w:tr w:rsidR="000059A3" w:rsidRPr="003E4AB9" w14:paraId="5092E8DB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C8EDB9B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R2 Cond.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F8BA2C5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0.460</w:t>
            </w: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AF05B1F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0.460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1E4A255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0.461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B346A33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0.466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4DAFFC5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0.477</w:t>
            </w:r>
          </w:p>
        </w:tc>
      </w:tr>
      <w:tr w:rsidR="000059A3" w:rsidRPr="003E4AB9" w14:paraId="33DF0108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EFBED8E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AIC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1D52BD1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20799.5</w:t>
            </w: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9FEB27D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20493.5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B123CC6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20491.5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5B27032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20257.5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986CFCF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20216.5</w:t>
            </w:r>
          </w:p>
        </w:tc>
      </w:tr>
      <w:tr w:rsidR="000059A3" w:rsidRPr="003E4AB9" w14:paraId="01E768B0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D3758AA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BIC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F51338C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20825.8</w:t>
            </w: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93347C5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20572.4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F55161A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20590.1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E3DAC80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20467.8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F0F8829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20459.6</w:t>
            </w:r>
          </w:p>
        </w:tc>
      </w:tr>
      <w:tr w:rsidR="000059A3" w:rsidRPr="003E4AB9" w14:paraId="7719751B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5A7C89C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ICC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0C7C3A5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0.5</w:t>
            </w: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AA9598B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0.3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DDD2A13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0.3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8A3E90E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0.2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33082E0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0.2</w:t>
            </w:r>
          </w:p>
        </w:tc>
      </w:tr>
      <w:tr w:rsidR="000059A3" w:rsidRPr="003E4AB9" w14:paraId="407304A8" w14:textId="77777777" w:rsidTr="000059A3">
        <w:tc>
          <w:tcPr>
            <w:tcW w:w="1741" w:type="pct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6AE93AF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RMSE</w:t>
            </w:r>
          </w:p>
        </w:tc>
        <w:tc>
          <w:tcPr>
            <w:tcW w:w="791" w:type="pct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264692F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1.35</w:t>
            </w:r>
          </w:p>
        </w:tc>
        <w:tc>
          <w:tcPr>
            <w:tcW w:w="516" w:type="pct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123E3ED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1.36</w:t>
            </w:r>
          </w:p>
        </w:tc>
        <w:tc>
          <w:tcPr>
            <w:tcW w:w="669" w:type="pct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8EBC93F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1.37</w:t>
            </w:r>
          </w:p>
        </w:tc>
        <w:tc>
          <w:tcPr>
            <w:tcW w:w="791" w:type="pct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8946109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1.37</w:t>
            </w:r>
          </w:p>
        </w:tc>
        <w:tc>
          <w:tcPr>
            <w:tcW w:w="492" w:type="pct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F5B665F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1.35</w:t>
            </w:r>
          </w:p>
        </w:tc>
      </w:tr>
      <w:tr w:rsidR="000059A3" w:rsidRPr="003E4AB9" w14:paraId="3BB33451" w14:textId="77777777" w:rsidTr="000059A3">
        <w:tc>
          <w:tcPr>
            <w:tcW w:w="5000" w:type="pct"/>
            <w:gridSpan w:val="6"/>
            <w:tcBorders>
              <w:top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01333B3" w14:textId="4611B982" w:rsidR="000059A3" w:rsidRPr="003E4AB9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+ p &lt; 0.1, * p &lt; 0.05, ** p &lt; 0.01, *** p &lt; 0.001</w:t>
            </w:r>
          </w:p>
        </w:tc>
      </w:tr>
    </w:tbl>
    <w:p w14:paraId="64F99C0F" w14:textId="77777777" w:rsidR="003E4AB9" w:rsidRDefault="003E4AB9">
      <w:pPr>
        <w:rPr>
          <w:rFonts w:ascii="Garamond" w:hAnsi="Garamond"/>
          <w:lang w:val="en-US"/>
        </w:rPr>
      </w:pPr>
    </w:p>
    <w:p w14:paraId="0A806AE6" w14:textId="77777777" w:rsidR="00E854A5" w:rsidRDefault="00E854A5">
      <w:pPr>
        <w:rPr>
          <w:rFonts w:ascii="Garamond" w:hAnsi="Garamond"/>
          <w:lang w:val="en-US"/>
        </w:rPr>
      </w:pPr>
    </w:p>
    <w:p w14:paraId="0CAFA98F" w14:textId="7B91B592" w:rsidR="00E854A5" w:rsidRDefault="00E854A5">
      <w:p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br w:type="page"/>
      </w:r>
    </w:p>
    <w:p w14:paraId="2196F234" w14:textId="445111D6" w:rsidR="000059A3" w:rsidRPr="00BC12DC" w:rsidRDefault="000059A3" w:rsidP="00BC12DC">
      <w:pPr>
        <w:pStyle w:val="Listenabsatz"/>
        <w:numPr>
          <w:ilvl w:val="0"/>
          <w:numId w:val="2"/>
        </w:numPr>
        <w:rPr>
          <w:rFonts w:ascii="Garamond" w:hAnsi="Garamond"/>
          <w:b/>
          <w:bCs/>
          <w:sz w:val="28"/>
          <w:szCs w:val="28"/>
          <w:lang w:val="en-US"/>
        </w:rPr>
      </w:pPr>
      <w:r w:rsidRPr="00BC12DC">
        <w:rPr>
          <w:rFonts w:ascii="Garamond" w:hAnsi="Garamond"/>
          <w:b/>
          <w:bCs/>
          <w:sz w:val="28"/>
          <w:szCs w:val="28"/>
          <w:lang w:val="en-US"/>
        </w:rPr>
        <w:lastRenderedPageBreak/>
        <w:t>Full regression tables</w:t>
      </w:r>
    </w:p>
    <w:p w14:paraId="36D668E4" w14:textId="6CCE4916" w:rsidR="000059A3" w:rsidRDefault="000059A3" w:rsidP="000059A3">
      <w:pPr>
        <w:rPr>
          <w:rFonts w:ascii="Garamond" w:hAnsi="Garamond"/>
          <w:b/>
          <w:bCs/>
          <w:sz w:val="28"/>
          <w:szCs w:val="28"/>
          <w:lang w:val="en-US"/>
        </w:rPr>
      </w:pPr>
      <w:r w:rsidRPr="004E499D">
        <w:rPr>
          <w:rFonts w:ascii="Garamond" w:hAnsi="Garamond"/>
          <w:lang w:val="en-US"/>
        </w:rPr>
        <w:t>Table A</w:t>
      </w:r>
      <w:r w:rsidR="002B2C16">
        <w:rPr>
          <w:rFonts w:ascii="Garamond" w:hAnsi="Garamond"/>
          <w:lang w:val="en-US"/>
        </w:rPr>
        <w:t>5</w:t>
      </w:r>
      <w:r w:rsidRPr="004E499D">
        <w:rPr>
          <w:rFonts w:ascii="Garamond" w:hAnsi="Garamond"/>
          <w:lang w:val="en-US"/>
        </w:rPr>
        <w:t>. Multilevel modeling results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3158"/>
        <w:gridCol w:w="1435"/>
        <w:gridCol w:w="937"/>
        <w:gridCol w:w="1214"/>
        <w:gridCol w:w="1435"/>
        <w:gridCol w:w="893"/>
      </w:tblGrid>
      <w:tr w:rsidR="000059A3" w:rsidRPr="000059A3" w14:paraId="5A4FA0F1" w14:textId="77777777" w:rsidTr="000059A3">
        <w:tc>
          <w:tcPr>
            <w:tcW w:w="1741" w:type="pct"/>
            <w:tcBorders>
              <w:top w:val="single" w:sz="12" w:space="0" w:color="auto"/>
              <w:bottom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C270E4B" w14:textId="77777777" w:rsidR="000059A3" w:rsidRPr="000059A3" w:rsidRDefault="000059A3" w:rsidP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Borders>
              <w:top w:val="single" w:sz="12" w:space="0" w:color="auto"/>
              <w:bottom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15C17CF" w14:textId="7074DF65" w:rsidR="000059A3" w:rsidRPr="000059A3" w:rsidRDefault="000059A3" w:rsidP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4E499D">
              <w:rPr>
                <w:rFonts w:ascii="Garamond" w:hAnsi="Garamond" w:cs="Courier New"/>
                <w:b/>
                <w:bCs/>
                <w:kern w:val="0"/>
                <w:sz w:val="20"/>
                <w:szCs w:val="20"/>
              </w:rPr>
              <w:t>Unconditional</w:t>
            </w:r>
          </w:p>
        </w:tc>
        <w:tc>
          <w:tcPr>
            <w:tcW w:w="516" w:type="pct"/>
            <w:tcBorders>
              <w:top w:val="single" w:sz="12" w:space="0" w:color="auto"/>
              <w:bottom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50A1B64" w14:textId="12F9E07C" w:rsidR="000059A3" w:rsidRPr="000059A3" w:rsidRDefault="000059A3" w:rsidP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4E499D">
              <w:rPr>
                <w:rFonts w:ascii="Garamond" w:hAnsi="Garamond" w:cs="Courier New"/>
                <w:b/>
                <w:bCs/>
                <w:kern w:val="0"/>
                <w:sz w:val="20"/>
                <w:szCs w:val="20"/>
              </w:rPr>
              <w:t>Vignette</w:t>
            </w:r>
          </w:p>
        </w:tc>
        <w:tc>
          <w:tcPr>
            <w:tcW w:w="669" w:type="pct"/>
            <w:tcBorders>
              <w:top w:val="single" w:sz="12" w:space="0" w:color="auto"/>
              <w:bottom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FC9B833" w14:textId="1B06CB1F" w:rsidR="000059A3" w:rsidRPr="000059A3" w:rsidRDefault="000059A3" w:rsidP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4E499D">
              <w:rPr>
                <w:rFonts w:ascii="Garamond" w:hAnsi="Garamond" w:cs="Courier New"/>
                <w:b/>
                <w:bCs/>
                <w:kern w:val="0"/>
                <w:sz w:val="20"/>
                <w:szCs w:val="20"/>
              </w:rPr>
              <w:t>Vignette interactions</w:t>
            </w:r>
          </w:p>
        </w:tc>
        <w:tc>
          <w:tcPr>
            <w:tcW w:w="791" w:type="pct"/>
            <w:tcBorders>
              <w:top w:val="single" w:sz="12" w:space="0" w:color="auto"/>
              <w:bottom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8AC5373" w14:textId="36780B4A" w:rsidR="000059A3" w:rsidRPr="000059A3" w:rsidRDefault="000059A3" w:rsidP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4E499D">
              <w:rPr>
                <w:rFonts w:ascii="Garamond" w:hAnsi="Garamond" w:cs="Courier New"/>
                <w:b/>
                <w:bCs/>
                <w:kern w:val="0"/>
                <w:sz w:val="20"/>
                <w:szCs w:val="20"/>
              </w:rPr>
              <w:t>Respondent characteristics</w:t>
            </w:r>
          </w:p>
        </w:tc>
        <w:tc>
          <w:tcPr>
            <w:tcW w:w="492" w:type="pct"/>
            <w:tcBorders>
              <w:top w:val="single" w:sz="12" w:space="0" w:color="auto"/>
              <w:bottom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60A0ADD" w14:textId="160EC998" w:rsidR="000059A3" w:rsidRPr="000059A3" w:rsidRDefault="000059A3" w:rsidP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4E499D">
              <w:rPr>
                <w:rFonts w:ascii="Garamond" w:hAnsi="Garamond" w:cs="Courier New"/>
                <w:b/>
                <w:bCs/>
                <w:kern w:val="0"/>
                <w:sz w:val="20"/>
                <w:szCs w:val="20"/>
              </w:rPr>
              <w:t>Full model</w:t>
            </w:r>
          </w:p>
        </w:tc>
      </w:tr>
      <w:tr w:rsidR="000059A3" w:rsidRPr="000059A3" w14:paraId="319A2A09" w14:textId="77777777" w:rsidTr="000059A3">
        <w:tc>
          <w:tcPr>
            <w:tcW w:w="1741" w:type="pct"/>
            <w:tcBorders>
              <w:top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BDE2387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Intercept</w:t>
            </w:r>
          </w:p>
        </w:tc>
        <w:tc>
          <w:tcPr>
            <w:tcW w:w="791" w:type="pct"/>
            <w:tcBorders>
              <w:top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405D40C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4.317***</w:t>
            </w:r>
          </w:p>
        </w:tc>
        <w:tc>
          <w:tcPr>
            <w:tcW w:w="516" w:type="pct"/>
            <w:tcBorders>
              <w:top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EA4C0AC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2.286***</w:t>
            </w:r>
          </w:p>
        </w:tc>
        <w:tc>
          <w:tcPr>
            <w:tcW w:w="669" w:type="pct"/>
            <w:tcBorders>
              <w:top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1809168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2.101***</w:t>
            </w:r>
          </w:p>
        </w:tc>
        <w:tc>
          <w:tcPr>
            <w:tcW w:w="791" w:type="pct"/>
            <w:tcBorders>
              <w:top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C56ED1F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4.265***</w:t>
            </w:r>
          </w:p>
        </w:tc>
        <w:tc>
          <w:tcPr>
            <w:tcW w:w="492" w:type="pct"/>
            <w:tcBorders>
              <w:top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DD3636C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4.846***</w:t>
            </w:r>
          </w:p>
        </w:tc>
      </w:tr>
      <w:tr w:rsidR="000059A3" w:rsidRPr="000059A3" w14:paraId="27FB3F4F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24B623B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1042570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(0.059)</w:t>
            </w: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71CEF6A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(0.102)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C19890D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(0.115)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AABA5DE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(0.329)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6070FF1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(0.370)</w:t>
            </w:r>
          </w:p>
        </w:tc>
      </w:tr>
      <w:tr w:rsidR="000059A3" w:rsidRPr="000059A3" w14:paraId="5A33793D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CB87A5C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Gender: Male (ref.: Female)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C3B1241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1384AF7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-0.140*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7A0A93D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0.201+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9897C41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0.173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A70888E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0.157</w:t>
            </w:r>
          </w:p>
        </w:tc>
      </w:tr>
      <w:tr w:rsidR="000059A3" w:rsidRPr="000059A3" w14:paraId="6C1F98D8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3BF0835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2AA9412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4FF66EE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(0.059)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51CA3FD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(0.117)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6CBC733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(0.117)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2A5C266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(0.115)</w:t>
            </w:r>
          </w:p>
        </w:tc>
      </w:tr>
      <w:tr w:rsidR="000059A3" w:rsidRPr="000059A3" w14:paraId="4638056B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33795DA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  <w:t>Country of origin: Turkey (ref.: Great Britain)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67C7794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0044921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-0.572***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F761ABB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-0.561***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0EC4410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-0.565***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2FBF021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0.280</w:t>
            </w:r>
          </w:p>
        </w:tc>
      </w:tr>
      <w:tr w:rsidR="000059A3" w:rsidRPr="000059A3" w14:paraId="4775C850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E34B535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7189C33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62D4A97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(0.075)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293324A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(0.074)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3FCF389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(0.074)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A17A085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(0.211)</w:t>
            </w:r>
          </w:p>
        </w:tc>
      </w:tr>
      <w:tr w:rsidR="000059A3" w:rsidRPr="000059A3" w14:paraId="783A7C5D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C926F2C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India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8BF90BF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820DE35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-0.489***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FF96388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-0.481***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D6C2ECC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-0.476***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A4C3283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0.208</w:t>
            </w:r>
          </w:p>
        </w:tc>
      </w:tr>
      <w:tr w:rsidR="000059A3" w:rsidRPr="000059A3" w14:paraId="7DDF5EEF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6C20580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C59FA29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2DEB7B4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(0.074)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53A7929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(0.074)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F471501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(0.073)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4FD8B8D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(0.215)</w:t>
            </w:r>
          </w:p>
        </w:tc>
      </w:tr>
      <w:tr w:rsidR="000059A3" w:rsidRPr="000059A3" w14:paraId="1E6671ED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D49F84C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  <w:t>Duration of residence: 5 years (ref.: 3 years)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9C77705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42DB497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0.173*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875BA0E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0.204+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76F8394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0.164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C178C19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0.151</w:t>
            </w:r>
          </w:p>
        </w:tc>
      </w:tr>
      <w:tr w:rsidR="000059A3" w:rsidRPr="000059A3" w14:paraId="7DF993D6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B2D5894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5AC0A8B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41D5C19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(0.075)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563109C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(0.105)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4810F3B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(0.104)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6322D1C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(0.103)</w:t>
            </w:r>
          </w:p>
        </w:tc>
      </w:tr>
      <w:tr w:rsidR="000059A3" w:rsidRPr="000059A3" w14:paraId="2BBCD380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AA984EE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10 years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45D98F9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5C23B43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0.410***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76832A9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0.485***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36C5582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0.460***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E194D71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0.458***</w:t>
            </w:r>
          </w:p>
        </w:tc>
      </w:tr>
      <w:tr w:rsidR="000059A3" w:rsidRPr="000059A3" w14:paraId="0DA80DEA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60A9B1D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FED5132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E50C4B4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(0.077)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B97098D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(0.106)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C565019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(0.105)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64B9BE2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(0.104)</w:t>
            </w:r>
          </w:p>
        </w:tc>
      </w:tr>
      <w:tr w:rsidR="000059A3" w:rsidRPr="000059A3" w14:paraId="1D931E47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32A7133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  <w:t>Language proficiency: Very good (ref.: Little)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E4564EE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73DC92B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1.973***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85B44C6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1.976***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06A24B7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1.989***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30F5095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1.984***</w:t>
            </w:r>
          </w:p>
        </w:tc>
      </w:tr>
      <w:tr w:rsidR="000059A3" w:rsidRPr="000059A3" w14:paraId="643D1046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FFD3B79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0DF54D8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2C6ABAD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(0.059)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AB4D116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(0.059)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5C5E62C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(0.059)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41C1422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(0.058)</w:t>
            </w:r>
          </w:p>
        </w:tc>
      </w:tr>
      <w:tr w:rsidR="000059A3" w:rsidRPr="000059A3" w14:paraId="0B32F357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5A648EA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  <w:t>Employment: Employed (ref.: Seeking employment)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747F9AC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F420BF6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1.385***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3D192FD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1.388***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A00DDB5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1.384***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E4654E1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0.656***</w:t>
            </w:r>
          </w:p>
        </w:tc>
      </w:tr>
      <w:tr w:rsidR="000059A3" w:rsidRPr="000059A3" w14:paraId="0B1A3CE5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CADFB8A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997BA0A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CC91AD3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(0.059)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A1700F8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(0.058)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F8D0EA6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(0.058)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177C701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(0.168)</w:t>
            </w:r>
          </w:p>
        </w:tc>
      </w:tr>
      <w:tr w:rsidR="000059A3" w:rsidRPr="000059A3" w14:paraId="4D9B605C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89ED444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  <w:t>Current citizenship: Renounce (ref.: Retain)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041FB96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E5D7CE4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1.174***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38CF0AD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1.459***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0F9D904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1.444***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C0742D2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-0.069</w:t>
            </w:r>
          </w:p>
        </w:tc>
      </w:tr>
      <w:tr w:rsidR="000059A3" w:rsidRPr="000059A3" w14:paraId="167A663F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CCC7CBE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BDA5E44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35F16FD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(0.059)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201E245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(0.084)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D523C5F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(0.084)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6E2D10C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(0.231)</w:t>
            </w:r>
          </w:p>
        </w:tc>
      </w:tr>
      <w:tr w:rsidR="000059A3" w:rsidRPr="000059A3" w14:paraId="63CE8B18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0B12ACB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  <w:t>Current citizenship: Renounce × Gender: Male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7C39885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5BEFA04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A8A1AD0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-0.563***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F33493E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D8DCBC2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-0.524***</w:t>
            </w:r>
          </w:p>
        </w:tc>
      </w:tr>
      <w:tr w:rsidR="000059A3" w:rsidRPr="000059A3" w14:paraId="5DEDC530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5BB0BB6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3BCFF7C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4A224FE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B720229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(0.118)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FC9A939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66DD0BE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(0.116)</w:t>
            </w:r>
          </w:p>
        </w:tc>
      </w:tr>
      <w:tr w:rsidR="000059A3" w:rsidRPr="000059A3" w14:paraId="2EB67EFD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5B2BD2D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  <w:t>Gender: Male × Residence period: 5 years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51008B1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32A419F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7244A00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-0.053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637C8A7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51982AA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</w:tr>
      <w:tr w:rsidR="000059A3" w:rsidRPr="000059A3" w14:paraId="2877A5A8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A327179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C380652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C57700D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1726ABC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(0.146)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D7550C4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8A837F6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</w:tr>
      <w:tr w:rsidR="000059A3" w:rsidRPr="000059A3" w14:paraId="1408E237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11AF2A1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  <w:t>Gender: Male × Residence period: 10 years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1DAC0BC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020D99E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7495CC4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-0.148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47880ED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DF6E701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</w:tr>
      <w:tr w:rsidR="000059A3" w:rsidRPr="000059A3" w14:paraId="6C2DDFCA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3DB0B15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544F9D2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230DB48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7594BDF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(0.145)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7C08773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0190DA9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</w:tr>
      <w:tr w:rsidR="000059A3" w:rsidRPr="000059A3" w14:paraId="667C7CF0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6EF2897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Gender (resp.): Male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FF50B64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6C2A956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4E70FF3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F5BB09A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-0.228*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B92B6D3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-0.220*</w:t>
            </w:r>
          </w:p>
        </w:tc>
      </w:tr>
      <w:tr w:rsidR="000059A3" w:rsidRPr="000059A3" w14:paraId="25BAF0D6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0D1FD8B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2F8AF17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961C6EB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718FCBC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4A4B08F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(0.105)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D1625F5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(0.105)</w:t>
            </w:r>
          </w:p>
        </w:tc>
      </w:tr>
      <w:tr w:rsidR="000059A3" w:rsidRPr="000059A3" w14:paraId="1CF2A695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FB60A80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Age (resp.)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5BD9249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4A1E6CA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21FBF48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6F9F637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-0.005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E675347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-0.015***</w:t>
            </w:r>
          </w:p>
        </w:tc>
      </w:tr>
      <w:tr w:rsidR="000059A3" w:rsidRPr="000059A3" w14:paraId="7D3D3CB1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3ED692A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5E82B39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6CF280A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43FC48D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D64228D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(0.003)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58E4015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(0.004)</w:t>
            </w:r>
          </w:p>
        </w:tc>
      </w:tr>
      <w:tr w:rsidR="000059A3" w:rsidRPr="000059A3" w14:paraId="69AEAF13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14E550D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Education (resp.): Realschule (10) (ref.: Hauptschule (8/9))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521AC37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7D88151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7E5B0E7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1C07BC3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-0.106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058CC9F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-0.110</w:t>
            </w:r>
          </w:p>
        </w:tc>
      </w:tr>
      <w:tr w:rsidR="000059A3" w:rsidRPr="000059A3" w14:paraId="742323AA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D7F5866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96F29E1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8A67B13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5CC55AE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AFFBC83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(0.159)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FEFF8A8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(0.159)</w:t>
            </w:r>
          </w:p>
        </w:tc>
      </w:tr>
      <w:tr w:rsidR="000059A3" w:rsidRPr="000059A3" w14:paraId="164ACFE6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31C1A69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Abitur, Fachhochschulreife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82DE5F7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3DC1AEF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E022A5F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4207FC3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0.052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DD2426B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0.047</w:t>
            </w:r>
          </w:p>
        </w:tc>
      </w:tr>
      <w:tr w:rsidR="000059A3" w:rsidRPr="000059A3" w14:paraId="27DF4DB7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F1679E7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C4F7A78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01A287C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68FDD30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825407F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(0.156)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82829FB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(0.156)</w:t>
            </w:r>
          </w:p>
        </w:tc>
      </w:tr>
      <w:tr w:rsidR="000059A3" w:rsidRPr="000059A3" w14:paraId="04F68F97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CB51C8E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No diploma/in school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B153A79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870E0FD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D742A1F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C80A36D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-0.637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E0A8754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-0.627</w:t>
            </w:r>
          </w:p>
        </w:tc>
      </w:tr>
      <w:tr w:rsidR="000059A3" w:rsidRPr="000059A3" w14:paraId="31C8D03B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1EF40D1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29644CD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9DA5320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7B3DD9F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A4A0549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(0.637)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4B9AA59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(0.638)</w:t>
            </w:r>
          </w:p>
        </w:tc>
      </w:tr>
      <w:tr w:rsidR="000059A3" w:rsidRPr="000059A3" w14:paraId="416AA0DA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FE92E3D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  <w:t>Citizenship (resp.): Dual citizenship (ref.: Only German)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F9FCCF4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0866A9C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FB49E77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F30131F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0.749***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25A6892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0.746***</w:t>
            </w:r>
          </w:p>
        </w:tc>
      </w:tr>
      <w:tr w:rsidR="000059A3" w:rsidRPr="000059A3" w14:paraId="580E8A1A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2A98FAE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DF9E0CD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631E319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2E232FD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ACAE5E1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(0.205)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4E1DE01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(0.205)</w:t>
            </w:r>
          </w:p>
        </w:tc>
      </w:tr>
      <w:tr w:rsidR="000059A3" w:rsidRPr="000059A3" w14:paraId="127A6D62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0D4FB0F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Third country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5B052B4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8619E95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40D6FC6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286013B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-0.071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9EA097B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-0.059</w:t>
            </w:r>
          </w:p>
        </w:tc>
      </w:tr>
      <w:tr w:rsidR="000059A3" w:rsidRPr="000059A3" w14:paraId="1F683B42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DC2F6D4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B8425FE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7B2483B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D89D9CB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C754332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(0.282)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99FB826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(0.282)</w:t>
            </w:r>
          </w:p>
        </w:tc>
      </w:tr>
      <w:tr w:rsidR="000059A3" w:rsidRPr="000059A3" w14:paraId="4B51E97B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CB62851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  <w:t>Region (resp.): East Germany (ref.: West Germany)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335A75B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C623888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F1F9798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A076222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0.190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84C89DF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0.196</w:t>
            </w:r>
          </w:p>
        </w:tc>
      </w:tr>
      <w:tr w:rsidR="000059A3" w:rsidRPr="000059A3" w14:paraId="05417383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076F9BD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F578A46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C606544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919A046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726443E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(0.145)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214DBCF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(0.145)</w:t>
            </w:r>
          </w:p>
        </w:tc>
      </w:tr>
      <w:tr w:rsidR="000059A3" w:rsidRPr="000059A3" w14:paraId="3E2C960C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AF91DDD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Immigration concern (resp.)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1FB86BF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96D1099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82294CD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1B35770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-0.372***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82E2ACC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-0.381***</w:t>
            </w:r>
          </w:p>
        </w:tc>
      </w:tr>
      <w:tr w:rsidR="000059A3" w:rsidRPr="000059A3" w14:paraId="193FF4DF" w14:textId="77777777" w:rsidTr="000059A3">
        <w:tc>
          <w:tcPr>
            <w:tcW w:w="1741" w:type="pct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F851E34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0E4948C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C2388AB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A3EB861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33413D0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(0.032)</w:t>
            </w:r>
          </w:p>
        </w:tc>
        <w:tc>
          <w:tcPr>
            <w:tcW w:w="492" w:type="pct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FE903B5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(0.044)</w:t>
            </w:r>
          </w:p>
        </w:tc>
      </w:tr>
      <w:tr w:rsidR="000059A3" w:rsidRPr="000059A3" w14:paraId="5474CBD1" w14:textId="77777777" w:rsidTr="000059A3">
        <w:tc>
          <w:tcPr>
            <w:tcW w:w="1741" w:type="pct"/>
            <w:tcBorders>
              <w:top w:val="single" w:sz="12" w:space="0" w:color="auto"/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79D06F3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3259" w:type="pct"/>
            <w:gridSpan w:val="5"/>
            <w:tcBorders>
              <w:top w:val="single" w:sz="12" w:space="0" w:color="auto"/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B5845A7" w14:textId="2030F297" w:rsidR="000059A3" w:rsidRPr="000059A3" w:rsidRDefault="000059A3" w:rsidP="000059A3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  <w:sz w:val="20"/>
                <w:szCs w:val="20"/>
              </w:rPr>
            </w:pPr>
            <w:r>
              <w:rPr>
                <w:rFonts w:ascii="Garamond" w:hAnsi="Garamond" w:cs="Courier New"/>
                <w:kern w:val="0"/>
                <w:sz w:val="20"/>
                <w:szCs w:val="20"/>
              </w:rPr>
              <w:t>Continued on next page</w:t>
            </w:r>
          </w:p>
        </w:tc>
      </w:tr>
      <w:tr w:rsidR="000059A3" w:rsidRPr="000059A3" w14:paraId="79F49E2C" w14:textId="77777777" w:rsidTr="000059A3">
        <w:tc>
          <w:tcPr>
            <w:tcW w:w="1741" w:type="pct"/>
            <w:tcBorders>
              <w:top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54256BF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Borders>
              <w:top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D06D2E1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Borders>
              <w:top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9D4AE05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F24DD11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Borders>
              <w:top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441BA8E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492" w:type="pct"/>
            <w:tcBorders>
              <w:top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89EAA35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</w:tr>
      <w:tr w:rsidR="000059A3" w:rsidRPr="000059A3" w14:paraId="58A88453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5A1D8BE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lastRenderedPageBreak/>
              <w:t>Economic concern (resp.)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D04C0AB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A60638B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ED7BC44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55E3E58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-0.012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B8A6DF2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-0.010</w:t>
            </w:r>
          </w:p>
        </w:tc>
      </w:tr>
      <w:tr w:rsidR="000059A3" w:rsidRPr="000059A3" w14:paraId="257720FE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3E952D2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91B26FE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1B3BCE8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762F9EE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B1AFDA5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(0.031)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5818926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(0.031)</w:t>
            </w:r>
          </w:p>
        </w:tc>
      </w:tr>
      <w:tr w:rsidR="000059A3" w:rsidRPr="000059A3" w14:paraId="032B1ADB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6396DDD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  <w:t>Party preference (resp.): SPD (ref.: CDU/CSU)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4389CF7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AEA75DD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FB879BA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3229144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0.854***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02B961F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0.837***</w:t>
            </w:r>
          </w:p>
        </w:tc>
      </w:tr>
      <w:tr w:rsidR="000059A3" w:rsidRPr="000059A3" w14:paraId="0EF226FE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7B1E3C8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E7C272E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BF7F10B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1E70B09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79F4284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(0.180)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3C7B186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(0.180)</w:t>
            </w:r>
          </w:p>
        </w:tc>
      </w:tr>
      <w:tr w:rsidR="000059A3" w:rsidRPr="000059A3" w14:paraId="1386DCC2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ACE926C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Bündnis 90 / Die Grünen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1D42342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25975B8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D05C60B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18B88A9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0.429*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1068E1E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0.431*</w:t>
            </w:r>
          </w:p>
        </w:tc>
      </w:tr>
      <w:tr w:rsidR="000059A3" w:rsidRPr="000059A3" w14:paraId="5C7BF85D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7CFB95F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7074283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C8F5CA1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2E15971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A310C6E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(0.198)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6B6C3A1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(0.198)</w:t>
            </w:r>
          </w:p>
        </w:tc>
      </w:tr>
      <w:tr w:rsidR="000059A3" w:rsidRPr="000059A3" w14:paraId="0698323D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AF3F1D0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FDP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B906CDD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EAD2BE3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4794F86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CEC9A06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0.355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BDDC9EB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0.346</w:t>
            </w:r>
          </w:p>
        </w:tc>
      </w:tr>
      <w:tr w:rsidR="000059A3" w:rsidRPr="000059A3" w14:paraId="38400B3B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7CBF700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6CF6E41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EC57061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7751EFD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332C360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(0.255)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D7E1032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(0.255)</w:t>
            </w:r>
          </w:p>
        </w:tc>
      </w:tr>
      <w:tr w:rsidR="000059A3" w:rsidRPr="000059A3" w14:paraId="55886204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BFBB1B3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Die Linke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1DCDCA5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1097DC2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42A50D3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66B5DDB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0.155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FFC8508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0.166</w:t>
            </w:r>
          </w:p>
        </w:tc>
      </w:tr>
      <w:tr w:rsidR="000059A3" w:rsidRPr="000059A3" w14:paraId="200B4FB1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C2512AF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54ABE9B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F7F23E2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B90A4AA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709E880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(0.249)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22928B4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(0.249)</w:t>
            </w:r>
          </w:p>
        </w:tc>
      </w:tr>
      <w:tr w:rsidR="000059A3" w:rsidRPr="000059A3" w14:paraId="6BBB8F53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CFD0C05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AfD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2C30A09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F64DC9A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B6FD7E9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CBAE8ED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-0.568**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986997F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-0.579**</w:t>
            </w:r>
          </w:p>
        </w:tc>
      </w:tr>
      <w:tr w:rsidR="000059A3" w:rsidRPr="000059A3" w14:paraId="2454E0D5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5765C77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8C5F7B3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DBC9040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5F6DB9E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A53F340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(0.184)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1A7903A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(0.184)</w:t>
            </w:r>
          </w:p>
        </w:tc>
      </w:tr>
      <w:tr w:rsidR="000059A3" w:rsidRPr="000059A3" w14:paraId="73CA6671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7420419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Other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AA4202D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5734A2C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2F13C13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B9A6053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-0.527+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C6E0534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-0.509+</w:t>
            </w:r>
          </w:p>
        </w:tc>
      </w:tr>
      <w:tr w:rsidR="000059A3" w:rsidRPr="000059A3" w14:paraId="422C0832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6C8F2FD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61EAA00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16CB6E3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2B10A17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CDCF64A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(0.280)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3E137F2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(0.281)</w:t>
            </w:r>
          </w:p>
        </w:tc>
      </w:tr>
      <w:tr w:rsidR="000059A3" w:rsidRPr="000059A3" w14:paraId="60297C3B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E43325E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No preference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2F00F92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E92428F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C103EB7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642D95B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0.083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D9960F5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0.081</w:t>
            </w:r>
          </w:p>
        </w:tc>
      </w:tr>
      <w:tr w:rsidR="000059A3" w:rsidRPr="000059A3" w14:paraId="1C77C370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28FCC7C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1A47DD9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E7CCEA4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5103722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A1FC6C0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(0.155)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018A4D2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(0.155)</w:t>
            </w:r>
          </w:p>
        </w:tc>
      </w:tr>
      <w:tr w:rsidR="000059A3" w:rsidRPr="000059A3" w14:paraId="47F07DB7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9916D8A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  <w:t>Current citizenship: Renounce × Age (resp.)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B241669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27C745D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B88F2CC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FD73BE0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F20C9F5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0.022***</w:t>
            </w:r>
          </w:p>
        </w:tc>
      </w:tr>
      <w:tr w:rsidR="000059A3" w:rsidRPr="000059A3" w14:paraId="1FD37642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013BAC8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FF17AAD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DFC079B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8BC8719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3978FFE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87BC8CE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(0.003)</w:t>
            </w:r>
          </w:p>
        </w:tc>
      </w:tr>
      <w:tr w:rsidR="000059A3" w:rsidRPr="000059A3" w14:paraId="2E3F0874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E6C7947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  <w:t>Country of origin: Turkey × Immigration concern (resp.)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2754E37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9468161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0DE2135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4ACC639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33D35A0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-0.165***</w:t>
            </w:r>
          </w:p>
        </w:tc>
      </w:tr>
      <w:tr w:rsidR="000059A3" w:rsidRPr="000059A3" w14:paraId="2FDB5083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3340F00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F304A11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A964A90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2B74EBB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D541C4C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ECE6A92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(0.039)</w:t>
            </w:r>
          </w:p>
        </w:tc>
      </w:tr>
      <w:tr w:rsidR="000059A3" w:rsidRPr="000059A3" w14:paraId="3A4094B7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BAC7388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  <w:t>Country of origin: India × Immigration concern (resp.)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1D8D5E3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692491F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50BF411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69F06CB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DD472AF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-0.132***</w:t>
            </w:r>
          </w:p>
        </w:tc>
      </w:tr>
      <w:tr w:rsidR="000059A3" w:rsidRPr="000059A3" w14:paraId="66F94BA6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A9614F5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AAEEB19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37DEDBB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115FC00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371300A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84CD7A2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(0.039)</w:t>
            </w:r>
          </w:p>
        </w:tc>
      </w:tr>
      <w:tr w:rsidR="000059A3" w:rsidRPr="000059A3" w14:paraId="5EA4E2D3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4D80B6E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  <w:t>Employment: Employed × Immigration concern (resp.)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F3B328E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D0F693F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34572DF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A54BECF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028F753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0.142***</w:t>
            </w:r>
          </w:p>
        </w:tc>
      </w:tr>
      <w:tr w:rsidR="000059A3" w:rsidRPr="000059A3" w14:paraId="09B8CAAE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69E90EA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C2A6029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0B7E82D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A52D3AC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68F58B6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44AEED2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(0.031)</w:t>
            </w:r>
          </w:p>
        </w:tc>
      </w:tr>
      <w:tr w:rsidR="000059A3" w:rsidRPr="000059A3" w14:paraId="7D6FBE7F" w14:textId="77777777" w:rsidTr="000059A3"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1442744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  <w:t>Current citizenship: Renounce × Immigration concern (resp.)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EA31C10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2789323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6B1932F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5685A61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F5FE8B8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0.079*</w:t>
            </w:r>
          </w:p>
        </w:tc>
      </w:tr>
      <w:tr w:rsidR="000059A3" w:rsidRPr="000059A3" w14:paraId="2CC7C099" w14:textId="77777777" w:rsidTr="000059A3">
        <w:tc>
          <w:tcPr>
            <w:tcW w:w="1741" w:type="pct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2EBFE4E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287CD06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ED16573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22DD9CD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4094BF6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492" w:type="pct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3B408F1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(0.031)</w:t>
            </w:r>
          </w:p>
        </w:tc>
      </w:tr>
      <w:tr w:rsidR="000059A3" w:rsidRPr="000059A3" w14:paraId="681D9D15" w14:textId="77777777" w:rsidTr="000059A3">
        <w:tc>
          <w:tcPr>
            <w:tcW w:w="5000" w:type="pct"/>
            <w:gridSpan w:val="6"/>
            <w:tcBorders>
              <w:top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57C999B" w14:textId="7D85E6CB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+ p &lt; 0.1, * p &lt; 0.05, ** p &lt; 0.01, *** p &lt; 0.001</w:t>
            </w:r>
          </w:p>
        </w:tc>
      </w:tr>
    </w:tbl>
    <w:p w14:paraId="1EF44AFD" w14:textId="13042F83" w:rsidR="00BC12DC" w:rsidRDefault="00BC12DC" w:rsidP="000059A3">
      <w:pPr>
        <w:spacing w:after="200" w:line="360" w:lineRule="auto"/>
        <w:jc w:val="both"/>
        <w:rPr>
          <w:rFonts w:ascii="Garamond" w:hAnsi="Garamond"/>
          <w:lang w:val="en-US"/>
        </w:rPr>
      </w:pPr>
    </w:p>
    <w:p w14:paraId="229F7867" w14:textId="77777777" w:rsidR="00BC12DC" w:rsidRDefault="00BC12DC">
      <w:p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br w:type="page"/>
      </w:r>
    </w:p>
    <w:p w14:paraId="7B875CE8" w14:textId="76C7E765" w:rsidR="00461CB2" w:rsidRPr="00BC12DC" w:rsidRDefault="00BC12DC" w:rsidP="00BC12DC">
      <w:pPr>
        <w:pStyle w:val="Listenabsatz"/>
        <w:numPr>
          <w:ilvl w:val="0"/>
          <w:numId w:val="2"/>
        </w:numPr>
        <w:spacing w:after="200" w:line="360" w:lineRule="auto"/>
        <w:jc w:val="both"/>
        <w:rPr>
          <w:rFonts w:ascii="Garamond" w:hAnsi="Garamond"/>
          <w:b/>
          <w:bCs/>
          <w:sz w:val="28"/>
          <w:szCs w:val="28"/>
          <w:lang w:val="en-US"/>
        </w:rPr>
      </w:pPr>
      <w:r w:rsidRPr="00BC12DC">
        <w:rPr>
          <w:rFonts w:ascii="Garamond" w:hAnsi="Garamond"/>
          <w:b/>
          <w:bCs/>
          <w:sz w:val="28"/>
          <w:szCs w:val="28"/>
          <w:lang w:val="en-US"/>
        </w:rPr>
        <w:lastRenderedPageBreak/>
        <w:t>Bibliography</w:t>
      </w:r>
    </w:p>
    <w:p w14:paraId="64139226" w14:textId="77777777" w:rsidR="00BC12DC" w:rsidRPr="00BC12DC" w:rsidRDefault="00BC12DC" w:rsidP="00BC12DC">
      <w:pPr>
        <w:pStyle w:val="Bibliography"/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Pr="00BC12DC">
        <w:t>GESIS - Leibniz-Institut für Sozialwissenschaften. 2023. “Allgemeine Bevölkerungsumfrage Der Sozialwissenschaften ALLBUS 2021.” https://doi.org/10.4232/1.14238.</w:t>
      </w:r>
    </w:p>
    <w:p w14:paraId="755A5412" w14:textId="28A84A37" w:rsidR="00BC12DC" w:rsidRPr="00BC12DC" w:rsidRDefault="00BC12DC" w:rsidP="000059A3">
      <w:pPr>
        <w:spacing w:after="200" w:line="360" w:lineRule="auto"/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fldChar w:fldCharType="end"/>
      </w:r>
    </w:p>
    <w:sectPr w:rsidR="00BC12DC" w:rsidRPr="00BC12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08486" w14:textId="77777777" w:rsidR="00A5713F" w:rsidRDefault="00A5713F" w:rsidP="00B44B6D">
      <w:r>
        <w:separator/>
      </w:r>
    </w:p>
  </w:endnote>
  <w:endnote w:type="continuationSeparator" w:id="0">
    <w:p w14:paraId="7C628B21" w14:textId="77777777" w:rsidR="00A5713F" w:rsidRDefault="00A5713F" w:rsidP="00B44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450675670"/>
      <w:docPartObj>
        <w:docPartGallery w:val="Page Numbers (Bottom of Page)"/>
        <w:docPartUnique/>
      </w:docPartObj>
    </w:sdtPr>
    <w:sdtContent>
      <w:p w14:paraId="5028F1B3" w14:textId="5905FF38" w:rsidR="00B44B6D" w:rsidRDefault="00B44B6D" w:rsidP="002A3B9A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309145A1" w14:textId="77777777" w:rsidR="00B44B6D" w:rsidRDefault="00B44B6D" w:rsidP="00B44B6D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  <w:rFonts w:ascii="Garamond" w:hAnsi="Garamond"/>
      </w:rPr>
      <w:id w:val="873581837"/>
      <w:docPartObj>
        <w:docPartGallery w:val="Page Numbers (Bottom of Page)"/>
        <w:docPartUnique/>
      </w:docPartObj>
    </w:sdtPr>
    <w:sdtContent>
      <w:p w14:paraId="47A6F2C1" w14:textId="2CAA2D3E" w:rsidR="00B44B6D" w:rsidRPr="00B44B6D" w:rsidRDefault="00B44B6D" w:rsidP="002A3B9A">
        <w:pPr>
          <w:pStyle w:val="Fuzeile"/>
          <w:framePr w:wrap="none" w:vAnchor="text" w:hAnchor="margin" w:xAlign="right" w:y="1"/>
          <w:rPr>
            <w:rStyle w:val="Seitenzahl"/>
            <w:rFonts w:ascii="Garamond" w:hAnsi="Garamond"/>
          </w:rPr>
        </w:pPr>
        <w:r w:rsidRPr="00B44B6D">
          <w:rPr>
            <w:rStyle w:val="Seitenzahl"/>
            <w:rFonts w:ascii="Garamond" w:hAnsi="Garamond"/>
          </w:rPr>
          <w:fldChar w:fldCharType="begin"/>
        </w:r>
        <w:r w:rsidRPr="00B44B6D">
          <w:rPr>
            <w:rStyle w:val="Seitenzahl"/>
            <w:rFonts w:ascii="Garamond" w:hAnsi="Garamond"/>
          </w:rPr>
          <w:instrText xml:space="preserve"> PAGE </w:instrText>
        </w:r>
        <w:r w:rsidRPr="00B44B6D">
          <w:rPr>
            <w:rStyle w:val="Seitenzahl"/>
            <w:rFonts w:ascii="Garamond" w:hAnsi="Garamond"/>
          </w:rPr>
          <w:fldChar w:fldCharType="separate"/>
        </w:r>
        <w:r w:rsidRPr="00B44B6D">
          <w:rPr>
            <w:rStyle w:val="Seitenzahl"/>
            <w:rFonts w:ascii="Garamond" w:hAnsi="Garamond"/>
            <w:noProof/>
          </w:rPr>
          <w:t>1</w:t>
        </w:r>
        <w:r w:rsidRPr="00B44B6D">
          <w:rPr>
            <w:rStyle w:val="Seitenzahl"/>
            <w:rFonts w:ascii="Garamond" w:hAnsi="Garamond"/>
          </w:rPr>
          <w:fldChar w:fldCharType="end"/>
        </w:r>
      </w:p>
    </w:sdtContent>
  </w:sdt>
  <w:p w14:paraId="6CA3169A" w14:textId="77777777" w:rsidR="00B44B6D" w:rsidRDefault="00B44B6D" w:rsidP="00B44B6D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44CF6" w14:textId="77777777" w:rsidR="00A5713F" w:rsidRDefault="00A5713F" w:rsidP="00B44B6D">
      <w:r>
        <w:separator/>
      </w:r>
    </w:p>
  </w:footnote>
  <w:footnote w:type="continuationSeparator" w:id="0">
    <w:p w14:paraId="23D1C08B" w14:textId="77777777" w:rsidR="00A5713F" w:rsidRDefault="00A5713F" w:rsidP="00B44B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6341F"/>
    <w:multiLevelType w:val="hybridMultilevel"/>
    <w:tmpl w:val="14402714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80027"/>
    <w:multiLevelType w:val="hybridMultilevel"/>
    <w:tmpl w:val="B3FC54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1277454">
    <w:abstractNumId w:val="0"/>
  </w:num>
  <w:num w:numId="2" w16cid:durableId="63534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21"/>
    <w:rsid w:val="000059A3"/>
    <w:rsid w:val="00053EB1"/>
    <w:rsid w:val="000E6E38"/>
    <w:rsid w:val="001B744E"/>
    <w:rsid w:val="002B2C16"/>
    <w:rsid w:val="003E4AB9"/>
    <w:rsid w:val="00433DE9"/>
    <w:rsid w:val="00461CB2"/>
    <w:rsid w:val="004E499D"/>
    <w:rsid w:val="00523921"/>
    <w:rsid w:val="005C3C22"/>
    <w:rsid w:val="008B3FA8"/>
    <w:rsid w:val="008D735A"/>
    <w:rsid w:val="0090433A"/>
    <w:rsid w:val="00A221EA"/>
    <w:rsid w:val="00A5349B"/>
    <w:rsid w:val="00A535CC"/>
    <w:rsid w:val="00A5713F"/>
    <w:rsid w:val="00B44B6D"/>
    <w:rsid w:val="00B94016"/>
    <w:rsid w:val="00BC12DC"/>
    <w:rsid w:val="00C134F2"/>
    <w:rsid w:val="00C50BE3"/>
    <w:rsid w:val="00D23699"/>
    <w:rsid w:val="00E854A5"/>
    <w:rsid w:val="00EF5F30"/>
    <w:rsid w:val="00F7623F"/>
    <w:rsid w:val="00F77580"/>
    <w:rsid w:val="00FE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73809A"/>
  <w15:chartTrackingRefBased/>
  <w15:docId w15:val="{037731B6-3234-3B4D-9914-B61FDA972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059A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23921"/>
    <w:pPr>
      <w:ind w:left="720"/>
      <w:contextualSpacing/>
    </w:pPr>
  </w:style>
  <w:style w:type="paragraph" w:styleId="Fuzeile">
    <w:name w:val="footer"/>
    <w:basedOn w:val="Standard"/>
    <w:link w:val="FuzeileZchn"/>
    <w:uiPriority w:val="99"/>
    <w:unhideWhenUsed/>
    <w:rsid w:val="00B44B6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44B6D"/>
  </w:style>
  <w:style w:type="character" w:styleId="Seitenzahl">
    <w:name w:val="page number"/>
    <w:basedOn w:val="Absatz-Standardschriftart"/>
    <w:uiPriority w:val="99"/>
    <w:semiHidden/>
    <w:unhideWhenUsed/>
    <w:rsid w:val="00B44B6D"/>
  </w:style>
  <w:style w:type="paragraph" w:styleId="Kopfzeile">
    <w:name w:val="header"/>
    <w:basedOn w:val="Standard"/>
    <w:link w:val="KopfzeileZchn"/>
    <w:uiPriority w:val="99"/>
    <w:unhideWhenUsed/>
    <w:rsid w:val="00B44B6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44B6D"/>
  </w:style>
  <w:style w:type="paragraph" w:customStyle="1" w:styleId="Bibliography">
    <w:name w:val="Bibliography"/>
    <w:basedOn w:val="Standard"/>
    <w:link w:val="BibliographyZchn"/>
    <w:rsid w:val="00BC12DC"/>
    <w:pPr>
      <w:ind w:left="720" w:hanging="720"/>
      <w:jc w:val="both"/>
    </w:pPr>
    <w:rPr>
      <w:rFonts w:ascii="Garamond" w:hAnsi="Garamond"/>
      <w:lang w:val="en-US"/>
    </w:rPr>
  </w:style>
  <w:style w:type="character" w:customStyle="1" w:styleId="BibliographyZchn">
    <w:name w:val="Bibliography Zchn"/>
    <w:basedOn w:val="Absatz-Standardschriftart"/>
    <w:link w:val="Bibliography"/>
    <w:rsid w:val="00BC12DC"/>
    <w:rPr>
      <w:rFonts w:ascii="Garamond" w:hAnsi="Garamond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1803</Words>
  <Characters>11359</Characters>
  <Application>Microsoft Office Word</Application>
  <DocSecurity>0</DocSecurity>
  <Lines>94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Gülzau | SVR</dc:creator>
  <cp:keywords/>
  <dc:description/>
  <cp:lastModifiedBy>Fabian Gülzau | SVR</cp:lastModifiedBy>
  <cp:revision>8</cp:revision>
  <dcterms:created xsi:type="dcterms:W3CDTF">2023-11-28T11:35:00Z</dcterms:created>
  <dcterms:modified xsi:type="dcterms:W3CDTF">2024-01-29T11:40:00Z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id="XhGkn5XB"/&gt;&lt;style id="http://www.zotero.org/styles/chicago-author-date" locale="en-US" hasBibliography="1" bibliographyStyleHasBeenSet="1"/&gt;&lt;prefs&gt;&lt;pref name="fieldType" value="Field"/&gt;&lt;/prefs&gt;&lt;/</vt:lpwstr>
  </property>
  <property fmtid="{D5CDD505-2E9C-101B-9397-08002B2CF9AE}" pid="3" name="ZOTERO_PREF_2">
    <vt:lpwstr>data&gt;</vt:lpwstr>
  </property>
</Properties>
</file>