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B631" w14:textId="02B9DEAC" w:rsidR="00A27547" w:rsidRPr="00650874" w:rsidRDefault="00650874" w:rsidP="00981644">
      <w:pPr>
        <w:pStyle w:val="Ttulo1"/>
        <w:spacing w:line="360" w:lineRule="auto"/>
        <w:jc w:val="both"/>
        <w:rPr>
          <w:lang w:val="es-ES"/>
        </w:rPr>
      </w:pPr>
      <w:r w:rsidRPr="00650874">
        <w:rPr>
          <w:lang w:val="es-ES"/>
        </w:rPr>
        <w:t>Mapa de navegación del sitio web “Vida Plena”</w:t>
      </w:r>
    </w:p>
    <w:p w14:paraId="2A678F88" w14:textId="1ABDED47" w:rsidR="00650874" w:rsidRDefault="00650874" w:rsidP="00981644">
      <w:pPr>
        <w:spacing w:line="360" w:lineRule="auto"/>
        <w:jc w:val="both"/>
      </w:pPr>
      <w:r w:rsidRPr="00650874">
        <w:t xml:space="preserve">El mapa de navegación que se ha </w:t>
      </w:r>
      <w:r>
        <w:t>realizado</w:t>
      </w:r>
      <w:r w:rsidRPr="00650874">
        <w:t xml:space="preserve"> es una representación estructurada de cómo los usuarios interactuarán y navegarán a través de</w:t>
      </w:r>
      <w:r>
        <w:t xml:space="preserve">l </w:t>
      </w:r>
      <w:r w:rsidRPr="00650874">
        <w:t xml:space="preserve">sitio web. A partir de la página de inicio, se presentan dos opciones principales: registrarse o iniciar sesión con diferentes roles. La elección de los usuarios determina las páginas a las que son dirigidos a continuación. Por ejemplo, el registro exitoso conduce a la página </w:t>
      </w:r>
      <w:r w:rsidRPr="00650874">
        <w:rPr>
          <w:i/>
          <w:iCs/>
        </w:rPr>
        <w:t>adultos</w:t>
      </w:r>
      <w:r w:rsidRPr="00650874">
        <w:t xml:space="preserve">, mientras que iniciar sesión como administrador brinda acceso a la página </w:t>
      </w:r>
      <w:r w:rsidR="009A1BE9">
        <w:t>servicios</w:t>
      </w:r>
      <w:r w:rsidRPr="00650874">
        <w:t xml:space="preserve"> del </w:t>
      </w:r>
      <w:r w:rsidRPr="00650874">
        <w:rPr>
          <w:i/>
          <w:iCs/>
        </w:rPr>
        <w:t>administrador</w:t>
      </w:r>
      <w:r w:rsidRPr="00650874">
        <w:t xml:space="preserve">, desde donde se puede acceder a áreas adicionales como </w:t>
      </w:r>
      <w:r w:rsidR="009A1BE9">
        <w:t xml:space="preserve">los diferentes talleres con una lista desplegable, </w:t>
      </w:r>
      <w:r w:rsidR="009A1BE9">
        <w:rPr>
          <w:i/>
          <w:iCs/>
        </w:rPr>
        <w:t>servicios-talleres</w:t>
      </w:r>
      <w:r w:rsidRPr="00650874">
        <w:t xml:space="preserve"> y </w:t>
      </w:r>
      <w:r w:rsidRPr="00650874">
        <w:rPr>
          <w:i/>
          <w:iCs/>
        </w:rPr>
        <w:t>reportes</w:t>
      </w:r>
      <w:r w:rsidRPr="00650874">
        <w:t>. Este mapa de navegación es una herramienta esencial para comprender la lógica y la estructura de un sitio web, asegurando una experiencia de usuario coherente y efectiva.</w:t>
      </w:r>
    </w:p>
    <w:p w14:paraId="24D7700C" w14:textId="5F180A86" w:rsidR="00650874" w:rsidRPr="00650874" w:rsidRDefault="00650874" w:rsidP="00981644">
      <w:pPr>
        <w:spacing w:line="360" w:lineRule="auto"/>
        <w:jc w:val="both"/>
      </w:pPr>
      <w:r>
        <w:t>A continuación, se describe más a detalle:</w:t>
      </w:r>
    </w:p>
    <w:p w14:paraId="5DBD64A1" w14:textId="77777777" w:rsidR="00650874" w:rsidRPr="00650874" w:rsidRDefault="00650874" w:rsidP="00981644">
      <w:pPr>
        <w:spacing w:line="360" w:lineRule="auto"/>
        <w:jc w:val="both"/>
        <w:rPr>
          <w:b/>
          <w:bCs/>
          <w:lang w:eastAsia="es-MX"/>
        </w:rPr>
      </w:pPr>
      <w:r w:rsidRPr="00650874">
        <w:rPr>
          <w:b/>
          <w:bCs/>
          <w:lang w:eastAsia="es-MX"/>
        </w:rPr>
        <w:t>Inicio</w:t>
      </w:r>
    </w:p>
    <w:p w14:paraId="45CA4D94" w14:textId="77777777" w:rsidR="00650874" w:rsidRPr="00650874" w:rsidRDefault="00650874" w:rsidP="00981644">
      <w:pPr>
        <w:pStyle w:val="Prrafodelista"/>
        <w:numPr>
          <w:ilvl w:val="0"/>
          <w:numId w:val="8"/>
        </w:numPr>
        <w:spacing w:line="360" w:lineRule="auto"/>
        <w:jc w:val="both"/>
        <w:rPr>
          <w:lang w:eastAsia="es-MX"/>
        </w:rPr>
      </w:pPr>
      <w:r w:rsidRPr="00650874">
        <w:rPr>
          <w:lang w:eastAsia="es-MX"/>
        </w:rPr>
        <w:t>Desde la página de inicio, los usuarios tienen dos opciones principales. La primera es "Registrarse", lo que les permite crear una cuenta en el sitio web. Una vez completado el proceso de registro, los usuarios son redirigidos a la página "Adultos". La segunda opción es "Iniciar Sesión", que permite a los usuarios que ya tienen una cuenta ingresar al sitio.</w:t>
      </w:r>
    </w:p>
    <w:p w14:paraId="7D0EFF7A" w14:textId="77777777" w:rsidR="00650874" w:rsidRPr="00650874" w:rsidRDefault="00650874" w:rsidP="00981644">
      <w:pPr>
        <w:spacing w:line="360" w:lineRule="auto"/>
        <w:jc w:val="both"/>
        <w:rPr>
          <w:b/>
          <w:bCs/>
          <w:lang w:eastAsia="es-MX"/>
        </w:rPr>
      </w:pPr>
      <w:r w:rsidRPr="00650874">
        <w:rPr>
          <w:b/>
          <w:bCs/>
          <w:lang w:eastAsia="es-MX"/>
        </w:rPr>
        <w:t>Página de Registro</w:t>
      </w:r>
    </w:p>
    <w:p w14:paraId="123C8376" w14:textId="6F82BA9F" w:rsidR="00650874" w:rsidRPr="00650874" w:rsidRDefault="00650874" w:rsidP="00981644">
      <w:pPr>
        <w:pStyle w:val="Prrafodelista"/>
        <w:numPr>
          <w:ilvl w:val="0"/>
          <w:numId w:val="8"/>
        </w:numPr>
        <w:spacing w:line="360" w:lineRule="auto"/>
        <w:jc w:val="both"/>
        <w:rPr>
          <w:lang w:eastAsia="es-MX"/>
        </w:rPr>
      </w:pPr>
      <w:r w:rsidRPr="00650874">
        <w:rPr>
          <w:lang w:eastAsia="es-MX"/>
        </w:rPr>
        <w:t>En la página de registro, los usuarios pueden proporcionar la información necesaria para crear una cuenta</w:t>
      </w:r>
      <w:r w:rsidR="00981644">
        <w:rPr>
          <w:lang w:eastAsia="es-MX"/>
        </w:rPr>
        <w:t>, s</w:t>
      </w:r>
      <w:r w:rsidRPr="00650874">
        <w:rPr>
          <w:lang w:eastAsia="es-MX"/>
        </w:rPr>
        <w:t xml:space="preserve">i el registro es exitoso, los usuarios son dirigidos al contenido del sitio web </w:t>
      </w:r>
      <w:r w:rsidR="00981644">
        <w:rPr>
          <w:lang w:eastAsia="es-MX"/>
        </w:rPr>
        <w:t>“Ad</w:t>
      </w:r>
      <w:r w:rsidRPr="00650874">
        <w:rPr>
          <w:lang w:eastAsia="es-MX"/>
        </w:rPr>
        <w:t>ultos</w:t>
      </w:r>
      <w:r w:rsidR="00981644">
        <w:rPr>
          <w:lang w:eastAsia="es-MX"/>
        </w:rPr>
        <w:t>”</w:t>
      </w:r>
      <w:r w:rsidRPr="00650874">
        <w:rPr>
          <w:lang w:eastAsia="es-MX"/>
        </w:rPr>
        <w:t>.</w:t>
      </w:r>
    </w:p>
    <w:p w14:paraId="368BF599" w14:textId="77777777" w:rsidR="00650874" w:rsidRPr="00650874" w:rsidRDefault="00650874" w:rsidP="00981644">
      <w:pPr>
        <w:spacing w:line="360" w:lineRule="auto"/>
        <w:jc w:val="both"/>
        <w:rPr>
          <w:b/>
          <w:bCs/>
          <w:lang w:eastAsia="es-MX"/>
        </w:rPr>
      </w:pPr>
      <w:r w:rsidRPr="00650874">
        <w:rPr>
          <w:b/>
          <w:bCs/>
          <w:lang w:eastAsia="es-MX"/>
        </w:rPr>
        <w:t>Página de Inicio de Sesión</w:t>
      </w:r>
    </w:p>
    <w:p w14:paraId="3259BD1C" w14:textId="36D2E6F3" w:rsidR="00650874" w:rsidRPr="00650874" w:rsidRDefault="00650874" w:rsidP="00981644">
      <w:pPr>
        <w:pStyle w:val="Prrafodelista"/>
        <w:numPr>
          <w:ilvl w:val="0"/>
          <w:numId w:val="8"/>
        </w:numPr>
        <w:spacing w:line="360" w:lineRule="auto"/>
        <w:jc w:val="both"/>
        <w:rPr>
          <w:lang w:eastAsia="es-MX"/>
        </w:rPr>
      </w:pPr>
      <w:r w:rsidRPr="00650874">
        <w:rPr>
          <w:lang w:eastAsia="es-MX"/>
        </w:rPr>
        <w:t xml:space="preserve">Desde la página de inicio de sesión, </w:t>
      </w:r>
      <w:r w:rsidR="00981644">
        <w:rPr>
          <w:lang w:eastAsia="es-MX"/>
        </w:rPr>
        <w:t>hay 3 tipos de roles</w:t>
      </w:r>
      <w:r w:rsidRPr="00650874">
        <w:rPr>
          <w:lang w:eastAsia="es-MX"/>
        </w:rPr>
        <w:t xml:space="preserve"> para iniciar sesión: "Administrador", "Doctor" o "Adulto". Cada uno de estos roles tiene acceso a áreas específicas del sitio.</w:t>
      </w:r>
    </w:p>
    <w:p w14:paraId="37B89C6F" w14:textId="77777777" w:rsidR="00650874" w:rsidRPr="00650874" w:rsidRDefault="00650874" w:rsidP="00981644">
      <w:pPr>
        <w:spacing w:line="360" w:lineRule="auto"/>
        <w:jc w:val="both"/>
        <w:rPr>
          <w:b/>
          <w:bCs/>
          <w:lang w:eastAsia="es-MX"/>
        </w:rPr>
      </w:pPr>
      <w:r w:rsidRPr="00650874">
        <w:rPr>
          <w:b/>
          <w:bCs/>
          <w:lang w:eastAsia="es-MX"/>
        </w:rPr>
        <w:t>Página Principal del Administrador</w:t>
      </w:r>
    </w:p>
    <w:p w14:paraId="4056302E" w14:textId="046B0955" w:rsidR="00650874" w:rsidRP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"Administrador", llega a la página principal del administrador, desde donde puede navegar a áreas adicionales:</w:t>
      </w:r>
      <w:r w:rsidR="00967718">
        <w:rPr>
          <w:lang w:eastAsia="es-MX"/>
        </w:rPr>
        <w:t xml:space="preserve"> “Servicios”</w:t>
      </w:r>
      <w:r w:rsidRPr="00650874">
        <w:rPr>
          <w:lang w:eastAsia="es-MX"/>
        </w:rPr>
        <w:t xml:space="preserve"> "</w:t>
      </w:r>
      <w:r w:rsidR="005A48E7">
        <w:rPr>
          <w:lang w:eastAsia="es-MX"/>
        </w:rPr>
        <w:t>Reportes</w:t>
      </w:r>
      <w:r w:rsidRPr="00650874">
        <w:rPr>
          <w:lang w:eastAsia="es-MX"/>
        </w:rPr>
        <w:t>"</w:t>
      </w:r>
      <w:r w:rsidR="005A48E7">
        <w:rPr>
          <w:lang w:eastAsia="es-MX"/>
        </w:rPr>
        <w:t>,</w:t>
      </w:r>
      <w:r w:rsidRPr="00650874">
        <w:rPr>
          <w:lang w:eastAsia="es-MX"/>
        </w:rPr>
        <w:t xml:space="preserve"> </w:t>
      </w:r>
      <w:r w:rsidRPr="00650874">
        <w:rPr>
          <w:lang w:eastAsia="es-MX"/>
        </w:rPr>
        <w:lastRenderedPageBreak/>
        <w:t>"</w:t>
      </w:r>
      <w:r w:rsidR="005A48E7">
        <w:rPr>
          <w:lang w:eastAsia="es-MX"/>
        </w:rPr>
        <w:t>Talleres</w:t>
      </w:r>
      <w:r w:rsidRPr="00650874">
        <w:rPr>
          <w:lang w:eastAsia="es-MX"/>
        </w:rPr>
        <w:t>"</w:t>
      </w:r>
      <w:r w:rsidR="005A48E7">
        <w:rPr>
          <w:lang w:eastAsia="es-MX"/>
        </w:rPr>
        <w:t xml:space="preserve"> que está conformado por 3 dentro de una lista desplegable (Papel nono, danza y cocina) y “Servicios-Talleres”</w:t>
      </w:r>
      <w:r w:rsidRPr="00650874">
        <w:rPr>
          <w:lang w:eastAsia="es-MX"/>
        </w:rPr>
        <w:t>.</w:t>
      </w:r>
    </w:p>
    <w:p w14:paraId="45833717" w14:textId="77777777" w:rsidR="00650874" w:rsidRPr="00650874" w:rsidRDefault="00650874" w:rsidP="00981644">
      <w:pPr>
        <w:spacing w:line="360" w:lineRule="auto"/>
        <w:jc w:val="both"/>
        <w:rPr>
          <w:b/>
          <w:bCs/>
          <w:lang w:eastAsia="es-MX"/>
        </w:rPr>
      </w:pPr>
      <w:r w:rsidRPr="00650874">
        <w:rPr>
          <w:b/>
          <w:bCs/>
          <w:lang w:eastAsia="es-MX"/>
        </w:rPr>
        <w:t>Página de Doctor</w:t>
      </w:r>
    </w:p>
    <w:p w14:paraId="5AC05A1D" w14:textId="78BA1045" w:rsid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"Doctor", se lo redirige directamente a la página del doctor</w:t>
      </w:r>
      <w:r w:rsidR="00967718">
        <w:rPr>
          <w:lang w:eastAsia="es-MX"/>
        </w:rPr>
        <w:t xml:space="preserve"> en donde hay 3 tipos de doctores: Fisioterapia, Atención médica y Psicología</w:t>
      </w:r>
      <w:r w:rsidRPr="00650874">
        <w:rPr>
          <w:lang w:eastAsia="es-MX"/>
        </w:rPr>
        <w:t>.</w:t>
      </w:r>
    </w:p>
    <w:p w14:paraId="5202BEE6" w14:textId="64840EA5" w:rsidR="00981644" w:rsidRPr="00981644" w:rsidRDefault="00981644" w:rsidP="00981644">
      <w:pPr>
        <w:spacing w:line="360" w:lineRule="auto"/>
        <w:jc w:val="both"/>
        <w:rPr>
          <w:b/>
          <w:bCs/>
          <w:lang w:eastAsia="es-MX"/>
        </w:rPr>
      </w:pPr>
      <w:r>
        <w:rPr>
          <w:b/>
          <w:bCs/>
          <w:lang w:eastAsia="es-MX"/>
        </w:rPr>
        <w:t>Página de los Adultos Mayores</w:t>
      </w:r>
    </w:p>
    <w:p w14:paraId="204E0379" w14:textId="7E988786" w:rsidR="00650874" w:rsidRPr="00650874" w:rsidRDefault="00650874" w:rsidP="00981644">
      <w:pPr>
        <w:pStyle w:val="Prrafodelista"/>
        <w:numPr>
          <w:ilvl w:val="0"/>
          <w:numId w:val="8"/>
        </w:numPr>
        <w:spacing w:line="360" w:lineRule="auto"/>
        <w:jc w:val="both"/>
        <w:rPr>
          <w:lang w:eastAsia="es-MX"/>
        </w:rPr>
      </w:pPr>
      <w:r w:rsidRPr="00650874">
        <w:rPr>
          <w:lang w:eastAsia="es-MX"/>
        </w:rPr>
        <w:t xml:space="preserve">Si un usuario inicia sesión como "Adulto" o si llega aquí después de un registro exitoso, accede a la página </w:t>
      </w:r>
      <w:r w:rsidR="00967718">
        <w:rPr>
          <w:lang w:eastAsia="es-MX"/>
        </w:rPr>
        <w:t>para modificar sus datos</w:t>
      </w:r>
      <w:r w:rsidRPr="00650874">
        <w:rPr>
          <w:lang w:eastAsia="es-MX"/>
        </w:rPr>
        <w:t>.</w:t>
      </w:r>
    </w:p>
    <w:p w14:paraId="6BE7F2E0" w14:textId="6C6C0BFE" w:rsidR="00650874" w:rsidRPr="00650874" w:rsidRDefault="00650874" w:rsidP="00981644">
      <w:pPr>
        <w:spacing w:line="360" w:lineRule="auto"/>
        <w:jc w:val="both"/>
        <w:rPr>
          <w:lang w:eastAsia="es-MX"/>
        </w:rPr>
      </w:pPr>
      <w:r w:rsidRPr="00650874">
        <w:rPr>
          <w:lang w:eastAsia="es-MX"/>
        </w:rPr>
        <w:t>Este mapa de navegación proporciona una guía detallada de cómo los usuarios pueden moverse dentro del sitio web, desde las opciones disponibles en la página de inicio hasta las páginas específicas a las que se dirigen después de tomar acciones como registrarse o iniciar sesión con diferentes roles.</w:t>
      </w:r>
    </w:p>
    <w:p w14:paraId="50831578" w14:textId="15BAADE8" w:rsidR="00650874" w:rsidRPr="00650874" w:rsidRDefault="008967B8" w:rsidP="00981644">
      <w:pPr>
        <w:spacing w:line="360" w:lineRule="auto"/>
        <w:jc w:val="both"/>
        <w:rPr>
          <w:lang w:val="es-ES"/>
        </w:rPr>
      </w:pPr>
      <w:r w:rsidRPr="008967B8">
        <w:rPr>
          <w:noProof/>
          <w:lang w:val="es-ES"/>
        </w:rPr>
        <mc:AlternateContent>
          <mc:Choice Requires="wps">
            <w:drawing>
              <wp:anchor distT="45720" distB="45720" distL="114300" distR="114300" simplePos="0" relativeHeight="251669504" behindDoc="0" locked="0" layoutInCell="1" allowOverlap="1" wp14:anchorId="35AE5242" wp14:editId="6B438A30">
                <wp:simplePos x="0" y="0"/>
                <wp:positionH relativeFrom="column">
                  <wp:posOffset>2663825</wp:posOffset>
                </wp:positionH>
                <wp:positionV relativeFrom="paragraph">
                  <wp:posOffset>3563405</wp:posOffset>
                </wp:positionV>
                <wp:extent cx="827405" cy="244475"/>
                <wp:effectExtent l="0" t="0" r="10795" b="22225"/>
                <wp:wrapSquare wrapText="bothSides"/>
                <wp:docPr id="626806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244475"/>
                        </a:xfrm>
                        <a:prstGeom prst="rect">
                          <a:avLst/>
                        </a:prstGeom>
                        <a:noFill/>
                        <a:ln w="9525">
                          <a:solidFill>
                            <a:srgbClr val="0070C0"/>
                          </a:solidFill>
                          <a:miter lim="800000"/>
                          <a:headEnd/>
                          <a:tailEnd/>
                        </a:ln>
                      </wps:spPr>
                      <wps:txbx>
                        <w:txbxContent>
                          <w:p w14:paraId="51FBC422" w14:textId="3C360EC0" w:rsidR="008967B8" w:rsidRPr="008967B8" w:rsidRDefault="008967B8" w:rsidP="008967B8">
                            <w:pPr>
                              <w:rPr>
                                <w:sz w:val="18"/>
                                <w:szCs w:val="18"/>
                                <w:lang w:val="es-ES"/>
                              </w:rPr>
                            </w:pPr>
                            <w:r>
                              <w:rPr>
                                <w:sz w:val="18"/>
                                <w:szCs w:val="18"/>
                                <w:lang w:val="es-ES"/>
                              </w:rPr>
                              <w:t>Adulto mayor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5242" id="_x0000_t202" coordsize="21600,21600" o:spt="202" path="m,l,21600r21600,l21600,xe">
                <v:stroke joinstyle="miter"/>
                <v:path gradientshapeok="t" o:connecttype="rect"/>
              </v:shapetype>
              <v:shape id="Cuadro de texto 2" o:spid="_x0000_s1026" type="#_x0000_t202" style="position:absolute;left:0;text-align:left;margin-left:209.75pt;margin-top:280.6pt;width:65.15pt;height:1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" filled="f" strokecolor="#0070c0">
                <v:textbox>
                  <w:txbxContent>
                    <w:p w14:paraId="51FBC422" w14:textId="3C360EC0" w:rsidR="008967B8" w:rsidRPr="008967B8" w:rsidRDefault="008967B8" w:rsidP="008967B8">
                      <w:pPr>
                        <w:rPr>
                          <w:sz w:val="18"/>
                          <w:szCs w:val="18"/>
                          <w:lang w:val="es-ES"/>
                        </w:rPr>
                      </w:pPr>
                      <w:r>
                        <w:rPr>
                          <w:sz w:val="18"/>
                          <w:szCs w:val="18"/>
                          <w:lang w:val="es-ES"/>
                        </w:rPr>
                        <w:t>Adulto mayor</w:t>
                      </w:r>
                    </w:p>
                  </w:txbxContent>
                </v:textbox>
                <w10:wrap type="square"/>
              </v:shape>
            </w:pict>
          </mc:Fallback>
        </mc:AlternateContent>
      </w:r>
      <w:r w:rsidRPr="008967B8">
        <w:rPr>
          <w:noProof/>
          <w:lang w:val="es-ES"/>
        </w:rPr>
        <mc:AlternateContent>
          <mc:Choice Requires="wps">
            <w:drawing>
              <wp:anchor distT="45720" distB="45720" distL="114300" distR="114300" simplePos="0" relativeHeight="251667456" behindDoc="0" locked="0" layoutInCell="1" allowOverlap="1" wp14:anchorId="20106B6F" wp14:editId="6D5735CF">
                <wp:simplePos x="0" y="0"/>
                <wp:positionH relativeFrom="column">
                  <wp:posOffset>3938035</wp:posOffset>
                </wp:positionH>
                <wp:positionV relativeFrom="paragraph">
                  <wp:posOffset>3038280</wp:posOffset>
                </wp:positionV>
                <wp:extent cx="525145" cy="215265"/>
                <wp:effectExtent l="0" t="0" r="27305" b="13335"/>
                <wp:wrapSquare wrapText="bothSides"/>
                <wp:docPr id="17514090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215265"/>
                        </a:xfrm>
                        <a:prstGeom prst="rect">
                          <a:avLst/>
                        </a:prstGeom>
                        <a:noFill/>
                        <a:ln w="9525">
                          <a:solidFill>
                            <a:srgbClr val="0070C0"/>
                          </a:solidFill>
                          <a:miter lim="800000"/>
                          <a:headEnd/>
                          <a:tailEnd/>
                        </a:ln>
                      </wps:spPr>
                      <wps:txbx>
                        <w:txbxContent>
                          <w:p w14:paraId="6B4B8317" w14:textId="24E03FEE" w:rsidR="008967B8" w:rsidRPr="008967B8" w:rsidRDefault="008967B8" w:rsidP="008967B8">
                            <w:pPr>
                              <w:rPr>
                                <w:sz w:val="18"/>
                                <w:szCs w:val="18"/>
                                <w:lang w:val="es-ES"/>
                              </w:rPr>
                            </w:pPr>
                            <w:r>
                              <w:rPr>
                                <w:sz w:val="18"/>
                                <w:szCs w:val="18"/>
                                <w:lang w:val="es-ES"/>
                              </w:rP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06B6F" id="_x0000_s1027" type="#_x0000_t202" style="position:absolute;left:0;text-align:left;margin-left:310.1pt;margin-top:239.25pt;width:41.35pt;height:16.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" filled="f" strokecolor="#0070c0">
                <v:textbox>
                  <w:txbxContent>
                    <w:p w14:paraId="6B4B8317" w14:textId="24E03FEE" w:rsidR="008967B8" w:rsidRPr="008967B8" w:rsidRDefault="008967B8" w:rsidP="008967B8">
                      <w:pPr>
                        <w:rPr>
                          <w:sz w:val="18"/>
                          <w:szCs w:val="18"/>
                          <w:lang w:val="es-ES"/>
                        </w:rPr>
                      </w:pPr>
                      <w:r>
                        <w:rPr>
                          <w:sz w:val="18"/>
                          <w:szCs w:val="18"/>
                          <w:lang w:val="es-ES"/>
                        </w:rPr>
                        <w:t>Doctor</w:t>
                      </w:r>
                    </w:p>
                  </w:txbxContent>
                </v:textbox>
                <w10:wrap type="square"/>
              </v:shape>
            </w:pict>
          </mc:Fallback>
        </mc:AlternateContent>
      </w:r>
      <w:r w:rsidRPr="008967B8">
        <w:rPr>
          <w:noProof/>
          <w:lang w:val="es-ES"/>
        </w:rPr>
        <mc:AlternateContent>
          <mc:Choice Requires="wps">
            <w:drawing>
              <wp:anchor distT="45720" distB="45720" distL="114300" distR="114300" simplePos="0" relativeHeight="251665408" behindDoc="0" locked="0" layoutInCell="1" allowOverlap="1" wp14:anchorId="43394B30" wp14:editId="5D4D3C84">
                <wp:simplePos x="0" y="0"/>
                <wp:positionH relativeFrom="column">
                  <wp:posOffset>4096385</wp:posOffset>
                </wp:positionH>
                <wp:positionV relativeFrom="paragraph">
                  <wp:posOffset>1562100</wp:posOffset>
                </wp:positionV>
                <wp:extent cx="1029335" cy="266065"/>
                <wp:effectExtent l="0" t="0" r="18415"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266065"/>
                        </a:xfrm>
                        <a:prstGeom prst="rect">
                          <a:avLst/>
                        </a:prstGeom>
                        <a:noFill/>
                        <a:ln w="9525">
                          <a:solidFill>
                            <a:srgbClr val="0070C0"/>
                          </a:solidFill>
                          <a:miter lim="800000"/>
                          <a:headEnd/>
                          <a:tailEnd/>
                        </a:ln>
                      </wps:spPr>
                      <wps:txbx>
                        <w:txbxContent>
                          <w:p w14:paraId="61AF9198" w14:textId="4CF59D1A" w:rsidR="008967B8" w:rsidRDefault="008967B8">
                            <w: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94B30" id="_x0000_s1028" type="#_x0000_t202" style="position:absolute;left:0;text-align:left;margin-left:322.55pt;margin-top:123pt;width:81.05pt;height:2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" filled="f" strokecolor="#0070c0">
                <v:textbox>
                  <w:txbxContent>
                    <w:p w14:paraId="61AF9198" w14:textId="4CF59D1A" w:rsidR="008967B8" w:rsidRDefault="008967B8">
                      <w:r>
                        <w:t>Administrador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591129E" wp14:editId="6D92F539">
                <wp:simplePos x="0" y="0"/>
                <wp:positionH relativeFrom="margin">
                  <wp:posOffset>2440070</wp:posOffset>
                </wp:positionH>
                <wp:positionV relativeFrom="paragraph">
                  <wp:posOffset>3505825</wp:posOffset>
                </wp:positionV>
                <wp:extent cx="151200" cy="367200"/>
                <wp:effectExtent l="0" t="0" r="20320" b="13970"/>
                <wp:wrapNone/>
                <wp:docPr id="908710295" name="Cerrar llave 1"/>
                <wp:cNvGraphicFramePr/>
                <a:graphic xmlns:a="http://schemas.openxmlformats.org/drawingml/2006/main">
                  <a:graphicData uri="http://schemas.microsoft.com/office/word/2010/wordprocessingShape">
                    <wps:wsp>
                      <wps:cNvSpPr/>
                      <wps:spPr>
                        <a:xfrm>
                          <a:off x="0" y="0"/>
                          <a:ext cx="151200" cy="36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AA3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92.15pt;margin-top:276.05pt;width:11.9pt;height:28.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" adj="741" strokecolor="#4472c4 [3204]" strokeweight=".5pt">
                <v:stroke joinstyle="miter"/>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D7D0CA9" wp14:editId="306598AB">
                <wp:simplePos x="0" y="0"/>
                <wp:positionH relativeFrom="column">
                  <wp:posOffset>3707570</wp:posOffset>
                </wp:positionH>
                <wp:positionV relativeFrom="paragraph">
                  <wp:posOffset>2872740</wp:posOffset>
                </wp:positionV>
                <wp:extent cx="186690" cy="583200"/>
                <wp:effectExtent l="0" t="0" r="22860" b="26670"/>
                <wp:wrapNone/>
                <wp:docPr id="1508994482" name="Cerrar llave 1"/>
                <wp:cNvGraphicFramePr/>
                <a:graphic xmlns:a="http://schemas.openxmlformats.org/drawingml/2006/main">
                  <a:graphicData uri="http://schemas.microsoft.com/office/word/2010/wordprocessingShape">
                    <wps:wsp>
                      <wps:cNvSpPr/>
                      <wps:spPr>
                        <a:xfrm>
                          <a:off x="0" y="0"/>
                          <a:ext cx="186690" cy="583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2E92" id="Cerrar llave 1" o:spid="_x0000_s1026" type="#_x0000_t88" style="position:absolute;margin-left:291.95pt;margin-top:226.2pt;width:14.7pt;height: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" adj="576" strokecolor="#4472c4 [3204]"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322FF26F" wp14:editId="0CC00954">
                <wp:simplePos x="0" y="0"/>
                <wp:positionH relativeFrom="column">
                  <wp:posOffset>3786865</wp:posOffset>
                </wp:positionH>
                <wp:positionV relativeFrom="paragraph">
                  <wp:posOffset>690880</wp:posOffset>
                </wp:positionV>
                <wp:extent cx="273205" cy="2030400"/>
                <wp:effectExtent l="0" t="0" r="12700" b="27305"/>
                <wp:wrapNone/>
                <wp:docPr id="1301802560" name="Cerrar llave 1"/>
                <wp:cNvGraphicFramePr/>
                <a:graphic xmlns:a="http://schemas.openxmlformats.org/drawingml/2006/main">
                  <a:graphicData uri="http://schemas.microsoft.com/office/word/2010/wordprocessingShape">
                    <wps:wsp>
                      <wps:cNvSpPr/>
                      <wps:spPr>
                        <a:xfrm>
                          <a:off x="0" y="0"/>
                          <a:ext cx="273205" cy="2030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767D1A" id="Cerrar llave 1" o:spid="_x0000_s1026" type="#_x0000_t88" style="position:absolute;margin-left:298.2pt;margin-top:54.4pt;width:21.5pt;height:159.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" adj="242" strokecolor="#4472c4 [3204]" strokeweight=".5pt">
                <v:stroke joinstyle="miter"/>
              </v:shape>
            </w:pict>
          </mc:Fallback>
        </mc:AlternateContent>
      </w:r>
      <w:r w:rsidR="009A1BE9">
        <w:rPr>
          <w:noProof/>
        </w:rPr>
        <w:drawing>
          <wp:anchor distT="0" distB="0" distL="114300" distR="114300" simplePos="0" relativeHeight="251658240" behindDoc="0" locked="0" layoutInCell="1" allowOverlap="1" wp14:anchorId="6548F794" wp14:editId="51F6C02E">
            <wp:simplePos x="0" y="0"/>
            <wp:positionH relativeFrom="margin">
              <wp:align>center</wp:align>
            </wp:positionH>
            <wp:positionV relativeFrom="paragraph">
              <wp:posOffset>256446</wp:posOffset>
            </wp:positionV>
            <wp:extent cx="4975860" cy="3731260"/>
            <wp:effectExtent l="19050" t="19050" r="15240" b="21590"/>
            <wp:wrapTopAndBottom/>
            <wp:docPr id="1481486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86339" name=""/>
                    <pic:cNvPicPr/>
                  </pic:nvPicPr>
                  <pic:blipFill>
                    <a:blip r:embed="rId5">
                      <a:extLst>
                        <a:ext uri="{28A0092B-C50C-407E-A947-70E740481C1C}">
                          <a14:useLocalDpi xmlns:a14="http://schemas.microsoft.com/office/drawing/2010/main" val="0"/>
                        </a:ext>
                      </a:extLst>
                    </a:blip>
                    <a:stretch>
                      <a:fillRect/>
                    </a:stretch>
                  </pic:blipFill>
                  <pic:spPr>
                    <a:xfrm>
                      <a:off x="0" y="0"/>
                      <a:ext cx="4975860" cy="37312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444D64B" w14:textId="491AC1AB" w:rsidR="00650874" w:rsidRPr="00650874" w:rsidRDefault="00650874" w:rsidP="00981644">
      <w:pPr>
        <w:spacing w:line="360" w:lineRule="auto"/>
        <w:jc w:val="both"/>
        <w:rPr>
          <w:lang w:val="es-ES"/>
        </w:rPr>
      </w:pPr>
    </w:p>
    <w:sectPr w:rsidR="00650874" w:rsidRPr="00650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75pt;height:51.6pt;visibility:visible;mso-wrap-style:square" o:bullet="t">
        <v:imagedata r:id="rId1" o:title=""/>
      </v:shape>
    </w:pict>
  </w:numPicBullet>
  <w:abstractNum w:abstractNumId="0" w15:restartNumberingAfterBreak="0">
    <w:nsid w:val="1BAE0CFA"/>
    <w:multiLevelType w:val="multilevel"/>
    <w:tmpl w:val="F6F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609C0"/>
    <w:multiLevelType w:val="hybridMultilevel"/>
    <w:tmpl w:val="529C9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7F26CB"/>
    <w:multiLevelType w:val="multilevel"/>
    <w:tmpl w:val="E44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13463"/>
    <w:multiLevelType w:val="multilevel"/>
    <w:tmpl w:val="0AC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805EB"/>
    <w:multiLevelType w:val="multilevel"/>
    <w:tmpl w:val="66D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2268C"/>
    <w:multiLevelType w:val="multilevel"/>
    <w:tmpl w:val="123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11F5B"/>
    <w:multiLevelType w:val="multilevel"/>
    <w:tmpl w:val="2F3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E37A8"/>
    <w:multiLevelType w:val="multilevel"/>
    <w:tmpl w:val="DEA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841620">
    <w:abstractNumId w:val="3"/>
  </w:num>
  <w:num w:numId="2" w16cid:durableId="1140458233">
    <w:abstractNumId w:val="5"/>
  </w:num>
  <w:num w:numId="3" w16cid:durableId="1556502407">
    <w:abstractNumId w:val="2"/>
  </w:num>
  <w:num w:numId="4" w16cid:durableId="706297845">
    <w:abstractNumId w:val="0"/>
  </w:num>
  <w:num w:numId="5" w16cid:durableId="2108260032">
    <w:abstractNumId w:val="4"/>
  </w:num>
  <w:num w:numId="6" w16cid:durableId="1486824479">
    <w:abstractNumId w:val="7"/>
  </w:num>
  <w:num w:numId="7" w16cid:durableId="1294091255">
    <w:abstractNumId w:val="6"/>
  </w:num>
  <w:num w:numId="8" w16cid:durableId="68525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74"/>
    <w:rsid w:val="005A48E7"/>
    <w:rsid w:val="00650874"/>
    <w:rsid w:val="008967B8"/>
    <w:rsid w:val="00967718"/>
    <w:rsid w:val="00981644"/>
    <w:rsid w:val="009A1BE9"/>
    <w:rsid w:val="00A27547"/>
    <w:rsid w:val="00B206AD"/>
    <w:rsid w:val="00B21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0FDD"/>
  <w15:chartTrackingRefBased/>
  <w15:docId w15:val="{00F72AD5-1968-441D-99CC-5621319E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8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087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50874"/>
    <w:rPr>
      <w:b/>
      <w:bCs/>
    </w:rPr>
  </w:style>
  <w:style w:type="paragraph" w:styleId="Prrafodelista">
    <w:name w:val="List Paragraph"/>
    <w:basedOn w:val="Normal"/>
    <w:uiPriority w:val="34"/>
    <w:qFormat/>
    <w:rsid w:val="00650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Ismaa</dc:creator>
  <cp:keywords/>
  <dc:description/>
  <cp:lastModifiedBy>Ismaa</cp:lastModifiedBy>
  <cp:revision>3</cp:revision>
  <dcterms:created xsi:type="dcterms:W3CDTF">2023-10-27T02:47:00Z</dcterms:created>
  <dcterms:modified xsi:type="dcterms:W3CDTF">2023-10-27T16:09:00Z</dcterms:modified>
</cp:coreProperties>
</file>