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1EDA" w14:textId="4D5B4277" w:rsidR="00F71A37" w:rsidRPr="00637809" w:rsidRDefault="00D7302A" w:rsidP="00D7302A">
      <w:pPr>
        <w:spacing w:after="0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637809">
        <w:rPr>
          <w:rFonts w:ascii="Arial" w:hAnsi="Arial" w:cs="Arial"/>
          <w:b/>
          <w:bCs/>
          <w:sz w:val="26"/>
          <w:szCs w:val="26"/>
          <w:lang w:val="en-US"/>
        </w:rPr>
        <w:t>Protocol Capture for RosettaGPCRPocketSize</w:t>
      </w:r>
    </w:p>
    <w:p w14:paraId="00A72555" w14:textId="3F715976" w:rsidR="00D7302A" w:rsidRDefault="00D7302A" w:rsidP="00D7302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A81E8CB" w14:textId="1942AB36" w:rsidR="00637809" w:rsidRDefault="00637809" w:rsidP="00D7302A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files and examples are given at: </w:t>
      </w:r>
      <w:hyperlink r:id="rId5" w:history="1">
        <w:r w:rsidRPr="00A4574B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https://github.com/FabianLiessmann/RosettaGPCRPocketSize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A3A78F5" w14:textId="77777777" w:rsidR="00637809" w:rsidRDefault="00637809" w:rsidP="00D7302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C261B98" w14:textId="69190A25" w:rsidR="00D7302A" w:rsidRDefault="00D7302A" w:rsidP="00D7302A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D7302A">
        <w:rPr>
          <w:rFonts w:ascii="Arial" w:hAnsi="Arial" w:cs="Arial"/>
          <w:sz w:val="24"/>
          <w:szCs w:val="24"/>
          <w:lang w:val="en-US"/>
        </w:rPr>
        <w:t xml:space="preserve">Rosetta Documentation main site: </w:t>
      </w:r>
      <w:hyperlink r:id="rId6">
        <w:r w:rsidRPr="00D7302A">
          <w:rPr>
            <w:rStyle w:val="ListLabel91"/>
            <w:rFonts w:ascii="Arial" w:hAnsi="Arial" w:cs="Arial"/>
            <w:sz w:val="24"/>
            <w:szCs w:val="24"/>
            <w:lang w:val="en-US"/>
          </w:rPr>
          <w:t>https://www.rosettacommons.org/docs/latest/Home</w:t>
        </w:r>
      </w:hyperlink>
    </w:p>
    <w:p w14:paraId="102D2F8A" w14:textId="77777777" w:rsidR="00D7302A" w:rsidRPr="00D7302A" w:rsidRDefault="00D7302A" w:rsidP="00D7302A">
      <w:pPr>
        <w:pStyle w:val="Listenabsatz"/>
        <w:widowControl w:val="0"/>
        <w:numPr>
          <w:ilvl w:val="0"/>
          <w:numId w:val="3"/>
        </w:numPr>
        <w:spacing w:after="0" w:line="276" w:lineRule="auto"/>
        <w:rPr>
          <w:rStyle w:val="ListLabel91"/>
          <w:rFonts w:ascii="Arial" w:hAnsi="Arial" w:cs="Arial"/>
          <w:color w:val="auto"/>
          <w:sz w:val="24"/>
          <w:szCs w:val="24"/>
          <w:u w:val="none"/>
        </w:rPr>
      </w:pPr>
      <w:r w:rsidRPr="00D7302A">
        <w:rPr>
          <w:rStyle w:val="ListLabel91"/>
          <w:rFonts w:ascii="Arial" w:hAnsi="Arial" w:cs="Arial"/>
          <w:sz w:val="24"/>
          <w:szCs w:val="24"/>
        </w:rPr>
        <w:t>RosettaCM Documentation</w:t>
      </w:r>
    </w:p>
    <w:p w14:paraId="3A499164" w14:textId="554D43C1" w:rsidR="00D7302A" w:rsidRPr="00D7302A" w:rsidRDefault="00000000" w:rsidP="00D7302A">
      <w:pPr>
        <w:pStyle w:val="Listenabsatz"/>
        <w:widowControl w:val="0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hyperlink r:id="rId7">
        <w:r w:rsidR="00D7302A" w:rsidRPr="00D7302A">
          <w:rPr>
            <w:rStyle w:val="ListLabel91"/>
            <w:rFonts w:ascii="Arial" w:hAnsi="Arial" w:cs="Arial"/>
            <w:sz w:val="24"/>
            <w:szCs w:val="24"/>
          </w:rPr>
          <w:t>Hybridize mover documentation</w:t>
        </w:r>
      </w:hyperlink>
    </w:p>
    <w:p w14:paraId="335B8651" w14:textId="1FA901CA" w:rsidR="00D7302A" w:rsidRPr="00D7302A" w:rsidRDefault="00000000" w:rsidP="00D7302A">
      <w:pPr>
        <w:widowControl w:val="0"/>
        <w:numPr>
          <w:ilvl w:val="0"/>
          <w:numId w:val="3"/>
        </w:numPr>
        <w:spacing w:after="0" w:line="276" w:lineRule="auto"/>
        <w:rPr>
          <w:rStyle w:val="ListLabel91"/>
          <w:rFonts w:ascii="Arial" w:hAnsi="Arial" w:cs="Arial"/>
          <w:color w:val="auto"/>
          <w:sz w:val="24"/>
          <w:szCs w:val="24"/>
          <w:u w:val="none"/>
        </w:rPr>
      </w:pPr>
      <w:hyperlink r:id="rId8">
        <w:r w:rsidR="00D7302A" w:rsidRPr="00D7302A">
          <w:rPr>
            <w:rStyle w:val="ListLabel91"/>
            <w:rFonts w:ascii="Arial" w:hAnsi="Arial" w:cs="Arial"/>
            <w:sz w:val="24"/>
            <w:szCs w:val="24"/>
          </w:rPr>
          <w:t>RosettaScripts documentation</w:t>
        </w:r>
      </w:hyperlink>
    </w:p>
    <w:p w14:paraId="593C94DC" w14:textId="1E9F4262" w:rsidR="00D7302A" w:rsidRPr="00D7302A" w:rsidRDefault="00000000" w:rsidP="00D7302A">
      <w:pPr>
        <w:widowControl w:val="0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hyperlink r:id="rId9" w:history="1">
        <w:r w:rsidR="00D7302A" w:rsidRPr="00D7302A">
          <w:rPr>
            <w:rStyle w:val="Hyperlink"/>
            <w:rFonts w:ascii="Arial" w:hAnsi="Arial" w:cs="Arial"/>
            <w:sz w:val="24"/>
            <w:szCs w:val="24"/>
          </w:rPr>
          <w:t>Constraint documentation</w:t>
        </w:r>
      </w:hyperlink>
    </w:p>
    <w:p w14:paraId="7444A8FB" w14:textId="77777777" w:rsidR="00D7302A" w:rsidRPr="00D7302A" w:rsidRDefault="00D7302A" w:rsidP="00D7302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E99089E" w14:textId="77777777" w:rsidR="00FE5245" w:rsidRDefault="00FE5245" w:rsidP="00637809">
      <w:pPr>
        <w:widowControl w:val="0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139B93" w14:textId="62505350" w:rsidR="00D7302A" w:rsidRPr="00D7302A" w:rsidRDefault="00D7302A" w:rsidP="00637809">
      <w:pPr>
        <w:widowControl w:val="0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7302A">
        <w:rPr>
          <w:rFonts w:ascii="Arial" w:hAnsi="Arial" w:cs="Arial"/>
          <w:sz w:val="24"/>
          <w:szCs w:val="24"/>
          <w:lang w:val="en-US"/>
        </w:rPr>
        <w:t>Notes: Paths are relative</w:t>
      </w:r>
      <w:r w:rsidR="00637809">
        <w:rPr>
          <w:rFonts w:ascii="Arial" w:hAnsi="Arial" w:cs="Arial"/>
          <w:sz w:val="24"/>
          <w:szCs w:val="24"/>
          <w:lang w:val="en-US"/>
        </w:rPr>
        <w:t xml:space="preserve">, </w:t>
      </w:r>
      <w:r w:rsidR="00FE5245">
        <w:rPr>
          <w:rFonts w:ascii="Arial" w:hAnsi="Arial" w:cs="Arial"/>
          <w:sz w:val="24"/>
          <w:szCs w:val="24"/>
          <w:lang w:val="en-US"/>
        </w:rPr>
        <w:t xml:space="preserve">the </w:t>
      </w:r>
      <w:r w:rsidR="00637809" w:rsidRPr="00D7302A">
        <w:rPr>
          <w:rFonts w:ascii="Arial" w:hAnsi="Arial" w:cs="Arial"/>
          <w:sz w:val="24"/>
          <w:szCs w:val="24"/>
          <w:lang w:val="en-US"/>
        </w:rPr>
        <w:t>Rosetta</w:t>
      </w:r>
      <w:r w:rsidR="00FE5245">
        <w:rPr>
          <w:rFonts w:ascii="Arial" w:hAnsi="Arial" w:cs="Arial"/>
          <w:sz w:val="24"/>
          <w:szCs w:val="24"/>
          <w:lang w:val="en-US"/>
        </w:rPr>
        <w:t xml:space="preserve"> software is needed</w:t>
      </w:r>
      <w:r w:rsidR="00637809" w:rsidRPr="00D7302A">
        <w:rPr>
          <w:rFonts w:ascii="Arial" w:hAnsi="Arial" w:cs="Arial"/>
          <w:sz w:val="24"/>
          <w:szCs w:val="24"/>
          <w:lang w:val="en-US"/>
        </w:rPr>
        <w:t xml:space="preserve"> a</w:t>
      </w:r>
      <w:r w:rsidR="00FE5245">
        <w:rPr>
          <w:rFonts w:ascii="Arial" w:hAnsi="Arial" w:cs="Arial"/>
          <w:sz w:val="24"/>
          <w:szCs w:val="24"/>
          <w:lang w:val="en-US"/>
        </w:rPr>
        <w:t xml:space="preserve">nd a general understanding of homology modeling. </w:t>
      </w:r>
      <w:r>
        <w:rPr>
          <w:rFonts w:ascii="Arial" w:hAnsi="Arial" w:cs="Arial"/>
          <w:sz w:val="24"/>
          <w:szCs w:val="24"/>
          <w:lang w:val="en-US"/>
        </w:rPr>
        <w:t xml:space="preserve">Two examples for RosettaGPCRPocketSize are </w:t>
      </w:r>
      <w:r w:rsidR="00637809">
        <w:rPr>
          <w:rFonts w:ascii="Arial" w:hAnsi="Arial" w:cs="Arial"/>
          <w:sz w:val="24"/>
          <w:szCs w:val="24"/>
          <w:lang w:val="en-US"/>
        </w:rPr>
        <w:t>provided</w:t>
      </w:r>
      <w:r>
        <w:rPr>
          <w:rFonts w:ascii="Arial" w:hAnsi="Arial" w:cs="Arial"/>
          <w:sz w:val="24"/>
          <w:szCs w:val="24"/>
          <w:lang w:val="en-US"/>
        </w:rPr>
        <w:t xml:space="preserve"> (ADRB1_example and CXCR4_example). </w:t>
      </w:r>
      <w:r w:rsidR="00D224D4">
        <w:rPr>
          <w:rFonts w:ascii="Arial" w:hAnsi="Arial" w:cs="Arial"/>
          <w:sz w:val="24"/>
          <w:szCs w:val="24"/>
          <w:lang w:val="en-US"/>
        </w:rPr>
        <w:t>In each example</w:t>
      </w:r>
      <w:r w:rsidR="00C85454">
        <w:rPr>
          <w:rFonts w:ascii="Arial" w:hAnsi="Arial" w:cs="Arial"/>
          <w:sz w:val="24"/>
          <w:szCs w:val="24"/>
          <w:lang w:val="en-US"/>
        </w:rPr>
        <w:t>,</w:t>
      </w:r>
      <w:r w:rsidR="00D224D4">
        <w:rPr>
          <w:rFonts w:ascii="Arial" w:hAnsi="Arial" w:cs="Arial"/>
          <w:sz w:val="24"/>
          <w:szCs w:val="24"/>
          <w:lang w:val="en-US"/>
        </w:rPr>
        <w:t xml:space="preserve"> f</w:t>
      </w:r>
      <w:r w:rsidR="001715A2">
        <w:rPr>
          <w:rFonts w:ascii="Arial" w:hAnsi="Arial" w:cs="Arial"/>
          <w:sz w:val="24"/>
          <w:szCs w:val="24"/>
          <w:lang w:val="en-US"/>
        </w:rPr>
        <w:t>our directories for a step-wise approach are given, this is not necessary</w:t>
      </w:r>
      <w:r w:rsidR="00D224D4">
        <w:rPr>
          <w:rFonts w:ascii="Arial" w:hAnsi="Arial" w:cs="Arial"/>
          <w:sz w:val="24"/>
          <w:szCs w:val="24"/>
          <w:lang w:val="en-US"/>
        </w:rPr>
        <w:t xml:space="preserve"> to run the scripts</w:t>
      </w:r>
      <w:r w:rsidR="001715A2">
        <w:rPr>
          <w:rFonts w:ascii="Arial" w:hAnsi="Arial" w:cs="Arial"/>
          <w:sz w:val="24"/>
          <w:szCs w:val="24"/>
          <w:lang w:val="en-US"/>
        </w:rPr>
        <w:t xml:space="preserve"> but </w:t>
      </w:r>
      <w:r w:rsidR="00FE5245">
        <w:rPr>
          <w:rFonts w:ascii="Arial" w:hAnsi="Arial" w:cs="Arial"/>
          <w:sz w:val="24"/>
          <w:szCs w:val="24"/>
          <w:lang w:val="en-US"/>
        </w:rPr>
        <w:t xml:space="preserve">recommended as it </w:t>
      </w:r>
      <w:r w:rsidR="00637809">
        <w:rPr>
          <w:rFonts w:ascii="Arial" w:hAnsi="Arial" w:cs="Arial"/>
          <w:sz w:val="24"/>
          <w:szCs w:val="24"/>
          <w:lang w:val="en-US"/>
        </w:rPr>
        <w:t>facilitate</w:t>
      </w:r>
      <w:r w:rsidR="00FE5245">
        <w:rPr>
          <w:rFonts w:ascii="Arial" w:hAnsi="Arial" w:cs="Arial"/>
          <w:sz w:val="24"/>
          <w:szCs w:val="24"/>
          <w:lang w:val="en-US"/>
        </w:rPr>
        <w:t>s</w:t>
      </w:r>
      <w:r w:rsidR="001715A2">
        <w:rPr>
          <w:rFonts w:ascii="Arial" w:hAnsi="Arial" w:cs="Arial"/>
          <w:sz w:val="24"/>
          <w:szCs w:val="24"/>
          <w:lang w:val="en-US"/>
        </w:rPr>
        <w:t xml:space="preserve"> t</w:t>
      </w:r>
      <w:r w:rsidR="0041295A">
        <w:rPr>
          <w:rFonts w:ascii="Arial" w:hAnsi="Arial" w:cs="Arial"/>
          <w:sz w:val="24"/>
          <w:szCs w:val="24"/>
          <w:lang w:val="en-US"/>
        </w:rPr>
        <w:t>he execution of RosettaGPCRPocketSize</w:t>
      </w:r>
      <w:r w:rsidR="00637809">
        <w:rPr>
          <w:rFonts w:ascii="Arial" w:hAnsi="Arial" w:cs="Arial"/>
          <w:sz w:val="24"/>
          <w:szCs w:val="24"/>
          <w:lang w:val="en-US"/>
        </w:rPr>
        <w:t xml:space="preserve"> and </w:t>
      </w:r>
      <w:r w:rsidR="00FE5245">
        <w:rPr>
          <w:rFonts w:ascii="Arial" w:hAnsi="Arial" w:cs="Arial"/>
          <w:sz w:val="24"/>
          <w:szCs w:val="24"/>
          <w:lang w:val="en-US"/>
        </w:rPr>
        <w:t>is helpful to</w:t>
      </w:r>
      <w:r w:rsidR="00D224D4">
        <w:rPr>
          <w:rFonts w:ascii="Arial" w:hAnsi="Arial" w:cs="Arial"/>
          <w:sz w:val="24"/>
          <w:szCs w:val="24"/>
          <w:lang w:val="en-US"/>
        </w:rPr>
        <w:t xml:space="preserve"> get </w:t>
      </w:r>
      <w:r w:rsidR="00637809">
        <w:rPr>
          <w:rFonts w:ascii="Arial" w:hAnsi="Arial" w:cs="Arial"/>
          <w:sz w:val="24"/>
          <w:szCs w:val="24"/>
          <w:lang w:val="en-US"/>
        </w:rPr>
        <w:t>used to the</w:t>
      </w:r>
      <w:r w:rsidR="00D224D4">
        <w:rPr>
          <w:rFonts w:ascii="Arial" w:hAnsi="Arial" w:cs="Arial"/>
          <w:sz w:val="24"/>
          <w:szCs w:val="24"/>
          <w:lang w:val="en-US"/>
        </w:rPr>
        <w:t xml:space="preserve"> whole</w:t>
      </w:r>
      <w:r w:rsidR="00637809">
        <w:rPr>
          <w:rFonts w:ascii="Arial" w:hAnsi="Arial" w:cs="Arial"/>
          <w:sz w:val="24"/>
          <w:szCs w:val="24"/>
          <w:lang w:val="en-US"/>
        </w:rPr>
        <w:t xml:space="preserve"> pipeline</w:t>
      </w:r>
      <w:r w:rsidR="0041295A">
        <w:rPr>
          <w:rFonts w:ascii="Arial" w:hAnsi="Arial" w:cs="Arial"/>
          <w:sz w:val="24"/>
          <w:szCs w:val="24"/>
          <w:lang w:val="en-US"/>
        </w:rPr>
        <w:t xml:space="preserve">. </w:t>
      </w:r>
      <w:r w:rsidR="00D224D4">
        <w:rPr>
          <w:rFonts w:ascii="Arial" w:hAnsi="Arial" w:cs="Arial"/>
          <w:sz w:val="24"/>
          <w:szCs w:val="24"/>
          <w:lang w:val="en-US"/>
        </w:rPr>
        <w:t>To summarize the pipeline: With</w:t>
      </w:r>
      <w:r w:rsidR="00637809">
        <w:rPr>
          <w:rFonts w:ascii="Arial" w:hAnsi="Arial" w:cs="Arial"/>
          <w:sz w:val="24"/>
          <w:szCs w:val="24"/>
          <w:lang w:val="en-US"/>
        </w:rPr>
        <w:t xml:space="preserve"> this method </w:t>
      </w:r>
      <w:r w:rsidR="0041295A">
        <w:rPr>
          <w:rFonts w:ascii="Arial" w:hAnsi="Arial" w:cs="Arial"/>
          <w:sz w:val="24"/>
          <w:szCs w:val="24"/>
          <w:lang w:val="en-US"/>
        </w:rPr>
        <w:t xml:space="preserve">you </w:t>
      </w:r>
      <w:r w:rsidR="00637809">
        <w:rPr>
          <w:rFonts w:ascii="Arial" w:hAnsi="Arial" w:cs="Arial"/>
          <w:sz w:val="24"/>
          <w:szCs w:val="24"/>
          <w:lang w:val="en-US"/>
        </w:rPr>
        <w:t>generate</w:t>
      </w:r>
      <w:r w:rsidR="0041295A">
        <w:rPr>
          <w:rFonts w:ascii="Arial" w:hAnsi="Arial" w:cs="Arial"/>
          <w:sz w:val="24"/>
          <w:szCs w:val="24"/>
          <w:lang w:val="en-US"/>
        </w:rPr>
        <w:t xml:space="preserve"> a Ballosteros-Weinstein numbering (BW) file, which correlates your residue numbers to the BW numbering</w:t>
      </w:r>
      <w:r w:rsidR="00D224D4">
        <w:rPr>
          <w:rFonts w:ascii="Arial" w:hAnsi="Arial" w:cs="Arial"/>
          <w:sz w:val="24"/>
          <w:szCs w:val="24"/>
          <w:lang w:val="en-US"/>
        </w:rPr>
        <w:t>. In the second step you generate</w:t>
      </w:r>
      <w:r w:rsidR="00637809">
        <w:rPr>
          <w:rFonts w:ascii="Arial" w:hAnsi="Arial" w:cs="Arial"/>
          <w:sz w:val="24"/>
          <w:szCs w:val="24"/>
          <w:lang w:val="en-US"/>
        </w:rPr>
        <w:t xml:space="preserve"> receptor individual randomized</w:t>
      </w:r>
      <w:r w:rsidR="0041295A">
        <w:rPr>
          <w:rFonts w:ascii="Arial" w:hAnsi="Arial" w:cs="Arial"/>
          <w:sz w:val="24"/>
          <w:szCs w:val="24"/>
          <w:lang w:val="en-US"/>
        </w:rPr>
        <w:t xml:space="preserve"> constraints</w:t>
      </w:r>
      <w:r w:rsidR="00C85454">
        <w:rPr>
          <w:rFonts w:ascii="Arial" w:hAnsi="Arial" w:cs="Arial"/>
          <w:sz w:val="24"/>
          <w:szCs w:val="24"/>
          <w:lang w:val="en-US"/>
        </w:rPr>
        <w:t xml:space="preserve"> (two tetrahedral constraint sets)</w:t>
      </w:r>
      <w:r w:rsidR="00637809">
        <w:rPr>
          <w:rFonts w:ascii="Arial" w:hAnsi="Arial" w:cs="Arial"/>
          <w:sz w:val="24"/>
          <w:szCs w:val="24"/>
          <w:lang w:val="en-US"/>
        </w:rPr>
        <w:t xml:space="preserve">, </w:t>
      </w:r>
      <w:r w:rsidR="00D224D4">
        <w:rPr>
          <w:rFonts w:ascii="Arial" w:hAnsi="Arial" w:cs="Arial"/>
          <w:sz w:val="24"/>
          <w:szCs w:val="24"/>
          <w:lang w:val="en-US"/>
        </w:rPr>
        <w:t>f</w:t>
      </w:r>
      <w:r w:rsidR="00C85454">
        <w:rPr>
          <w:rFonts w:ascii="Arial" w:hAnsi="Arial" w:cs="Arial"/>
          <w:sz w:val="24"/>
          <w:szCs w:val="24"/>
          <w:lang w:val="en-US"/>
        </w:rPr>
        <w:t>ol</w:t>
      </w:r>
      <w:r w:rsidR="00D224D4">
        <w:rPr>
          <w:rFonts w:ascii="Arial" w:hAnsi="Arial" w:cs="Arial"/>
          <w:sz w:val="24"/>
          <w:szCs w:val="24"/>
          <w:lang w:val="en-US"/>
        </w:rPr>
        <w:t xml:space="preserve">lowed by </w:t>
      </w:r>
      <w:r w:rsidR="00637809">
        <w:rPr>
          <w:rFonts w:ascii="Arial" w:hAnsi="Arial" w:cs="Arial"/>
          <w:sz w:val="24"/>
          <w:szCs w:val="24"/>
          <w:lang w:val="en-US"/>
        </w:rPr>
        <w:t>execut</w:t>
      </w:r>
      <w:r w:rsidR="00D224D4">
        <w:rPr>
          <w:rFonts w:ascii="Arial" w:hAnsi="Arial" w:cs="Arial"/>
          <w:sz w:val="24"/>
          <w:szCs w:val="24"/>
          <w:lang w:val="en-US"/>
        </w:rPr>
        <w:t>ing</w:t>
      </w:r>
      <w:r w:rsidR="0041295A">
        <w:rPr>
          <w:rFonts w:ascii="Arial" w:hAnsi="Arial" w:cs="Arial"/>
          <w:sz w:val="24"/>
          <w:szCs w:val="24"/>
          <w:lang w:val="en-US"/>
        </w:rPr>
        <w:t xml:space="preserve"> </w:t>
      </w:r>
      <w:r w:rsidR="00637809">
        <w:rPr>
          <w:rFonts w:ascii="Arial" w:hAnsi="Arial" w:cs="Arial"/>
          <w:sz w:val="24"/>
          <w:szCs w:val="24"/>
          <w:lang w:val="en-US"/>
        </w:rPr>
        <w:t xml:space="preserve">RosettaGPCR with </w:t>
      </w:r>
      <w:r w:rsidR="00C85454">
        <w:rPr>
          <w:rFonts w:ascii="Arial" w:hAnsi="Arial" w:cs="Arial"/>
          <w:sz w:val="24"/>
          <w:szCs w:val="24"/>
          <w:lang w:val="en-US"/>
        </w:rPr>
        <w:t xml:space="preserve">in Step2 generated </w:t>
      </w:r>
      <w:r w:rsidR="00FE5245">
        <w:rPr>
          <w:rFonts w:ascii="Arial" w:hAnsi="Arial" w:cs="Arial"/>
          <w:sz w:val="24"/>
          <w:szCs w:val="24"/>
          <w:lang w:val="en-US"/>
        </w:rPr>
        <w:t xml:space="preserve">updated </w:t>
      </w:r>
      <w:r w:rsidR="0041295A">
        <w:rPr>
          <w:rFonts w:ascii="Arial" w:hAnsi="Arial" w:cs="Arial"/>
          <w:sz w:val="24"/>
          <w:szCs w:val="24"/>
          <w:lang w:val="en-US"/>
        </w:rPr>
        <w:t>RosettaCM.xml scripts</w:t>
      </w:r>
      <w:r w:rsidR="00D224D4">
        <w:rPr>
          <w:rFonts w:ascii="Arial" w:hAnsi="Arial" w:cs="Arial"/>
          <w:sz w:val="24"/>
          <w:szCs w:val="24"/>
          <w:lang w:val="en-US"/>
        </w:rPr>
        <w:t>. In the final step, the results are evaluated, and the best models based on total energy and pocket volume are selected.</w:t>
      </w:r>
      <w:r w:rsidR="0041295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8B5D7A8" w14:textId="3316D8F0" w:rsidR="00D224D4" w:rsidRDefault="00D224D4" w:rsidP="00637809">
      <w:pPr>
        <w:pStyle w:val="HTMLVorformatier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Most</w:t>
      </w:r>
      <w:r w:rsidR="0041295A">
        <w:rPr>
          <w:rFonts w:ascii="Arial" w:hAnsi="Arial" w:cs="Arial"/>
          <w:sz w:val="24"/>
          <w:szCs w:val="24"/>
          <w:lang w:val="en-US"/>
        </w:rPr>
        <w:t xml:space="preserve"> scripts </w:t>
      </w:r>
      <w:r w:rsidR="001B0342">
        <w:rPr>
          <w:rFonts w:ascii="Arial" w:hAnsi="Arial" w:cs="Arial"/>
          <w:sz w:val="24"/>
          <w:szCs w:val="24"/>
          <w:lang w:val="en-US"/>
        </w:rPr>
        <w:t>are written as jupyter notebook (</w:t>
      </w:r>
      <w:r w:rsidR="00637809">
        <w:rPr>
          <w:rStyle w:val="HTMLCode"/>
          <w:lang w:val="en-US"/>
        </w:rPr>
        <w:t>*ipynb</w:t>
      </w:r>
      <w:r w:rsidR="00637809">
        <w:rPr>
          <w:rFonts w:ascii="Arial" w:hAnsi="Arial" w:cs="Arial"/>
          <w:sz w:val="24"/>
          <w:szCs w:val="24"/>
          <w:lang w:val="en-US"/>
        </w:rPr>
        <w:t>).</w:t>
      </w:r>
      <w:r w:rsidR="00C85454">
        <w:rPr>
          <w:rFonts w:ascii="Arial" w:hAnsi="Arial" w:cs="Arial"/>
          <w:sz w:val="24"/>
          <w:szCs w:val="24"/>
          <w:lang w:val="en-US"/>
        </w:rPr>
        <w:t xml:space="preserve"> Necessary libraries are </w:t>
      </w:r>
      <w:r w:rsidR="00FE5245" w:rsidRPr="00C85454">
        <w:rPr>
          <w:lang w:val="en-US"/>
        </w:rPr>
        <w:t>jupyter-notebook</w:t>
      </w:r>
      <w:r w:rsidR="00FE5245">
        <w:rPr>
          <w:rFonts w:ascii="Arial" w:hAnsi="Arial" w:cs="Arial"/>
          <w:sz w:val="24"/>
          <w:szCs w:val="24"/>
          <w:lang w:val="en-US"/>
        </w:rPr>
        <w:t xml:space="preserve">, </w:t>
      </w:r>
      <w:r w:rsidR="00C85454" w:rsidRPr="00C85454">
        <w:rPr>
          <w:lang w:val="en-US"/>
        </w:rPr>
        <w:t>Biopython</w:t>
      </w:r>
      <w:r w:rsidR="00C85454">
        <w:rPr>
          <w:rFonts w:ascii="Arial" w:hAnsi="Arial" w:cs="Arial"/>
          <w:sz w:val="24"/>
          <w:szCs w:val="24"/>
          <w:lang w:val="en-US"/>
        </w:rPr>
        <w:t xml:space="preserve">, </w:t>
      </w:r>
      <w:r w:rsidR="008D1612">
        <w:rPr>
          <w:lang w:val="en-US"/>
        </w:rPr>
        <w:t>pandas</w:t>
      </w:r>
      <w:r w:rsidR="00670637">
        <w:rPr>
          <w:lang w:val="en-US"/>
        </w:rPr>
        <w:t xml:space="preserve">, matplotlib, numpy, scipy </w:t>
      </w:r>
      <w:r w:rsidR="00C85454">
        <w:rPr>
          <w:rFonts w:ascii="Arial" w:hAnsi="Arial" w:cs="Arial"/>
          <w:sz w:val="24"/>
          <w:szCs w:val="24"/>
          <w:lang w:val="en-US"/>
        </w:rPr>
        <w:t xml:space="preserve">and </w:t>
      </w:r>
      <w:r w:rsidR="00C85454" w:rsidRPr="00C85454">
        <w:rPr>
          <w:lang w:val="en-US"/>
        </w:rPr>
        <w:t>random</w:t>
      </w:r>
      <w:r w:rsidR="00C85454">
        <w:rPr>
          <w:rFonts w:ascii="Arial" w:hAnsi="Arial" w:cs="Arial"/>
          <w:sz w:val="24"/>
          <w:szCs w:val="24"/>
          <w:lang w:val="en-US"/>
        </w:rPr>
        <w:t>.</w:t>
      </w:r>
      <w:r w:rsidR="00637809">
        <w:rPr>
          <w:rFonts w:ascii="Arial" w:hAnsi="Arial" w:cs="Arial"/>
          <w:sz w:val="24"/>
          <w:szCs w:val="24"/>
          <w:lang w:val="en-US"/>
        </w:rPr>
        <w:t xml:space="preserve"> If</w:t>
      </w:r>
      <w:r w:rsidR="001B0342">
        <w:rPr>
          <w:rFonts w:ascii="Arial" w:hAnsi="Arial" w:cs="Arial"/>
          <w:sz w:val="24"/>
          <w:szCs w:val="24"/>
          <w:lang w:val="en-US"/>
        </w:rPr>
        <w:t xml:space="preserve"> Anaconda3 is installed, </w:t>
      </w:r>
      <w:r w:rsidR="008D1612">
        <w:rPr>
          <w:rFonts w:ascii="Arial" w:hAnsi="Arial" w:cs="Arial"/>
          <w:sz w:val="24"/>
          <w:szCs w:val="24"/>
          <w:lang w:val="en-US"/>
        </w:rPr>
        <w:t>all libraries</w:t>
      </w:r>
      <w:r w:rsidR="001B0342">
        <w:rPr>
          <w:rFonts w:ascii="Arial" w:hAnsi="Arial" w:cs="Arial"/>
          <w:sz w:val="24"/>
          <w:szCs w:val="24"/>
          <w:lang w:val="en-US"/>
        </w:rPr>
        <w:t xml:space="preserve"> should be in the base environment, else</w:t>
      </w:r>
      <w:r w:rsidR="00637809">
        <w:rPr>
          <w:rFonts w:ascii="Arial" w:hAnsi="Arial" w:cs="Arial"/>
          <w:sz w:val="24"/>
          <w:szCs w:val="24"/>
          <w:lang w:val="en-US"/>
        </w:rPr>
        <w:t xml:space="preserve"> use</w:t>
      </w:r>
      <w:r w:rsidR="001B0342">
        <w:rPr>
          <w:rFonts w:ascii="Arial" w:hAnsi="Arial" w:cs="Arial"/>
          <w:sz w:val="24"/>
          <w:szCs w:val="24"/>
          <w:lang w:val="en-US"/>
        </w:rPr>
        <w:t xml:space="preserve"> </w:t>
      </w:r>
      <w:r w:rsidR="001B0342" w:rsidRPr="001B0342">
        <w:rPr>
          <w:rStyle w:val="HTMLCode"/>
          <w:lang w:val="en-US"/>
        </w:rPr>
        <w:t>conda install -c anaconda jupyter</w:t>
      </w:r>
      <w:r w:rsidR="00C85454">
        <w:rPr>
          <w:rStyle w:val="HTMLCode"/>
          <w:rFonts w:eastAsiaTheme="minorEastAsia"/>
          <w:lang w:val="en-US"/>
        </w:rPr>
        <w:t xml:space="preserve">, </w:t>
      </w:r>
      <w:r w:rsidR="00BC59B8" w:rsidRPr="00BC59B8">
        <w:rPr>
          <w:rStyle w:val="HTMLCode"/>
          <w:lang w:val="en-US"/>
        </w:rPr>
        <w:t>conda install -c conda-forge biopython</w:t>
      </w:r>
      <w:r w:rsidR="00670637">
        <w:rPr>
          <w:rFonts w:ascii="Arial" w:hAnsi="Arial" w:cs="Arial"/>
          <w:sz w:val="24"/>
          <w:szCs w:val="24"/>
          <w:lang w:val="en-US"/>
        </w:rPr>
        <w:t xml:space="preserve">, </w:t>
      </w:r>
      <w:r w:rsidR="00787044" w:rsidRPr="00787044">
        <w:rPr>
          <w:lang w:val="en-US"/>
        </w:rPr>
        <w:t>conda install -c conda-forge pandas</w:t>
      </w:r>
      <w:r w:rsidR="00670637">
        <w:rPr>
          <w:lang w:val="en-US"/>
        </w:rPr>
        <w:t>…</w:t>
      </w:r>
      <w:r w:rsidR="00BC59B8">
        <w:rPr>
          <w:rFonts w:ascii="Arial" w:hAnsi="Arial" w:cs="Arial"/>
          <w:sz w:val="24"/>
          <w:szCs w:val="24"/>
          <w:lang w:val="en-US"/>
        </w:rPr>
        <w:t xml:space="preserve">. To </w:t>
      </w:r>
      <w:r w:rsidR="001B0342">
        <w:rPr>
          <w:rFonts w:ascii="Arial" w:hAnsi="Arial" w:cs="Arial"/>
          <w:sz w:val="24"/>
          <w:szCs w:val="24"/>
          <w:lang w:val="en-US"/>
        </w:rPr>
        <w:t xml:space="preserve">start the script in the </w:t>
      </w:r>
      <w:r w:rsidR="00637809">
        <w:rPr>
          <w:rFonts w:ascii="Arial" w:hAnsi="Arial" w:cs="Arial"/>
          <w:sz w:val="24"/>
          <w:szCs w:val="24"/>
          <w:lang w:val="en-US"/>
        </w:rPr>
        <w:t xml:space="preserve">respective </w:t>
      </w:r>
      <w:r w:rsidR="001B0342">
        <w:rPr>
          <w:rFonts w:ascii="Arial" w:hAnsi="Arial" w:cs="Arial"/>
          <w:sz w:val="24"/>
          <w:szCs w:val="24"/>
          <w:lang w:val="en-US"/>
        </w:rPr>
        <w:t xml:space="preserve">conda environment with </w:t>
      </w:r>
      <w:r w:rsidR="001B0342">
        <w:rPr>
          <w:rStyle w:val="HTMLCode"/>
          <w:rFonts w:eastAsiaTheme="minorEastAsia"/>
          <w:lang w:val="en-US"/>
        </w:rPr>
        <w:t xml:space="preserve">jupyter notebook </w:t>
      </w:r>
      <w:proofErr w:type="gramStart"/>
      <w:r w:rsidR="001B0342">
        <w:rPr>
          <w:rStyle w:val="HTMLCode"/>
          <w:rFonts w:eastAsiaTheme="minorEastAsia"/>
          <w:lang w:val="en-US"/>
        </w:rPr>
        <w:t>*.ipynb</w:t>
      </w:r>
      <w:proofErr w:type="gramEnd"/>
      <w:r w:rsidR="001B0342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A general anaconda documentation is given here:</w:t>
      </w:r>
    </w:p>
    <w:p w14:paraId="26562997" w14:textId="77777777" w:rsidR="008172AB" w:rsidRDefault="00D224D4" w:rsidP="00637809">
      <w:pPr>
        <w:pStyle w:val="HTMLVorformatiert"/>
        <w:jc w:val="both"/>
        <w:rPr>
          <w:rFonts w:ascii="Arial" w:hAnsi="Arial" w:cs="Arial"/>
          <w:sz w:val="24"/>
          <w:szCs w:val="24"/>
          <w:lang w:val="en-US"/>
        </w:rPr>
      </w:pPr>
      <w:hyperlink r:id="rId10" w:history="1">
        <w:r w:rsidRPr="00A82369">
          <w:rPr>
            <w:rStyle w:val="Hyperlink"/>
            <w:rFonts w:ascii="Arial" w:hAnsi="Arial" w:cs="Arial"/>
            <w:sz w:val="24"/>
            <w:szCs w:val="24"/>
            <w:lang w:val="en-US"/>
          </w:rPr>
          <w:t>https://docs.anaconda.com/anaconda/install/index.html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53237A34" w14:textId="0DCFD197" w:rsidR="00D7302A" w:rsidRPr="00BC59B8" w:rsidRDefault="00637809" w:rsidP="00BC59B8">
      <w:pPr>
        <w:pStyle w:val="HTMLVorformatiert"/>
        <w:jc w:val="both"/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All n</w:t>
      </w:r>
      <w:r w:rsidR="001B0342">
        <w:rPr>
          <w:rFonts w:ascii="Arial" w:hAnsi="Arial" w:cs="Arial"/>
          <w:sz w:val="24"/>
          <w:szCs w:val="24"/>
          <w:lang w:val="en-US"/>
        </w:rPr>
        <w:t xml:space="preserve">eeded inputs are marked with several lines of </w:t>
      </w:r>
      <w:r w:rsidR="001B0342">
        <w:rPr>
          <w:lang w:val="en-US"/>
        </w:rPr>
        <w:t>#############</w:t>
      </w:r>
      <w:r w:rsidRPr="0063780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script.</w:t>
      </w:r>
    </w:p>
    <w:p w14:paraId="0759968F" w14:textId="77777777" w:rsidR="00637809" w:rsidRDefault="00637809" w:rsidP="00D7302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B15989B" w14:textId="77777777" w:rsidR="00FE5245" w:rsidRDefault="00FE5245" w:rsidP="00D7302A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6DE0244" w14:textId="0FEC6619" w:rsidR="0041295A" w:rsidRPr="00BC59B8" w:rsidRDefault="00D7302A" w:rsidP="00D7302A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BC59B8">
        <w:rPr>
          <w:rFonts w:ascii="Arial" w:hAnsi="Arial" w:cs="Arial"/>
          <w:b/>
          <w:bCs/>
          <w:sz w:val="24"/>
          <w:szCs w:val="24"/>
          <w:lang w:val="en-US"/>
        </w:rPr>
        <w:t>Necessary input</w:t>
      </w:r>
      <w:r w:rsidR="00C85454" w:rsidRPr="00BC59B8">
        <w:rPr>
          <w:rFonts w:ascii="Arial" w:hAnsi="Arial" w:cs="Arial"/>
          <w:b/>
          <w:bCs/>
          <w:sz w:val="24"/>
          <w:szCs w:val="24"/>
          <w:lang w:val="en-US"/>
        </w:rPr>
        <w:t xml:space="preserve"> from user</w:t>
      </w:r>
      <w:r w:rsidRPr="00BC59B8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21E5F50" w14:textId="187932F0" w:rsidR="0041295A" w:rsidRDefault="0041295A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RosettaGPCR preparation</w:t>
      </w:r>
      <w:r w:rsidR="00C85454">
        <w:rPr>
          <w:rFonts w:ascii="Arial" w:hAnsi="Arial" w:cs="Arial"/>
          <w:sz w:val="24"/>
          <w:szCs w:val="24"/>
          <w:lang w:val="en-US"/>
        </w:rPr>
        <w:t xml:space="preserve"> (setup_RosettaCM_updated.py instead of setup_RosettaCM.py – provided in necessary_input)</w:t>
      </w:r>
    </w:p>
    <w:p w14:paraId="62024CD1" w14:textId="3B69EC56" w:rsidR="00D7302A" w:rsidRDefault="00D7302A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Fasta sequence (either from RosettaGPCR or </w:t>
      </w:r>
      <w:r w:rsidR="00637809">
        <w:rPr>
          <w:rFonts w:ascii="Arial" w:hAnsi="Arial" w:cs="Arial"/>
          <w:sz w:val="24"/>
          <w:szCs w:val="24"/>
          <w:lang w:val="en-US"/>
        </w:rPr>
        <w:t>self-selected</w:t>
      </w:r>
      <w:r w:rsidR="008172AB">
        <w:rPr>
          <w:rFonts w:ascii="Arial" w:hAnsi="Arial" w:cs="Arial"/>
          <w:sz w:val="24"/>
          <w:szCs w:val="24"/>
          <w:lang w:val="en-US"/>
        </w:rPr>
        <w:t xml:space="preserve"> for your respective receptor target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699C825F" w14:textId="77777777" w:rsidR="00C85454" w:rsidRDefault="00C85454" w:rsidP="00C85454">
      <w:pPr>
        <w:widowControl w:val="0"/>
        <w:spacing w:after="0" w:line="276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14:paraId="07D743DF" w14:textId="60F0B1E0" w:rsidR="00C85454" w:rsidRPr="00BC59B8" w:rsidRDefault="00C85454" w:rsidP="00C85454">
      <w:pPr>
        <w:widowControl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C59B8">
        <w:rPr>
          <w:rFonts w:ascii="Arial" w:hAnsi="Arial" w:cs="Arial"/>
          <w:b/>
          <w:bCs/>
          <w:sz w:val="24"/>
          <w:szCs w:val="24"/>
          <w:lang w:val="en-US"/>
        </w:rPr>
        <w:t>Necessary input/scripts from RosettaGPCRPocketSize</w:t>
      </w:r>
    </w:p>
    <w:p w14:paraId="0D0F0D3E" w14:textId="4098D1E0" w:rsidR="00D7302A" w:rsidRDefault="00BC59B8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="00D7302A">
        <w:rPr>
          <w:rFonts w:ascii="Arial" w:hAnsi="Arial" w:cs="Arial"/>
          <w:sz w:val="24"/>
          <w:szCs w:val="24"/>
          <w:lang w:val="en-US"/>
        </w:rPr>
        <w:t xml:space="preserve">BW </w:t>
      </w:r>
      <w:r w:rsidR="00637809">
        <w:rPr>
          <w:rFonts w:ascii="Arial" w:hAnsi="Arial" w:cs="Arial"/>
          <w:sz w:val="24"/>
          <w:szCs w:val="24"/>
          <w:lang w:val="en-US"/>
        </w:rPr>
        <w:t xml:space="preserve">file </w:t>
      </w:r>
      <w:r>
        <w:rPr>
          <w:rFonts w:ascii="Arial" w:hAnsi="Arial" w:cs="Arial"/>
          <w:sz w:val="24"/>
          <w:szCs w:val="24"/>
          <w:lang w:val="en-US"/>
        </w:rPr>
        <w:t xml:space="preserve">will be </w:t>
      </w:r>
      <w:r w:rsidR="0041295A">
        <w:rPr>
          <w:rFonts w:ascii="Arial" w:hAnsi="Arial" w:cs="Arial"/>
          <w:sz w:val="24"/>
          <w:szCs w:val="24"/>
          <w:lang w:val="en-US"/>
        </w:rPr>
        <w:t>generated in Step1 with BW_</w:t>
      </w:r>
      <w:proofErr w:type="gramStart"/>
      <w:r w:rsidR="0041295A">
        <w:rPr>
          <w:rFonts w:ascii="Arial" w:hAnsi="Arial" w:cs="Arial"/>
          <w:sz w:val="24"/>
          <w:szCs w:val="24"/>
          <w:lang w:val="en-US"/>
        </w:rPr>
        <w:t>assignment.ipynb</w:t>
      </w:r>
      <w:proofErr w:type="gramEnd"/>
      <w:r w:rsidR="0041295A">
        <w:rPr>
          <w:rFonts w:ascii="Arial" w:hAnsi="Arial" w:cs="Arial"/>
          <w:sz w:val="24"/>
          <w:szCs w:val="24"/>
          <w:lang w:val="en-US"/>
        </w:rPr>
        <w:t>, assignment.list and all_gpcrdb_num.data</w:t>
      </w:r>
      <w:r w:rsidR="008172AB">
        <w:rPr>
          <w:rFonts w:ascii="Arial" w:hAnsi="Arial" w:cs="Arial"/>
          <w:sz w:val="24"/>
          <w:szCs w:val="24"/>
          <w:lang w:val="en-US"/>
        </w:rPr>
        <w:t xml:space="preserve"> </w:t>
      </w:r>
      <w:r w:rsidR="00C85454">
        <w:rPr>
          <w:rFonts w:ascii="Arial" w:hAnsi="Arial" w:cs="Arial"/>
          <w:sz w:val="24"/>
          <w:szCs w:val="24"/>
          <w:lang w:val="en-US"/>
        </w:rPr>
        <w:t>(</w:t>
      </w:r>
      <w:r w:rsidR="008172AB">
        <w:rPr>
          <w:rFonts w:ascii="Arial" w:hAnsi="Arial" w:cs="Arial"/>
          <w:sz w:val="24"/>
          <w:szCs w:val="24"/>
          <w:lang w:val="en-US"/>
        </w:rPr>
        <w:t>or</w:t>
      </w:r>
      <w:r>
        <w:rPr>
          <w:rFonts w:ascii="Arial" w:hAnsi="Arial" w:cs="Arial"/>
          <w:sz w:val="24"/>
          <w:szCs w:val="24"/>
          <w:lang w:val="en-US"/>
        </w:rPr>
        <w:t xml:space="preserve"> can be</w:t>
      </w:r>
      <w:r w:rsidR="008172AB">
        <w:rPr>
          <w:rFonts w:ascii="Arial" w:hAnsi="Arial" w:cs="Arial"/>
          <w:sz w:val="24"/>
          <w:szCs w:val="24"/>
          <w:lang w:val="en-US"/>
        </w:rPr>
        <w:t xml:space="preserve"> taken from</w:t>
      </w:r>
      <w:r w:rsidR="008172AB">
        <w:rPr>
          <w:rFonts w:ascii="Arial" w:hAnsi="Arial" w:cs="Arial"/>
          <w:sz w:val="24"/>
          <w:szCs w:val="24"/>
          <w:lang w:val="en-US"/>
        </w:rPr>
        <w:t xml:space="preserve"> gpcrdb.com</w:t>
      </w:r>
      <w:r w:rsidR="0041295A">
        <w:rPr>
          <w:rFonts w:ascii="Arial" w:hAnsi="Arial" w:cs="Arial"/>
          <w:sz w:val="24"/>
          <w:szCs w:val="24"/>
          <w:lang w:val="en-US"/>
        </w:rPr>
        <w:t>)</w:t>
      </w:r>
    </w:p>
    <w:p w14:paraId="4A782370" w14:textId="16C3266D" w:rsidR="0041295A" w:rsidRDefault="00C85454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selected_</w:t>
      </w:r>
      <w:proofErr w:type="gramStart"/>
      <w:r>
        <w:rPr>
          <w:rFonts w:ascii="Arial" w:hAnsi="Arial" w:cs="Arial"/>
          <w:sz w:val="24"/>
          <w:szCs w:val="24"/>
          <w:lang w:val="en-US"/>
        </w:rPr>
        <w:t>pairs.list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with the tetrahedral distances and Make_cst_files.ipynb </w:t>
      </w:r>
      <w:r w:rsidR="0041295A">
        <w:rPr>
          <w:rFonts w:ascii="Arial" w:hAnsi="Arial" w:cs="Arial"/>
          <w:sz w:val="24"/>
          <w:szCs w:val="24"/>
          <w:lang w:val="en-US"/>
        </w:rPr>
        <w:t>for generating constraint files</w:t>
      </w:r>
      <w:r w:rsidR="00BC59B8">
        <w:rPr>
          <w:rFonts w:ascii="Arial" w:hAnsi="Arial" w:cs="Arial"/>
          <w:sz w:val="24"/>
          <w:szCs w:val="24"/>
          <w:lang w:val="en-US"/>
        </w:rPr>
        <w:t xml:space="preserve"> in Step2</w:t>
      </w:r>
    </w:p>
    <w:p w14:paraId="32D27F30" w14:textId="591FEC69" w:rsidR="0041295A" w:rsidRDefault="0041295A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Calculate_volume_and_</w:t>
      </w:r>
      <w:proofErr w:type="gramStart"/>
      <w:r>
        <w:rPr>
          <w:rFonts w:ascii="Arial" w:hAnsi="Arial" w:cs="Arial"/>
          <w:sz w:val="24"/>
          <w:szCs w:val="24"/>
          <w:lang w:val="en-US"/>
        </w:rPr>
        <w:t>filtering.ipynb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C85454">
        <w:rPr>
          <w:rFonts w:ascii="Arial" w:hAnsi="Arial" w:cs="Arial"/>
          <w:sz w:val="24"/>
          <w:szCs w:val="24"/>
          <w:lang w:val="en-US"/>
        </w:rPr>
        <w:t xml:space="preserve">and selected_res_vol.list </w:t>
      </w:r>
      <w:r>
        <w:rPr>
          <w:rFonts w:ascii="Arial" w:hAnsi="Arial" w:cs="Arial"/>
          <w:sz w:val="24"/>
          <w:szCs w:val="24"/>
          <w:lang w:val="en-US"/>
        </w:rPr>
        <w:t xml:space="preserve">for the volume </w:t>
      </w:r>
      <w:r>
        <w:rPr>
          <w:rFonts w:ascii="Arial" w:hAnsi="Arial" w:cs="Arial"/>
          <w:sz w:val="24"/>
          <w:szCs w:val="24"/>
          <w:lang w:val="en-US"/>
        </w:rPr>
        <w:lastRenderedPageBreak/>
        <w:t>calculation and final filtering</w:t>
      </w:r>
      <w:r w:rsidR="00BC59B8">
        <w:rPr>
          <w:rFonts w:ascii="Arial" w:hAnsi="Arial" w:cs="Arial"/>
          <w:sz w:val="24"/>
          <w:szCs w:val="24"/>
          <w:lang w:val="en-US"/>
        </w:rPr>
        <w:t xml:space="preserve"> in Step4 </w:t>
      </w:r>
    </w:p>
    <w:p w14:paraId="2359F0CB" w14:textId="26034B0D" w:rsidR="00D7302A" w:rsidRDefault="00C85454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jupyter notebooks are as single books </w:t>
      </w:r>
      <w:r w:rsidR="00787044">
        <w:rPr>
          <w:rFonts w:ascii="Arial" w:hAnsi="Arial" w:cs="Arial"/>
          <w:sz w:val="24"/>
          <w:szCs w:val="24"/>
          <w:lang w:val="en-US"/>
        </w:rPr>
        <w:t>and</w:t>
      </w:r>
      <w:r>
        <w:rPr>
          <w:rFonts w:ascii="Arial" w:hAnsi="Arial" w:cs="Arial"/>
          <w:sz w:val="24"/>
          <w:szCs w:val="24"/>
          <w:lang w:val="en-US"/>
        </w:rPr>
        <w:t xml:space="preserve"> summarized in RosettaGPCRPocketSize.ipynb</w:t>
      </w:r>
    </w:p>
    <w:p w14:paraId="5EB69B0A" w14:textId="1E66C8FE" w:rsidR="00787044" w:rsidRDefault="00787044" w:rsidP="00787044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68398380" w14:textId="3A591820" w:rsidR="00787044" w:rsidRDefault="00787044" w:rsidP="00787044">
      <w:pPr>
        <w:widowControl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Supporting_scripts:</w:t>
      </w:r>
    </w:p>
    <w:p w14:paraId="15E3EDFA" w14:textId="4A2CCC7B" w:rsidR="00FE5245" w:rsidRDefault="00787044" w:rsidP="00114916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FE5245">
        <w:rPr>
          <w:rFonts w:ascii="Arial" w:hAnsi="Arial" w:cs="Arial"/>
          <w:sz w:val="24"/>
          <w:szCs w:val="24"/>
          <w:lang w:val="en-US"/>
        </w:rPr>
        <w:t>requirements.txt with all respective python libraries</w:t>
      </w:r>
    </w:p>
    <w:p w14:paraId="1BF69160" w14:textId="77777777" w:rsidR="00FE5245" w:rsidRDefault="00787044" w:rsidP="00FE5245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FE5245">
        <w:rPr>
          <w:rFonts w:ascii="Arial" w:hAnsi="Arial" w:cs="Arial"/>
          <w:sz w:val="24"/>
          <w:szCs w:val="24"/>
          <w:lang w:val="en-US"/>
        </w:rPr>
        <w:t xml:space="preserve">example_rosetta_cm.xml contains an example </w:t>
      </w:r>
      <w:proofErr w:type="gramStart"/>
      <w:r w:rsidRPr="00FE5245">
        <w:rPr>
          <w:rFonts w:ascii="Arial" w:hAnsi="Arial" w:cs="Arial"/>
          <w:sz w:val="24"/>
          <w:szCs w:val="24"/>
          <w:lang w:val="en-US"/>
        </w:rPr>
        <w:t>script</w:t>
      </w:r>
      <w:proofErr w:type="gramEnd"/>
    </w:p>
    <w:p w14:paraId="159859B5" w14:textId="623A5697" w:rsidR="00787044" w:rsidRPr="00FE5245" w:rsidRDefault="00FE5245" w:rsidP="00FE5245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rosetta_cm.xml is a general example with filler for constraint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input</w:t>
      </w:r>
      <w:proofErr w:type="gramEnd"/>
      <w:r w:rsidR="00787044" w:rsidRPr="00FE524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CFE71FE" w14:textId="1B18202E" w:rsidR="00787044" w:rsidRDefault="00787044" w:rsidP="00787044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rosetta_cm(updated_and_commented).xml shows the difference between a RosettaGPCR and RosettaGPCRPocketSize Rosetta script for homology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modeling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BF6E5F5" w14:textId="068C761C" w:rsidR="00787044" w:rsidRDefault="00787044" w:rsidP="00787044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559BD721" w14:textId="5698E75A" w:rsidR="00FE5245" w:rsidRDefault="00FE5245" w:rsidP="00787044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42F043C8" w14:textId="77777777" w:rsidR="00FE5245" w:rsidRPr="00BC59B8" w:rsidRDefault="00FE5245" w:rsidP="00787044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19662107" w14:textId="75D51F16" w:rsidR="00D7302A" w:rsidRPr="00BC59B8" w:rsidRDefault="00D7302A" w:rsidP="00D7302A">
      <w:pPr>
        <w:widowControl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C59B8">
        <w:rPr>
          <w:rFonts w:ascii="Arial" w:hAnsi="Arial" w:cs="Arial"/>
          <w:b/>
          <w:bCs/>
          <w:sz w:val="24"/>
          <w:szCs w:val="24"/>
          <w:lang w:val="en-US"/>
        </w:rPr>
        <w:t>Step</w:t>
      </w:r>
      <w:r w:rsidR="00091580" w:rsidRPr="00BC59B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BC59B8">
        <w:rPr>
          <w:rFonts w:ascii="Arial" w:hAnsi="Arial" w:cs="Arial"/>
          <w:b/>
          <w:bCs/>
          <w:sz w:val="24"/>
          <w:szCs w:val="24"/>
          <w:lang w:val="en-US"/>
        </w:rPr>
        <w:t xml:space="preserve">0: Prepare the input files as described in </w:t>
      </w:r>
      <w:proofErr w:type="gramStart"/>
      <w:r w:rsidRPr="00BC59B8">
        <w:rPr>
          <w:rFonts w:ascii="Arial" w:hAnsi="Arial" w:cs="Arial"/>
          <w:b/>
          <w:bCs/>
          <w:sz w:val="24"/>
          <w:szCs w:val="24"/>
          <w:lang w:val="en-US"/>
        </w:rPr>
        <w:t>RosettaGPCR</w:t>
      </w:r>
      <w:proofErr w:type="gramEnd"/>
    </w:p>
    <w:p w14:paraId="694A8E94" w14:textId="0CCD5442" w:rsidR="00D7302A" w:rsidRDefault="00D7302A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Prepare templates, alignment, setup for RosettaCM </w:t>
      </w:r>
      <w:r w:rsidR="0045397D">
        <w:rPr>
          <w:rFonts w:ascii="Arial" w:hAnsi="Arial" w:cs="Arial"/>
          <w:sz w:val="24"/>
          <w:szCs w:val="24"/>
          <w:lang w:val="en-US"/>
        </w:rPr>
        <w:t xml:space="preserve">(see setup_RosettaCM_updated.py) </w:t>
      </w:r>
      <w:r>
        <w:rPr>
          <w:rFonts w:ascii="Arial" w:hAnsi="Arial" w:cs="Arial"/>
          <w:sz w:val="24"/>
          <w:szCs w:val="24"/>
          <w:lang w:val="en-US"/>
        </w:rPr>
        <w:t xml:space="preserve">and span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file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074EE8E" w14:textId="4E8C32A3" w:rsidR="00D7302A" w:rsidRDefault="00D7302A" w:rsidP="00D7302A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Copy the target</w:t>
      </w:r>
      <w:r w:rsidR="00BC59B8">
        <w:rPr>
          <w:rFonts w:ascii="Arial" w:hAnsi="Arial" w:cs="Arial"/>
          <w:sz w:val="24"/>
          <w:szCs w:val="24"/>
          <w:lang w:val="en-US"/>
        </w:rPr>
        <w:t xml:space="preserve"> sequence as </w:t>
      </w:r>
      <w:proofErr w:type="gramStart"/>
      <w:r w:rsidR="00BC59B8">
        <w:rPr>
          <w:rFonts w:ascii="Arial" w:hAnsi="Arial" w:cs="Arial"/>
          <w:sz w:val="24"/>
          <w:szCs w:val="24"/>
          <w:lang w:val="en-US"/>
        </w:rPr>
        <w:t>target</w:t>
      </w:r>
      <w:r>
        <w:rPr>
          <w:rFonts w:ascii="Arial" w:hAnsi="Arial" w:cs="Arial"/>
          <w:sz w:val="24"/>
          <w:szCs w:val="24"/>
          <w:lang w:val="en-US"/>
        </w:rPr>
        <w:t>.fasta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into “</w:t>
      </w:r>
      <w:r w:rsidR="0041295A">
        <w:rPr>
          <w:rFonts w:ascii="Arial" w:hAnsi="Arial" w:cs="Arial"/>
          <w:sz w:val="24"/>
          <w:szCs w:val="24"/>
          <w:lang w:val="en-US"/>
        </w:rPr>
        <w:t>Step1_</w:t>
      </w:r>
      <w:r>
        <w:rPr>
          <w:rFonts w:ascii="Arial" w:hAnsi="Arial" w:cs="Arial"/>
          <w:sz w:val="24"/>
          <w:szCs w:val="24"/>
          <w:lang w:val="en-US"/>
        </w:rPr>
        <w:t>Generate</w:t>
      </w:r>
      <w:r w:rsidR="0041295A">
        <w:rPr>
          <w:rFonts w:ascii="Arial" w:hAnsi="Arial" w:cs="Arial"/>
          <w:sz w:val="24"/>
          <w:szCs w:val="24"/>
          <w:lang w:val="en-US"/>
        </w:rPr>
        <w:t>_BW_assignment”</w:t>
      </w:r>
    </w:p>
    <w:p w14:paraId="5945A691" w14:textId="6013E6C9" w:rsidR="001B0342" w:rsidRDefault="001B0342" w:rsidP="001B0342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3B46C74E" w14:textId="0C16920C" w:rsidR="00091580" w:rsidRPr="00BC59B8" w:rsidRDefault="001B0342" w:rsidP="001B0342">
      <w:pPr>
        <w:widowControl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C59B8">
        <w:rPr>
          <w:rFonts w:ascii="Arial" w:hAnsi="Arial" w:cs="Arial"/>
          <w:b/>
          <w:bCs/>
          <w:sz w:val="24"/>
          <w:szCs w:val="24"/>
          <w:lang w:val="en-US"/>
        </w:rPr>
        <w:t>Step</w:t>
      </w:r>
      <w:r w:rsidR="00091580" w:rsidRPr="00BC59B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BC59B8">
        <w:rPr>
          <w:rFonts w:ascii="Arial" w:hAnsi="Arial" w:cs="Arial"/>
          <w:b/>
          <w:bCs/>
          <w:sz w:val="24"/>
          <w:szCs w:val="24"/>
          <w:lang w:val="en-US"/>
        </w:rPr>
        <w:t xml:space="preserve">1: </w:t>
      </w:r>
      <w:r w:rsidR="00091580" w:rsidRPr="00BC59B8">
        <w:rPr>
          <w:rFonts w:ascii="Arial" w:hAnsi="Arial" w:cs="Arial"/>
          <w:b/>
          <w:bCs/>
          <w:sz w:val="24"/>
          <w:szCs w:val="24"/>
          <w:lang w:val="en-US"/>
        </w:rPr>
        <w:t xml:space="preserve">Generate a BW file assigning the residue numbers to BW </w:t>
      </w:r>
      <w:proofErr w:type="gramStart"/>
      <w:r w:rsidR="00091580" w:rsidRPr="00BC59B8">
        <w:rPr>
          <w:rFonts w:ascii="Arial" w:hAnsi="Arial" w:cs="Arial"/>
          <w:b/>
          <w:bCs/>
          <w:sz w:val="24"/>
          <w:szCs w:val="24"/>
          <w:lang w:val="en-US"/>
        </w:rPr>
        <w:t>numbering</w:t>
      </w:r>
      <w:proofErr w:type="gramEnd"/>
    </w:p>
    <w:p w14:paraId="2C9A7F50" w14:textId="201E46CC" w:rsidR="00BE25F0" w:rsidRDefault="00BC59B8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Change into </w:t>
      </w:r>
      <w:r>
        <w:rPr>
          <w:rFonts w:ascii="Arial" w:hAnsi="Arial" w:cs="Arial"/>
          <w:sz w:val="24"/>
          <w:szCs w:val="24"/>
          <w:lang w:val="en-US"/>
        </w:rPr>
        <w:t>Step1_Generate_BW_assignment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E5245">
        <w:rPr>
          <w:rFonts w:ascii="Arial" w:hAnsi="Arial" w:cs="Arial"/>
          <w:sz w:val="24"/>
          <w:szCs w:val="24"/>
          <w:lang w:val="en-US"/>
        </w:rPr>
        <w:t>and copy</w:t>
      </w:r>
      <w:r>
        <w:rPr>
          <w:rFonts w:ascii="Arial" w:hAnsi="Arial" w:cs="Arial"/>
          <w:sz w:val="24"/>
          <w:szCs w:val="24"/>
          <w:lang w:val="en-US"/>
        </w:rPr>
        <w:t xml:space="preserve"> the </w:t>
      </w:r>
      <w:r w:rsidR="00787044">
        <w:rPr>
          <w:rFonts w:ascii="Arial" w:hAnsi="Arial" w:cs="Arial"/>
          <w:sz w:val="24"/>
          <w:szCs w:val="24"/>
          <w:lang w:val="en-US"/>
        </w:rPr>
        <w:t>following files</w:t>
      </w:r>
      <w:r w:rsidR="00FE5245">
        <w:rPr>
          <w:rFonts w:ascii="Arial" w:hAnsi="Arial" w:cs="Arial"/>
          <w:sz w:val="24"/>
          <w:szCs w:val="24"/>
          <w:lang w:val="en-US"/>
        </w:rPr>
        <w:t xml:space="preserve"> to this directory</w:t>
      </w:r>
      <w:r w:rsidR="00787044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E5245">
        <w:rPr>
          <w:rFonts w:ascii="Arial" w:hAnsi="Arial" w:cs="Arial"/>
          <w:sz w:val="24"/>
          <w:szCs w:val="24"/>
          <w:lang w:val="en-US"/>
        </w:rPr>
        <w:t xml:space="preserve">your receptor sequence as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target.fasta</w:t>
      </w:r>
      <w:proofErr w:type="gramEnd"/>
      <w:r>
        <w:rPr>
          <w:rFonts w:ascii="Arial" w:hAnsi="Arial" w:cs="Arial"/>
          <w:sz w:val="24"/>
          <w:szCs w:val="24"/>
          <w:lang w:val="en-US"/>
        </w:rPr>
        <w:t>, all_gpcrdb_num.data, assignment.list and BW_assignment.ipynb</w:t>
      </w:r>
    </w:p>
    <w:p w14:paraId="030D069B" w14:textId="2FBE9663" w:rsidR="00BE25F0" w:rsidRDefault="00BE25F0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target sequence should include a </w:t>
      </w:r>
      <w:proofErr w:type="gramStart"/>
      <w:r w:rsidR="00FE5245">
        <w:rPr>
          <w:rStyle w:val="HTMLCode"/>
          <w:rFonts w:eastAsiaTheme="minorEastAsia"/>
          <w:lang w:val="en-US"/>
        </w:rPr>
        <w:t>&gt;</w:t>
      </w:r>
      <w:r>
        <w:rPr>
          <w:rStyle w:val="HTMLCode"/>
          <w:rFonts w:eastAsiaTheme="minorEastAsia"/>
          <w:lang w:val="en-US"/>
        </w:rPr>
        <w:t>{</w:t>
      </w:r>
      <w:proofErr w:type="gramEnd"/>
      <w:r>
        <w:rPr>
          <w:rStyle w:val="HTMLCode"/>
          <w:rFonts w:eastAsiaTheme="minorEastAsia"/>
          <w:lang w:val="en-US"/>
        </w:rPr>
        <w:t xml:space="preserve">receptor name} </w:t>
      </w:r>
      <w:r>
        <w:rPr>
          <w:rFonts w:ascii="Arial" w:hAnsi="Arial" w:cs="Arial"/>
          <w:sz w:val="24"/>
          <w:szCs w:val="24"/>
          <w:lang w:val="en-US"/>
        </w:rPr>
        <w:t>line</w:t>
      </w:r>
    </w:p>
    <w:p w14:paraId="642FA0BF" w14:textId="6B641DFD" w:rsidR="00CA6194" w:rsidRPr="00BC59B8" w:rsidRDefault="00CA6194" w:rsidP="00091580">
      <w:pPr>
        <w:widowControl w:val="0"/>
        <w:numPr>
          <w:ilvl w:val="0"/>
          <w:numId w:val="5"/>
        </w:num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a</w:t>
      </w:r>
      <w:r w:rsidR="00BE25F0">
        <w:rPr>
          <w:rFonts w:ascii="Arial" w:hAnsi="Arial" w:cs="Arial"/>
          <w:sz w:val="24"/>
          <w:szCs w:val="24"/>
          <w:lang w:val="en-US"/>
        </w:rPr>
        <w:t>ssignment.list</w:t>
      </w:r>
      <w:proofErr w:type="gramEnd"/>
      <w:r w:rsidR="00BE25F0">
        <w:rPr>
          <w:rFonts w:ascii="Arial" w:hAnsi="Arial" w:cs="Arial"/>
          <w:sz w:val="24"/>
          <w:szCs w:val="24"/>
          <w:lang w:val="en-US"/>
        </w:rPr>
        <w:t xml:space="preserve"> includes </w:t>
      </w:r>
      <w:r>
        <w:rPr>
          <w:rFonts w:ascii="Arial" w:hAnsi="Arial" w:cs="Arial"/>
          <w:sz w:val="24"/>
          <w:szCs w:val="24"/>
          <w:lang w:val="en-US"/>
        </w:rPr>
        <w:t>the UniProt and IUPHAR name of all class A GPCRs, check if your receptor name is included in the list. The second column is used for assigning the receptor</w:t>
      </w:r>
      <w:r w:rsidR="00BC59B8">
        <w:rPr>
          <w:rFonts w:ascii="Arial" w:hAnsi="Arial" w:cs="Arial"/>
          <w:sz w:val="24"/>
          <w:szCs w:val="24"/>
          <w:lang w:val="en-US"/>
        </w:rPr>
        <w:t xml:space="preserve"> (if your receptor name is not included, add a new line with </w:t>
      </w:r>
      <w:r w:rsidR="00BC59B8" w:rsidRPr="00BC59B8">
        <w:rPr>
          <w:rFonts w:ascii="Courier New" w:hAnsi="Courier New" w:cs="Courier New"/>
          <w:sz w:val="20"/>
          <w:szCs w:val="20"/>
          <w:lang w:val="en-US"/>
        </w:rPr>
        <w:t xml:space="preserve">“your </w:t>
      </w:r>
      <w:r w:rsidR="00787044">
        <w:rPr>
          <w:rStyle w:val="HTMLCode"/>
          <w:rFonts w:eastAsiaTheme="minorEastAsia"/>
          <w:lang w:val="en-US"/>
        </w:rPr>
        <w:t xml:space="preserve">{receptor name} </w:t>
      </w:r>
      <w:r w:rsidR="00BC59B8" w:rsidRPr="00BC59B8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gramStart"/>
      <w:r w:rsidR="00BC59B8" w:rsidRPr="00BC59B8">
        <w:rPr>
          <w:rFonts w:ascii="Courier New" w:hAnsi="Courier New" w:cs="Courier New"/>
          <w:sz w:val="20"/>
          <w:szCs w:val="20"/>
          <w:lang w:val="en-US"/>
        </w:rPr>
        <w:t>target.fasta</w:t>
      </w:r>
      <w:proofErr w:type="gramEnd"/>
      <w:r w:rsidR="00BC59B8" w:rsidRPr="00BC59B8">
        <w:rPr>
          <w:rFonts w:ascii="Courier New" w:hAnsi="Courier New" w:cs="Courier New"/>
          <w:sz w:val="20"/>
          <w:szCs w:val="20"/>
          <w:lang w:val="en-US"/>
        </w:rPr>
        <w:t xml:space="preserve">” &gt; </w:t>
      </w:r>
      <w:r w:rsidR="00BC59B8">
        <w:rPr>
          <w:rFonts w:ascii="Courier New" w:hAnsi="Courier New" w:cs="Courier New"/>
          <w:sz w:val="20"/>
          <w:szCs w:val="20"/>
          <w:lang w:val="en-US"/>
        </w:rPr>
        <w:t>“respective IUPHAR name found in all_gpcrdb_num.data”</w:t>
      </w:r>
    </w:p>
    <w:p w14:paraId="5A5C0D7B" w14:textId="347BD023" w:rsidR="00CA6194" w:rsidRPr="008D1612" w:rsidRDefault="00CA6194" w:rsidP="008D1612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all_gpcrdb_num.data lists all human class A GPCRs with their BW numbering and respective residues. </w:t>
      </w:r>
      <w:r w:rsidR="00BE25F0">
        <w:rPr>
          <w:rFonts w:ascii="Arial" w:hAnsi="Arial" w:cs="Arial"/>
          <w:sz w:val="24"/>
          <w:szCs w:val="24"/>
          <w:lang w:val="en-US"/>
        </w:rPr>
        <w:t>The script is optimized for huma</w:t>
      </w:r>
      <w:r w:rsidR="00637809">
        <w:rPr>
          <w:rFonts w:ascii="Arial" w:hAnsi="Arial" w:cs="Arial"/>
          <w:sz w:val="24"/>
          <w:szCs w:val="24"/>
          <w:lang w:val="en-US"/>
        </w:rPr>
        <w:t>n</w:t>
      </w:r>
      <w:r w:rsidR="00BE25F0">
        <w:rPr>
          <w:rFonts w:ascii="Arial" w:hAnsi="Arial" w:cs="Arial"/>
          <w:sz w:val="24"/>
          <w:szCs w:val="24"/>
          <w:lang w:val="en-US"/>
        </w:rPr>
        <w:t xml:space="preserve"> sequence but will work </w:t>
      </w:r>
      <w:r>
        <w:rPr>
          <w:rFonts w:ascii="Arial" w:hAnsi="Arial" w:cs="Arial"/>
          <w:sz w:val="24"/>
          <w:szCs w:val="24"/>
          <w:lang w:val="en-US"/>
        </w:rPr>
        <w:t xml:space="preserve">for other organisms as well. </w:t>
      </w:r>
      <w:r w:rsidR="008D1612">
        <w:rPr>
          <w:rFonts w:ascii="Arial" w:hAnsi="Arial" w:cs="Arial"/>
          <w:sz w:val="24"/>
          <w:szCs w:val="24"/>
          <w:lang w:val="en-US"/>
        </w:rPr>
        <w:t>When this step provides errors</w:t>
      </w:r>
      <w:r w:rsidR="00FE5245">
        <w:rPr>
          <w:rFonts w:ascii="Arial" w:hAnsi="Arial" w:cs="Arial"/>
          <w:sz w:val="24"/>
          <w:szCs w:val="24"/>
          <w:lang w:val="en-US"/>
        </w:rPr>
        <w:t xml:space="preserve">, </w:t>
      </w:r>
      <w:r w:rsidR="008D1612">
        <w:rPr>
          <w:rFonts w:ascii="Arial" w:hAnsi="Arial" w:cs="Arial"/>
          <w:sz w:val="24"/>
          <w:szCs w:val="24"/>
          <w:lang w:val="en-US"/>
        </w:rPr>
        <w:t>the BW assignment is not working</w:t>
      </w:r>
      <w:r w:rsidR="00FE5245">
        <w:rPr>
          <w:rFonts w:ascii="Arial" w:hAnsi="Arial" w:cs="Arial"/>
          <w:sz w:val="24"/>
          <w:szCs w:val="24"/>
          <w:lang w:val="en-US"/>
        </w:rPr>
        <w:t xml:space="preserve"> or your receptor sequence is special</w:t>
      </w:r>
      <w:r w:rsidRPr="008D1612">
        <w:rPr>
          <w:rFonts w:ascii="Arial" w:hAnsi="Arial" w:cs="Arial"/>
          <w:sz w:val="24"/>
          <w:szCs w:val="24"/>
          <w:lang w:val="en-US"/>
        </w:rPr>
        <w:t>, add your target BW from gcprdb (</w:t>
      </w:r>
      <w:hyperlink r:id="rId11" w:history="1">
        <w:r w:rsidRPr="008D1612">
          <w:rPr>
            <w:rStyle w:val="Hyperlink"/>
            <w:rFonts w:ascii="Arial" w:hAnsi="Arial" w:cs="Arial"/>
            <w:sz w:val="24"/>
            <w:szCs w:val="24"/>
            <w:lang w:val="en-US"/>
          </w:rPr>
          <w:t>https://gpcrdb.org/alignment/targetselection</w:t>
        </w:r>
      </w:hyperlink>
      <w:r w:rsidRPr="008D1612">
        <w:rPr>
          <w:rFonts w:ascii="Arial" w:hAnsi="Arial" w:cs="Arial"/>
          <w:sz w:val="24"/>
          <w:szCs w:val="24"/>
          <w:lang w:val="en-US"/>
        </w:rPr>
        <w:t xml:space="preserve">)  </w:t>
      </w:r>
    </w:p>
    <w:p w14:paraId="5CC8C794" w14:textId="0EBB9D8E" w:rsidR="00091580" w:rsidRPr="0045397D" w:rsidRDefault="00CA6194" w:rsidP="001B0342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Run </w:t>
      </w:r>
      <w:r w:rsidR="00637809">
        <w:rPr>
          <w:rFonts w:ascii="Arial" w:hAnsi="Arial" w:cs="Arial"/>
          <w:sz w:val="24"/>
          <w:szCs w:val="24"/>
          <w:lang w:val="en-US"/>
        </w:rPr>
        <w:t>BW_</w:t>
      </w:r>
      <w:proofErr w:type="gramStart"/>
      <w:r w:rsidR="00637809">
        <w:rPr>
          <w:rFonts w:ascii="Arial" w:hAnsi="Arial" w:cs="Arial"/>
          <w:sz w:val="24"/>
          <w:szCs w:val="24"/>
          <w:lang w:val="en-US"/>
        </w:rPr>
        <w:t>assignment.ipynb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step-wise and produce your receptor BW file</w:t>
      </w:r>
    </w:p>
    <w:p w14:paraId="03097FB5" w14:textId="0DE6C981" w:rsidR="00D7302A" w:rsidRPr="00D7302A" w:rsidRDefault="00D7302A" w:rsidP="00D7302A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626EDB33" w14:textId="58ED7DFF" w:rsidR="00091580" w:rsidRPr="00787044" w:rsidRDefault="00091580" w:rsidP="00091580">
      <w:pPr>
        <w:widowControl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787044">
        <w:rPr>
          <w:rFonts w:ascii="Arial" w:hAnsi="Arial" w:cs="Arial"/>
          <w:b/>
          <w:bCs/>
          <w:sz w:val="24"/>
          <w:szCs w:val="24"/>
          <w:lang w:val="en-US"/>
        </w:rPr>
        <w:t xml:space="preserve">Step 2: Generate several constraint </w:t>
      </w:r>
      <w:proofErr w:type="gramStart"/>
      <w:r w:rsidRPr="00787044">
        <w:rPr>
          <w:rFonts w:ascii="Arial" w:hAnsi="Arial" w:cs="Arial"/>
          <w:b/>
          <w:bCs/>
          <w:sz w:val="24"/>
          <w:szCs w:val="24"/>
          <w:lang w:val="en-US"/>
        </w:rPr>
        <w:t>file</w:t>
      </w:r>
      <w:proofErr w:type="gramEnd"/>
      <w:r w:rsidRPr="00787044">
        <w:rPr>
          <w:rFonts w:ascii="Arial" w:hAnsi="Arial" w:cs="Arial"/>
          <w:b/>
          <w:bCs/>
          <w:sz w:val="24"/>
          <w:szCs w:val="24"/>
          <w:lang w:val="en-US"/>
        </w:rPr>
        <w:t xml:space="preserve"> and update the RosettaCM script</w:t>
      </w:r>
    </w:p>
    <w:p w14:paraId="1CA6F471" w14:textId="189367E0" w:rsidR="00CA6194" w:rsidRDefault="00FE5245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Change </w:t>
      </w:r>
      <w:r w:rsidR="00CA6194">
        <w:rPr>
          <w:rFonts w:ascii="Arial" w:hAnsi="Arial" w:cs="Arial"/>
          <w:sz w:val="24"/>
          <w:szCs w:val="24"/>
          <w:lang w:val="en-US"/>
        </w:rPr>
        <w:t>into “Step2_Generate_CST”</w:t>
      </w:r>
      <w:r>
        <w:rPr>
          <w:rFonts w:ascii="Arial" w:hAnsi="Arial" w:cs="Arial"/>
          <w:sz w:val="24"/>
          <w:szCs w:val="24"/>
          <w:lang w:val="en-US"/>
        </w:rPr>
        <w:t xml:space="preserve"> and c</w:t>
      </w:r>
      <w:r>
        <w:rPr>
          <w:rFonts w:ascii="Arial" w:hAnsi="Arial" w:cs="Arial"/>
          <w:sz w:val="24"/>
          <w:szCs w:val="24"/>
          <w:lang w:val="en-US"/>
        </w:rPr>
        <w:t xml:space="preserve">opy the generated BW file </w:t>
      </w:r>
      <w:r>
        <w:rPr>
          <w:rFonts w:ascii="Arial" w:hAnsi="Arial" w:cs="Arial"/>
          <w:sz w:val="24"/>
          <w:szCs w:val="24"/>
          <w:lang w:val="en-US"/>
        </w:rPr>
        <w:t xml:space="preserve">to </w:t>
      </w:r>
      <w:proofErr w:type="gramStart"/>
      <w:r>
        <w:rPr>
          <w:rFonts w:ascii="Arial" w:hAnsi="Arial" w:cs="Arial"/>
          <w:sz w:val="24"/>
          <w:szCs w:val="24"/>
          <w:lang w:val="en-US"/>
        </w:rPr>
        <w:t>here</w:t>
      </w:r>
      <w:proofErr w:type="gramEnd"/>
    </w:p>
    <w:p w14:paraId="3885C7FA" w14:textId="53339AA7" w:rsidR="00CA6194" w:rsidRDefault="00FE5245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Copy and c</w:t>
      </w:r>
      <w:r w:rsidR="00CA6194">
        <w:rPr>
          <w:rFonts w:ascii="Arial" w:hAnsi="Arial" w:cs="Arial"/>
          <w:sz w:val="24"/>
          <w:szCs w:val="24"/>
          <w:lang w:val="en-US"/>
        </w:rPr>
        <w:t>heck if selected_</w:t>
      </w:r>
      <w:proofErr w:type="gramStart"/>
      <w:r w:rsidR="00CA6194">
        <w:rPr>
          <w:rFonts w:ascii="Arial" w:hAnsi="Arial" w:cs="Arial"/>
          <w:sz w:val="24"/>
          <w:szCs w:val="24"/>
          <w:lang w:val="en-US"/>
        </w:rPr>
        <w:t>pairs.list</w:t>
      </w:r>
      <w:proofErr w:type="gramEnd"/>
      <w:r w:rsidR="00CA6194">
        <w:rPr>
          <w:rFonts w:ascii="Arial" w:hAnsi="Arial" w:cs="Arial"/>
          <w:sz w:val="24"/>
          <w:szCs w:val="24"/>
          <w:lang w:val="en-US"/>
        </w:rPr>
        <w:t xml:space="preserve"> is in the same directory</w:t>
      </w:r>
      <w:r w:rsidR="00787044">
        <w:rPr>
          <w:rFonts w:ascii="Arial" w:hAnsi="Arial" w:cs="Arial"/>
          <w:sz w:val="24"/>
          <w:szCs w:val="24"/>
          <w:lang w:val="en-US"/>
        </w:rPr>
        <w:t xml:space="preserve"> as the BW file and Make_cst_files.ipynb</w:t>
      </w:r>
      <w:r w:rsidR="00CA6194">
        <w:rPr>
          <w:rFonts w:ascii="Arial" w:hAnsi="Arial" w:cs="Arial"/>
          <w:sz w:val="24"/>
          <w:szCs w:val="24"/>
          <w:lang w:val="en-US"/>
        </w:rPr>
        <w:t xml:space="preserve">. </w:t>
      </w:r>
      <w:r w:rsidR="00787044">
        <w:rPr>
          <w:rFonts w:ascii="Arial" w:hAnsi="Arial" w:cs="Arial"/>
          <w:sz w:val="24"/>
          <w:szCs w:val="24"/>
          <w:lang w:val="en-US"/>
        </w:rPr>
        <w:t>selected_</w:t>
      </w:r>
      <w:proofErr w:type="gramStart"/>
      <w:r w:rsidR="00787044">
        <w:rPr>
          <w:rFonts w:ascii="Arial" w:hAnsi="Arial" w:cs="Arial"/>
          <w:sz w:val="24"/>
          <w:szCs w:val="24"/>
          <w:lang w:val="en-US"/>
        </w:rPr>
        <w:t>pairs.list</w:t>
      </w:r>
      <w:proofErr w:type="gramEnd"/>
      <w:r w:rsidR="00CA6194">
        <w:rPr>
          <w:rFonts w:ascii="Arial" w:hAnsi="Arial" w:cs="Arial"/>
          <w:sz w:val="24"/>
          <w:szCs w:val="24"/>
          <w:lang w:val="en-US"/>
        </w:rPr>
        <w:t xml:space="preserve"> </w:t>
      </w:r>
      <w:r w:rsidR="00787044">
        <w:rPr>
          <w:rFonts w:ascii="Arial" w:hAnsi="Arial" w:cs="Arial"/>
          <w:sz w:val="24"/>
          <w:szCs w:val="24"/>
          <w:lang w:val="en-US"/>
        </w:rPr>
        <w:t>contains</w:t>
      </w:r>
      <w:r w:rsidR="00CA6194">
        <w:rPr>
          <w:rFonts w:ascii="Arial" w:hAnsi="Arial" w:cs="Arial"/>
          <w:sz w:val="24"/>
          <w:szCs w:val="24"/>
          <w:lang w:val="en-US"/>
        </w:rPr>
        <w:t xml:space="preserve"> the distance pairs</w:t>
      </w:r>
      <w:r w:rsidR="00787044">
        <w:rPr>
          <w:rFonts w:ascii="Arial" w:hAnsi="Arial" w:cs="Arial"/>
          <w:sz w:val="24"/>
          <w:szCs w:val="24"/>
          <w:lang w:val="en-US"/>
        </w:rPr>
        <w:t xml:space="preserve"> (in BW numbering)</w:t>
      </w:r>
      <w:r w:rsidR="00CA6194">
        <w:rPr>
          <w:rFonts w:ascii="Arial" w:hAnsi="Arial" w:cs="Arial"/>
          <w:sz w:val="24"/>
          <w:szCs w:val="24"/>
          <w:lang w:val="en-US"/>
        </w:rPr>
        <w:t xml:space="preserve"> and the </w:t>
      </w:r>
      <w:r>
        <w:rPr>
          <w:rFonts w:ascii="Arial" w:hAnsi="Arial" w:cs="Arial"/>
          <w:sz w:val="24"/>
          <w:szCs w:val="24"/>
          <w:lang w:val="en-US"/>
        </w:rPr>
        <w:t xml:space="preserve">respective </w:t>
      </w:r>
      <w:r w:rsidR="00CA6194">
        <w:rPr>
          <w:rFonts w:ascii="Arial" w:hAnsi="Arial" w:cs="Arial"/>
          <w:sz w:val="24"/>
          <w:szCs w:val="24"/>
          <w:lang w:val="en-US"/>
        </w:rPr>
        <w:t>distances. Six distances equal one tetrahedron</w:t>
      </w:r>
      <w:r w:rsidR="00787044">
        <w:rPr>
          <w:rFonts w:ascii="Arial" w:hAnsi="Arial" w:cs="Arial"/>
          <w:sz w:val="24"/>
          <w:szCs w:val="24"/>
          <w:lang w:val="en-US"/>
        </w:rPr>
        <w:t>, two tetrahedrons are selected, based on these, constraints are generated</w:t>
      </w:r>
    </w:p>
    <w:p w14:paraId="49D52E78" w14:textId="0D198C43" w:rsidR="00FE5245" w:rsidRDefault="00CA6194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Update </w:t>
      </w:r>
      <w:r w:rsidR="00787044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number of desired constraint files </w:t>
      </w:r>
      <w:r w:rsidR="00787044">
        <w:rPr>
          <w:rFonts w:ascii="Arial" w:hAnsi="Arial" w:cs="Arial"/>
          <w:sz w:val="24"/>
          <w:szCs w:val="24"/>
          <w:lang w:val="en-US"/>
        </w:rPr>
        <w:t xml:space="preserve">(in the example for the sake of simplicity, only 10 are generated, </w:t>
      </w:r>
      <w:proofErr w:type="gramStart"/>
      <w:r w:rsidR="00787044">
        <w:rPr>
          <w:rFonts w:ascii="Arial" w:hAnsi="Arial" w:cs="Arial"/>
          <w:sz w:val="24"/>
          <w:szCs w:val="24"/>
          <w:lang w:val="en-US"/>
        </w:rPr>
        <w:t>in reality 100-1000</w:t>
      </w:r>
      <w:proofErr w:type="gramEnd"/>
      <w:r w:rsidR="00787044">
        <w:rPr>
          <w:rFonts w:ascii="Arial" w:hAnsi="Arial" w:cs="Arial"/>
          <w:sz w:val="24"/>
          <w:szCs w:val="24"/>
          <w:lang w:val="en-US"/>
        </w:rPr>
        <w:t xml:space="preserve"> are a good option). For RosettaCM s</w:t>
      </w:r>
      <w:r>
        <w:rPr>
          <w:rFonts w:ascii="Arial" w:hAnsi="Arial" w:cs="Arial"/>
          <w:sz w:val="24"/>
          <w:szCs w:val="24"/>
          <w:lang w:val="en-US"/>
        </w:rPr>
        <w:t xml:space="preserve">everal hundred to a few thousand </w:t>
      </w:r>
      <w:r w:rsidR="00BD25B8">
        <w:rPr>
          <w:rFonts w:ascii="Arial" w:hAnsi="Arial" w:cs="Arial"/>
          <w:sz w:val="24"/>
          <w:szCs w:val="24"/>
          <w:lang w:val="en-US"/>
        </w:rPr>
        <w:t xml:space="preserve">homology </w:t>
      </w:r>
      <w:r>
        <w:rPr>
          <w:rFonts w:ascii="Arial" w:hAnsi="Arial" w:cs="Arial"/>
          <w:sz w:val="24"/>
          <w:szCs w:val="24"/>
          <w:lang w:val="en-US"/>
        </w:rPr>
        <w:t>models are best</w:t>
      </w:r>
      <w:r w:rsidR="00787044">
        <w:rPr>
          <w:rFonts w:ascii="Arial" w:hAnsi="Arial" w:cs="Arial"/>
          <w:sz w:val="24"/>
          <w:szCs w:val="24"/>
          <w:lang w:val="en-US"/>
        </w:rPr>
        <w:t xml:space="preserve"> (when using RosettaGPCRPocketSize for generating a pocket ensemble with relax, 100-300 are a good number)</w:t>
      </w:r>
      <w:r>
        <w:rPr>
          <w:rFonts w:ascii="Arial" w:hAnsi="Arial" w:cs="Arial"/>
          <w:sz w:val="24"/>
          <w:szCs w:val="24"/>
          <w:lang w:val="en-US"/>
        </w:rPr>
        <w:t>, change your constraint file number accordingly (constraint fi</w:t>
      </w:r>
      <w:r w:rsidRPr="00BD25B8">
        <w:rPr>
          <w:rFonts w:ascii="Arial" w:hAnsi="Arial" w:cs="Arial"/>
          <w:sz w:val="24"/>
          <w:szCs w:val="24"/>
          <w:lang w:val="en-US"/>
        </w:rPr>
        <w:t>le number</w:t>
      </w:r>
      <w:r w:rsidR="00BD25B8" w:rsidRPr="00BD25B8">
        <w:rPr>
          <w:rFonts w:ascii="Arial" w:hAnsi="Arial" w:cs="Arial"/>
          <w:lang w:val="en-US"/>
        </w:rPr>
        <w:t xml:space="preserve"> </w:t>
      </w:r>
      <w:r w:rsidR="00BD25B8" w:rsidRPr="00BD25B8">
        <w:rPr>
          <w:rFonts w:ascii="Cambria Math" w:hAnsi="Cambria Math" w:cs="Cambria Math"/>
          <w:sz w:val="24"/>
          <w:szCs w:val="24"/>
          <w:lang w:val="en-US"/>
        </w:rPr>
        <w:t>≜</w:t>
      </w:r>
      <w:r w:rsidR="00BD25B8" w:rsidRPr="00BD25B8">
        <w:rPr>
          <w:rFonts w:ascii="Arial" w:hAnsi="Arial" w:cs="Arial"/>
          <w:sz w:val="24"/>
          <w:szCs w:val="24"/>
          <w:lang w:val="en-US"/>
        </w:rPr>
        <w:t xml:space="preserve"> d</w:t>
      </w:r>
      <w:r w:rsidR="00BD25B8">
        <w:rPr>
          <w:rFonts w:ascii="Arial" w:hAnsi="Arial" w:cs="Arial"/>
          <w:sz w:val="24"/>
          <w:szCs w:val="24"/>
          <w:lang w:val="en-US"/>
        </w:rPr>
        <w:t>esired model number</w:t>
      </w:r>
      <w:r w:rsidR="00FE5245">
        <w:rPr>
          <w:rFonts w:ascii="Arial" w:hAnsi="Arial" w:cs="Arial"/>
          <w:sz w:val="24"/>
          <w:szCs w:val="24"/>
          <w:lang w:val="en-US"/>
        </w:rPr>
        <w:t>;</w:t>
      </w:r>
      <w:r w:rsidR="00BD25B8">
        <w:rPr>
          <w:rFonts w:ascii="Arial" w:hAnsi="Arial" w:cs="Arial"/>
          <w:sz w:val="24"/>
          <w:szCs w:val="24"/>
          <w:lang w:val="en-US"/>
        </w:rPr>
        <w:t xml:space="preserve"> or</w:t>
      </w:r>
      <w:r w:rsidR="00787044">
        <w:rPr>
          <w:rFonts w:ascii="Arial" w:hAnsi="Arial" w:cs="Arial"/>
          <w:sz w:val="24"/>
          <w:szCs w:val="24"/>
          <w:lang w:val="en-US"/>
        </w:rPr>
        <w:t>:</w:t>
      </w:r>
      <w:r w:rsidR="00BD25B8">
        <w:rPr>
          <w:rFonts w:ascii="Arial" w:hAnsi="Arial" w:cs="Arial"/>
          <w:sz w:val="24"/>
          <w:szCs w:val="24"/>
          <w:lang w:val="en-US"/>
        </w:rPr>
        <w:t xml:space="preserve"> </w:t>
      </w:r>
      <w:r w:rsidR="00787044">
        <w:rPr>
          <w:rFonts w:ascii="Arial" w:hAnsi="Arial" w:cs="Arial"/>
          <w:sz w:val="24"/>
          <w:szCs w:val="24"/>
          <w:lang w:val="en-US"/>
        </w:rPr>
        <w:t>x-times the</w:t>
      </w:r>
      <w:r w:rsidR="00BD25B8">
        <w:rPr>
          <w:rFonts w:ascii="Arial" w:hAnsi="Arial" w:cs="Arial"/>
          <w:sz w:val="24"/>
          <w:szCs w:val="24"/>
          <w:lang w:val="en-US"/>
        </w:rPr>
        <w:t xml:space="preserve"> constraint file number </w:t>
      </w:r>
      <w:r w:rsidR="00BD25B8" w:rsidRPr="00BD25B8">
        <w:rPr>
          <w:rFonts w:ascii="Cambria Math" w:hAnsi="Cambria Math" w:cs="Cambria Math"/>
          <w:sz w:val="24"/>
          <w:szCs w:val="24"/>
          <w:lang w:val="en-US"/>
        </w:rPr>
        <w:t>≜</w:t>
      </w:r>
      <w:r w:rsidR="00BD25B8" w:rsidRPr="00BD25B8">
        <w:rPr>
          <w:rFonts w:ascii="Arial" w:hAnsi="Arial" w:cs="Arial"/>
          <w:sz w:val="24"/>
          <w:szCs w:val="24"/>
          <w:lang w:val="en-US"/>
        </w:rPr>
        <w:t xml:space="preserve"> d</w:t>
      </w:r>
      <w:r w:rsidR="00BD25B8">
        <w:rPr>
          <w:rFonts w:ascii="Arial" w:hAnsi="Arial" w:cs="Arial"/>
          <w:sz w:val="24"/>
          <w:szCs w:val="24"/>
          <w:lang w:val="en-US"/>
        </w:rPr>
        <w:t>esired homology model number</w:t>
      </w:r>
      <w:r w:rsidR="00787044">
        <w:rPr>
          <w:rFonts w:ascii="Arial" w:hAnsi="Arial" w:cs="Arial"/>
          <w:sz w:val="24"/>
          <w:szCs w:val="24"/>
          <w:lang w:val="en-US"/>
        </w:rPr>
        <w:t xml:space="preserve"> </w:t>
      </w:r>
      <w:r w:rsidR="00787044" w:rsidRPr="00787044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BD25B8">
        <w:rPr>
          <w:rFonts w:ascii="Arial" w:hAnsi="Arial" w:cs="Arial"/>
          <w:sz w:val="24"/>
          <w:szCs w:val="24"/>
          <w:lang w:val="en-US"/>
        </w:rPr>
        <w:t xml:space="preserve"> </w:t>
      </w:r>
      <w:r w:rsidR="00787044" w:rsidRPr="00787044">
        <w:rPr>
          <w:rFonts w:ascii="Courier New" w:hAnsi="Courier New" w:cs="Courier New"/>
          <w:sz w:val="20"/>
          <w:szCs w:val="20"/>
          <w:lang w:val="en-US"/>
        </w:rPr>
        <w:t>-</w:t>
      </w:r>
      <w:r w:rsidR="00BD25B8" w:rsidRPr="00787044">
        <w:rPr>
          <w:rFonts w:ascii="Courier New" w:hAnsi="Courier New" w:cs="Courier New"/>
          <w:sz w:val="20"/>
          <w:szCs w:val="20"/>
          <w:lang w:val="en-US"/>
        </w:rPr>
        <w:t xml:space="preserve">nstruct </w:t>
      </w:r>
      <w:r w:rsidR="00BD25B8">
        <w:rPr>
          <w:rFonts w:ascii="Arial" w:hAnsi="Arial" w:cs="Arial"/>
          <w:sz w:val="24"/>
          <w:szCs w:val="24"/>
          <w:lang w:val="en-US"/>
        </w:rPr>
        <w:t>in flags.options</w:t>
      </w:r>
      <w:r w:rsidR="00787044">
        <w:rPr>
          <w:rFonts w:ascii="Arial" w:hAnsi="Arial" w:cs="Arial"/>
          <w:sz w:val="24"/>
          <w:szCs w:val="24"/>
          <w:lang w:val="en-US"/>
        </w:rPr>
        <w:t xml:space="preserve"> </w:t>
      </w:r>
      <w:r w:rsidR="00FE5245">
        <w:rPr>
          <w:rFonts w:ascii="Arial" w:hAnsi="Arial" w:cs="Arial"/>
          <w:sz w:val="24"/>
          <w:szCs w:val="24"/>
          <w:lang w:val="en-US"/>
        </w:rPr>
        <w:t>defines the</w:t>
      </w:r>
      <w:r w:rsidR="00787044">
        <w:rPr>
          <w:rFonts w:ascii="Arial" w:hAnsi="Arial" w:cs="Arial"/>
          <w:sz w:val="24"/>
          <w:szCs w:val="24"/>
          <w:lang w:val="en-US"/>
        </w:rPr>
        <w:t xml:space="preserve"> number of models generated for each RosettaCM run</w:t>
      </w:r>
      <w:r w:rsidR="00BD25B8">
        <w:rPr>
          <w:rFonts w:ascii="Arial" w:hAnsi="Arial" w:cs="Arial"/>
          <w:sz w:val="24"/>
          <w:szCs w:val="24"/>
          <w:lang w:val="en-US"/>
        </w:rPr>
        <w:t>)</w:t>
      </w:r>
    </w:p>
    <w:p w14:paraId="0DCC901A" w14:textId="46D8FC33" w:rsidR="00CA6194" w:rsidRDefault="00787044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Run Make_cst_</w:t>
      </w:r>
      <w:proofErr w:type="gramStart"/>
      <w:r>
        <w:rPr>
          <w:rFonts w:ascii="Arial" w:hAnsi="Arial" w:cs="Arial"/>
          <w:sz w:val="24"/>
          <w:szCs w:val="24"/>
          <w:lang w:val="en-US"/>
        </w:rPr>
        <w:t>file.ipynb</w:t>
      </w:r>
      <w:proofErr w:type="gramEnd"/>
      <w:r w:rsidR="00FE5245">
        <w:rPr>
          <w:rFonts w:ascii="Arial" w:hAnsi="Arial" w:cs="Arial"/>
          <w:sz w:val="24"/>
          <w:szCs w:val="24"/>
          <w:lang w:val="en-US"/>
        </w:rPr>
        <w:t xml:space="preserve"> block-wise to generate the constraint files</w:t>
      </w:r>
    </w:p>
    <w:p w14:paraId="7EE99F16" w14:textId="4898E456" w:rsidR="00787044" w:rsidRDefault="00787044" w:rsidP="008C73B6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787044">
        <w:rPr>
          <w:rFonts w:ascii="Arial" w:hAnsi="Arial" w:cs="Arial"/>
          <w:sz w:val="24"/>
          <w:szCs w:val="24"/>
          <w:lang w:val="en-US"/>
        </w:rPr>
        <w:t xml:space="preserve">In the notebook a </w:t>
      </w:r>
      <w:r w:rsidRPr="00787044">
        <w:rPr>
          <w:rFonts w:ascii="Courier New" w:hAnsi="Courier New" w:cs="Courier New"/>
          <w:sz w:val="20"/>
          <w:szCs w:val="20"/>
          <w:lang w:val="en-US"/>
        </w:rPr>
        <w:t>#Bonus</w:t>
      </w:r>
      <w:r w:rsidRPr="00787044">
        <w:rPr>
          <w:rFonts w:ascii="Arial" w:hAnsi="Arial" w:cs="Arial"/>
          <w:sz w:val="24"/>
          <w:szCs w:val="24"/>
          <w:lang w:val="en-US"/>
        </w:rPr>
        <w:t xml:space="preserve">-block </w:t>
      </w:r>
      <w:r w:rsidR="00BD25B8" w:rsidRPr="00787044">
        <w:rPr>
          <w:rFonts w:ascii="Arial" w:hAnsi="Arial" w:cs="Arial"/>
          <w:sz w:val="24"/>
          <w:szCs w:val="24"/>
          <w:lang w:val="en-US"/>
        </w:rPr>
        <w:t xml:space="preserve">will prepare a copy_cst_and_xml.sh script. </w:t>
      </w:r>
      <w:r w:rsidRPr="00787044">
        <w:rPr>
          <w:rFonts w:ascii="Arial" w:hAnsi="Arial" w:cs="Arial"/>
          <w:sz w:val="24"/>
          <w:szCs w:val="24"/>
          <w:lang w:val="en-US"/>
        </w:rPr>
        <w:t xml:space="preserve">This script facilitates copying the generated constraint files in the next directory and also, to build the respective xml scripts for the constraint file: each constraint file is addressed by a different xml script, the </w:t>
      </w:r>
      <w:r w:rsidRPr="00787044">
        <w:rPr>
          <w:rFonts w:ascii="Courier New" w:hAnsi="Courier New" w:cs="Courier New"/>
          <w:sz w:val="20"/>
          <w:szCs w:val="20"/>
          <w:lang w:val="en-US"/>
        </w:rPr>
        <w:t>#Bonus</w:t>
      </w:r>
      <w:r>
        <w:rPr>
          <w:rFonts w:ascii="Arial" w:hAnsi="Arial" w:cs="Arial"/>
          <w:sz w:val="24"/>
          <w:szCs w:val="24"/>
          <w:lang w:val="en-US"/>
        </w:rPr>
        <w:t xml:space="preserve">-block </w:t>
      </w:r>
      <w:r>
        <w:rPr>
          <w:rFonts w:ascii="Arial" w:hAnsi="Arial" w:cs="Arial"/>
          <w:sz w:val="24"/>
          <w:szCs w:val="24"/>
          <w:lang w:val="en-US"/>
        </w:rPr>
        <w:t xml:space="preserve">will add a bash script with </w:t>
      </w:r>
      <w:r>
        <w:rPr>
          <w:rFonts w:ascii="Courier New" w:hAnsi="Courier New" w:cs="Courier New"/>
          <w:sz w:val="20"/>
          <w:szCs w:val="20"/>
          <w:lang w:val="en-US"/>
        </w:rPr>
        <w:t>sed</w:t>
      </w:r>
      <w:r>
        <w:rPr>
          <w:rFonts w:ascii="Arial" w:hAnsi="Arial" w:cs="Arial"/>
          <w:sz w:val="24"/>
          <w:szCs w:val="24"/>
          <w:lang w:val="en-US"/>
        </w:rPr>
        <w:t xml:space="preserve"> to change </w:t>
      </w:r>
      <w:r>
        <w:rPr>
          <w:rFonts w:ascii="Courier New" w:hAnsi="Courier New" w:cs="Courier New"/>
          <w:sz w:val="20"/>
          <w:szCs w:val="20"/>
          <w:lang w:val="en-US"/>
        </w:rPr>
        <w:t xml:space="preserve">“input/constraint_number” </w:t>
      </w:r>
      <w:r>
        <w:rPr>
          <w:rFonts w:ascii="Arial" w:hAnsi="Arial" w:cs="Arial"/>
          <w:sz w:val="24"/>
          <w:szCs w:val="24"/>
          <w:lang w:val="en-US"/>
        </w:rPr>
        <w:t xml:space="preserve">to </w:t>
      </w:r>
      <w:r>
        <w:rPr>
          <w:rFonts w:ascii="Courier New" w:hAnsi="Courier New" w:cs="Courier New"/>
          <w:sz w:val="20"/>
          <w:szCs w:val="20"/>
          <w:lang w:val="en-US"/>
        </w:rPr>
        <w:t>“input/</w:t>
      </w:r>
      <w:r>
        <w:rPr>
          <w:rFonts w:ascii="Courier New" w:hAnsi="Courier New" w:cs="Courier New"/>
          <w:sz w:val="20"/>
          <w:szCs w:val="20"/>
          <w:lang w:val="en-US"/>
        </w:rPr>
        <w:t>{receptor_name}_{constraint_file_number}.cst</w:t>
      </w:r>
      <w:r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 xml:space="preserve">, an example can be seen in the Supporting_scripts as rosetta_cm.xml </w:t>
      </w:r>
    </w:p>
    <w:p w14:paraId="0F46E16C" w14:textId="695543D9" w:rsidR="00BD25B8" w:rsidRPr="00787044" w:rsidRDefault="00BD25B8" w:rsidP="008C73B6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787044">
        <w:rPr>
          <w:rFonts w:ascii="Arial" w:hAnsi="Arial" w:cs="Arial"/>
          <w:sz w:val="24"/>
          <w:szCs w:val="24"/>
          <w:lang w:val="en-US"/>
        </w:rPr>
        <w:t xml:space="preserve">Before running the bash script, </w:t>
      </w:r>
      <w:r w:rsidR="0045397D" w:rsidRPr="00787044">
        <w:rPr>
          <w:rFonts w:ascii="Arial" w:hAnsi="Arial" w:cs="Arial"/>
          <w:sz w:val="24"/>
          <w:szCs w:val="24"/>
          <w:lang w:val="en-US"/>
        </w:rPr>
        <w:t>check your</w:t>
      </w:r>
      <w:r w:rsidRPr="00787044">
        <w:rPr>
          <w:rFonts w:ascii="Arial" w:hAnsi="Arial" w:cs="Arial"/>
          <w:sz w:val="24"/>
          <w:szCs w:val="24"/>
          <w:lang w:val="en-US"/>
        </w:rPr>
        <w:t xml:space="preserve"> rosetta_cm.xml</w:t>
      </w:r>
      <w:r w:rsidR="00FE5245">
        <w:rPr>
          <w:rFonts w:ascii="Arial" w:hAnsi="Arial" w:cs="Arial"/>
          <w:sz w:val="24"/>
          <w:szCs w:val="24"/>
          <w:lang w:val="en-US"/>
        </w:rPr>
        <w:t xml:space="preserve"> from Step 0:</w:t>
      </w:r>
      <w:r w:rsidR="0045397D" w:rsidRPr="00787044">
        <w:rPr>
          <w:rFonts w:ascii="Arial" w:hAnsi="Arial" w:cs="Arial"/>
          <w:sz w:val="24"/>
          <w:szCs w:val="24"/>
          <w:lang w:val="en-US"/>
        </w:rPr>
        <w:t xml:space="preserve"> Have you used the setup_RosettaCM_updated.py and does your xml script include</w:t>
      </w:r>
      <w:r w:rsidRPr="00787044">
        <w:rPr>
          <w:rFonts w:ascii="Arial" w:hAnsi="Arial" w:cs="Arial"/>
          <w:sz w:val="24"/>
          <w:szCs w:val="24"/>
          <w:lang w:val="en-US"/>
        </w:rPr>
        <w:t xml:space="preserve"> </w:t>
      </w:r>
      <w:r w:rsidRPr="00787044">
        <w:rPr>
          <w:rStyle w:val="HTMLCode"/>
          <w:rFonts w:eastAsiaTheme="minorEastAsia"/>
          <w:lang w:val="en-US"/>
        </w:rPr>
        <w:t xml:space="preserve">ConstraintSetMover </w:t>
      </w:r>
      <w:r w:rsidR="0045397D" w:rsidRPr="00787044">
        <w:rPr>
          <w:rFonts w:ascii="Arial" w:hAnsi="Arial" w:cs="Arial"/>
          <w:sz w:val="24"/>
          <w:szCs w:val="24"/>
          <w:lang w:val="en-US"/>
        </w:rPr>
        <w:t xml:space="preserve">and </w:t>
      </w:r>
      <w:r w:rsidR="0045397D" w:rsidRPr="00787044">
        <w:rPr>
          <w:rStyle w:val="HTMLCode"/>
          <w:rFonts w:eastAsiaTheme="minorEastAsia"/>
          <w:lang w:val="en-US"/>
        </w:rPr>
        <w:t>FastRelax</w:t>
      </w:r>
      <w:r w:rsidR="0045397D" w:rsidRPr="00787044">
        <w:rPr>
          <w:rFonts w:ascii="Arial" w:hAnsi="Arial" w:cs="Arial"/>
          <w:sz w:val="24"/>
          <w:szCs w:val="24"/>
          <w:lang w:val="en-US"/>
        </w:rPr>
        <w:t>?</w:t>
      </w:r>
      <w:r w:rsidR="00FE5245">
        <w:rPr>
          <w:rFonts w:ascii="Arial" w:hAnsi="Arial" w:cs="Arial"/>
          <w:sz w:val="24"/>
          <w:szCs w:val="24"/>
          <w:lang w:val="en-US"/>
        </w:rPr>
        <w:t xml:space="preserve"> </w:t>
      </w:r>
      <w:r w:rsidR="0045397D" w:rsidRPr="00787044">
        <w:rPr>
          <w:rFonts w:ascii="Arial" w:hAnsi="Arial" w:cs="Arial"/>
          <w:sz w:val="24"/>
          <w:szCs w:val="24"/>
          <w:lang w:val="en-US"/>
        </w:rPr>
        <w:t>Compare to rosetta_cm.xml</w:t>
      </w:r>
      <w:r w:rsidR="00787044">
        <w:rPr>
          <w:rFonts w:ascii="Arial" w:hAnsi="Arial" w:cs="Arial"/>
          <w:sz w:val="24"/>
          <w:szCs w:val="24"/>
          <w:lang w:val="en-US"/>
        </w:rPr>
        <w:t xml:space="preserve"> in Supporting_scripts</w:t>
      </w:r>
    </w:p>
    <w:p w14:paraId="3A599673" w14:textId="77777777" w:rsidR="0045397D" w:rsidRPr="0045397D" w:rsidRDefault="0045397D" w:rsidP="0045397D">
      <w:pPr>
        <w:widowControl w:val="0"/>
        <w:spacing w:after="0" w:line="276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14:paraId="1AABEA0C" w14:textId="2A077CD9" w:rsidR="00091580" w:rsidRPr="00670637" w:rsidRDefault="00091580" w:rsidP="00091580">
      <w:pPr>
        <w:widowControl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670637">
        <w:rPr>
          <w:rFonts w:ascii="Arial" w:hAnsi="Arial" w:cs="Arial"/>
          <w:b/>
          <w:bCs/>
          <w:sz w:val="24"/>
          <w:szCs w:val="24"/>
          <w:lang w:val="en-US"/>
        </w:rPr>
        <w:t xml:space="preserve">Step 3: Run RosettaCM/RosettaGPCR </w:t>
      </w:r>
      <w:proofErr w:type="gramStart"/>
      <w:r w:rsidRPr="00670637">
        <w:rPr>
          <w:rFonts w:ascii="Arial" w:hAnsi="Arial" w:cs="Arial"/>
          <w:b/>
          <w:bCs/>
          <w:sz w:val="24"/>
          <w:szCs w:val="24"/>
          <w:lang w:val="en-US"/>
        </w:rPr>
        <w:t>accordingly</w:t>
      </w:r>
      <w:proofErr w:type="gramEnd"/>
    </w:p>
    <w:p w14:paraId="3E307A6A" w14:textId="1AF797D1" w:rsidR="00806E2D" w:rsidRPr="00670637" w:rsidRDefault="0045397D" w:rsidP="00670637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r w:rsidR="00670637">
        <w:rPr>
          <w:rFonts w:ascii="Arial" w:hAnsi="Arial" w:cs="Arial"/>
          <w:sz w:val="24"/>
          <w:szCs w:val="24"/>
          <w:lang w:val="en-US"/>
        </w:rPr>
        <w:t>hange in Step3_RosettaGPCR and c</w:t>
      </w:r>
      <w:r>
        <w:rPr>
          <w:rFonts w:ascii="Arial" w:hAnsi="Arial" w:cs="Arial"/>
          <w:sz w:val="24"/>
          <w:szCs w:val="24"/>
          <w:lang w:val="en-US"/>
        </w:rPr>
        <w:t xml:space="preserve">heck that </w:t>
      </w:r>
      <w:r w:rsidR="00670637">
        <w:rPr>
          <w:rFonts w:ascii="Arial" w:hAnsi="Arial" w:cs="Arial"/>
          <w:sz w:val="24"/>
          <w:szCs w:val="24"/>
          <w:lang w:val="en-US"/>
        </w:rPr>
        <w:t>you prepared and copied all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70637">
        <w:rPr>
          <w:rFonts w:ascii="Arial" w:hAnsi="Arial" w:cs="Arial"/>
          <w:sz w:val="24"/>
          <w:szCs w:val="24"/>
          <w:lang w:val="en-US"/>
        </w:rPr>
        <w:t xml:space="preserve">needed </w:t>
      </w:r>
      <w:r>
        <w:rPr>
          <w:rFonts w:ascii="Arial" w:hAnsi="Arial" w:cs="Arial"/>
          <w:sz w:val="24"/>
          <w:szCs w:val="24"/>
          <w:lang w:val="en-US"/>
        </w:rPr>
        <w:t>inputs</w:t>
      </w:r>
      <w:r w:rsidR="00670637">
        <w:rPr>
          <w:rFonts w:ascii="Arial" w:hAnsi="Arial" w:cs="Arial"/>
          <w:sz w:val="24"/>
          <w:szCs w:val="24"/>
          <w:lang w:val="en-US"/>
        </w:rPr>
        <w:t xml:space="preserve"> and files: Two directories </w:t>
      </w:r>
      <w:r w:rsidR="00670637" w:rsidRPr="00670637">
        <w:rPr>
          <w:rFonts w:ascii="Courier New" w:hAnsi="Courier New" w:cs="Courier New"/>
          <w:sz w:val="20"/>
          <w:szCs w:val="20"/>
          <w:lang w:val="en-US"/>
        </w:rPr>
        <w:t>input</w:t>
      </w:r>
      <w:r w:rsidR="00670637">
        <w:rPr>
          <w:rFonts w:ascii="Arial" w:hAnsi="Arial" w:cs="Arial"/>
          <w:sz w:val="24"/>
          <w:szCs w:val="24"/>
          <w:lang w:val="en-US"/>
        </w:rPr>
        <w:t xml:space="preserve"> and </w:t>
      </w:r>
      <w:r w:rsidR="00670637" w:rsidRPr="00670637">
        <w:rPr>
          <w:rFonts w:ascii="Courier New" w:hAnsi="Courier New" w:cs="Courier New"/>
          <w:sz w:val="20"/>
          <w:szCs w:val="20"/>
          <w:lang w:val="en-US"/>
        </w:rPr>
        <w:t>output</w:t>
      </w:r>
      <w:r w:rsidR="00670637">
        <w:rPr>
          <w:rFonts w:ascii="Arial" w:hAnsi="Arial" w:cs="Arial"/>
          <w:sz w:val="24"/>
          <w:szCs w:val="24"/>
          <w:lang w:val="en-US"/>
        </w:rPr>
        <w:t xml:space="preserve">, in </w:t>
      </w:r>
      <w:r w:rsidR="00670637" w:rsidRPr="00670637">
        <w:rPr>
          <w:rFonts w:ascii="Courier New" w:hAnsi="Courier New" w:cs="Courier New"/>
          <w:sz w:val="20"/>
          <w:szCs w:val="20"/>
          <w:lang w:val="en-US"/>
        </w:rPr>
        <w:t>input</w:t>
      </w:r>
      <w:r w:rsidR="00806E2D" w:rsidRPr="00670637">
        <w:rPr>
          <w:rFonts w:ascii="Arial" w:hAnsi="Arial" w:cs="Arial"/>
          <w:sz w:val="24"/>
          <w:szCs w:val="24"/>
          <w:lang w:val="en-US"/>
        </w:rPr>
        <w:t>:</w:t>
      </w:r>
    </w:p>
    <w:p w14:paraId="77831C19" w14:textId="20165DB6" w:rsidR="00670637" w:rsidRDefault="00670637" w:rsidP="00670637">
      <w:pPr>
        <w:widowControl w:val="0"/>
        <w:numPr>
          <w:ilvl w:val="1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threaded template pdbs</w:t>
      </w:r>
    </w:p>
    <w:p w14:paraId="1515D69A" w14:textId="2288AFFF" w:rsidR="00670637" w:rsidRDefault="00670637" w:rsidP="00670637">
      <w:pPr>
        <w:widowControl w:val="0"/>
        <w:numPr>
          <w:ilvl w:val="1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disulf.txt (if necessary for your target)</w:t>
      </w:r>
    </w:p>
    <w:p w14:paraId="70D48C9F" w14:textId="37E01D0F" w:rsidR="00670637" w:rsidRDefault="00670637" w:rsidP="00670637">
      <w:pPr>
        <w:widowControl w:val="0"/>
        <w:numPr>
          <w:ilvl w:val="1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flags.options</w:t>
      </w:r>
      <w:proofErr w:type="gramEnd"/>
    </w:p>
    <w:p w14:paraId="2742E34C" w14:textId="0EA9B877" w:rsidR="00670637" w:rsidRPr="00670637" w:rsidRDefault="00670637" w:rsidP="00670637">
      <w:pPr>
        <w:widowControl w:val="0"/>
        <w:numPr>
          <w:ilvl w:val="1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</w:t>
      </w:r>
      <w:r>
        <w:rPr>
          <w:rFonts w:ascii="Arial" w:hAnsi="Arial" w:cs="Arial"/>
          <w:sz w:val="24"/>
          <w:szCs w:val="24"/>
          <w:lang w:val="en-US"/>
        </w:rPr>
        <w:t>receptor_</w:t>
      </w:r>
      <w:proofErr w:type="gramStart"/>
      <w:r>
        <w:rPr>
          <w:rFonts w:ascii="Arial" w:hAnsi="Arial" w:cs="Arial"/>
          <w:sz w:val="24"/>
          <w:szCs w:val="24"/>
          <w:lang w:val="en-US"/>
        </w:rPr>
        <w:t>name</w:t>
      </w:r>
      <w:r>
        <w:rPr>
          <w:rFonts w:ascii="Arial" w:hAnsi="Arial" w:cs="Arial"/>
          <w:sz w:val="24"/>
          <w:szCs w:val="24"/>
          <w:lang w:val="en-US"/>
        </w:rPr>
        <w:t>}</w:t>
      </w:r>
      <w:r>
        <w:rPr>
          <w:rFonts w:ascii="Arial" w:hAnsi="Arial" w:cs="Arial"/>
          <w:sz w:val="24"/>
          <w:szCs w:val="24"/>
          <w:lang w:val="en-US"/>
        </w:rPr>
        <w:t>_</w:t>
      </w:r>
      <w:proofErr w:type="gramEnd"/>
      <w:r>
        <w:rPr>
          <w:rFonts w:ascii="Arial" w:hAnsi="Arial" w:cs="Arial"/>
          <w:sz w:val="24"/>
          <w:szCs w:val="24"/>
          <w:lang w:val="en-US"/>
        </w:rPr>
        <w:t>{constraint_file_number}</w:t>
      </w:r>
      <w:r>
        <w:rPr>
          <w:rFonts w:ascii="Arial" w:hAnsi="Arial" w:cs="Arial"/>
          <w:sz w:val="24"/>
          <w:szCs w:val="24"/>
          <w:lang w:val="en-US"/>
        </w:rPr>
        <w:t>.cst (Several constraint files)</w:t>
      </w:r>
    </w:p>
    <w:p w14:paraId="113AD311" w14:textId="3A5B88AA" w:rsidR="00806E2D" w:rsidRDefault="00806E2D" w:rsidP="00806E2D">
      <w:pPr>
        <w:widowControl w:val="0"/>
        <w:numPr>
          <w:ilvl w:val="1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rosetta_cm{number_of_constraint_file}.xml (Several xml files according to the number of constraint files)</w:t>
      </w:r>
    </w:p>
    <w:p w14:paraId="52AACA99" w14:textId="2FD83FD4" w:rsidR="00806E2D" w:rsidRDefault="00806E2D" w:rsidP="00806E2D">
      <w:pPr>
        <w:widowControl w:val="0"/>
        <w:numPr>
          <w:ilvl w:val="1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span.txt</w:t>
      </w:r>
    </w:p>
    <w:p w14:paraId="16158441" w14:textId="538BB01B" w:rsidR="00670637" w:rsidRDefault="00670637" w:rsidP="00806E2D">
      <w:pPr>
        <w:widowControl w:val="0"/>
        <w:numPr>
          <w:ilvl w:val="1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weight files (stage1_membrane.wts, stage2_membrane.wts and stage3_rlx_membrane.wts)</w:t>
      </w:r>
    </w:p>
    <w:p w14:paraId="266496CD" w14:textId="3434198F" w:rsidR="00670637" w:rsidRPr="00670637" w:rsidRDefault="00806E2D" w:rsidP="009C3898">
      <w:pPr>
        <w:widowControl w:val="0"/>
        <w:numPr>
          <w:ilvl w:val="0"/>
          <w:numId w:val="5"/>
        </w:numPr>
        <w:spacing w:after="0" w:line="276" w:lineRule="auto"/>
        <w:rPr>
          <w:rStyle w:val="HTMLCode"/>
          <w:rFonts w:ascii="Arial" w:eastAsiaTheme="minorEastAsia" w:hAnsi="Arial" w:cs="Arial"/>
          <w:sz w:val="24"/>
          <w:szCs w:val="24"/>
          <w:lang w:val="en-US"/>
        </w:rPr>
      </w:pPr>
      <w:r w:rsidRPr="00670637">
        <w:rPr>
          <w:rFonts w:ascii="Arial" w:hAnsi="Arial" w:cs="Arial"/>
          <w:sz w:val="24"/>
          <w:szCs w:val="24"/>
          <w:lang w:val="en-US"/>
        </w:rPr>
        <w:t xml:space="preserve">If everything is present, run Rosetta_scripts and include a </w:t>
      </w:r>
      <w:r w:rsidRPr="00670637">
        <w:rPr>
          <w:rStyle w:val="HTMLCode"/>
          <w:rFonts w:eastAsiaTheme="minorEastAsia"/>
          <w:lang w:val="en-US"/>
        </w:rPr>
        <w:t>-</w:t>
      </w:r>
      <w:proofErr w:type="gramStart"/>
      <w:r w:rsidRPr="00670637">
        <w:rPr>
          <w:rStyle w:val="HTMLCode"/>
          <w:rFonts w:eastAsiaTheme="minorEastAsia"/>
          <w:lang w:val="en-US"/>
        </w:rPr>
        <w:t>parser:protocol</w:t>
      </w:r>
      <w:proofErr w:type="gramEnd"/>
      <w:r w:rsidRPr="00670637">
        <w:rPr>
          <w:rStyle w:val="HTMLCode"/>
          <w:rFonts w:eastAsiaTheme="minorEastAsia"/>
          <w:lang w:val="en-US"/>
        </w:rPr>
        <w:t xml:space="preserve"> rosetta_cm{number}.xml </w:t>
      </w:r>
      <w:r w:rsidRPr="00670637">
        <w:rPr>
          <w:rFonts w:ascii="Arial" w:hAnsi="Arial" w:cs="Arial"/>
          <w:sz w:val="24"/>
          <w:szCs w:val="24"/>
          <w:lang w:val="en-US"/>
        </w:rPr>
        <w:t>flag</w:t>
      </w:r>
      <w:r w:rsidR="00FE5245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FE5245" w:rsidRPr="00670637">
        <w:rPr>
          <w:rStyle w:val="HTMLCode"/>
          <w:rFonts w:eastAsiaTheme="minorEastAsia"/>
          <w:lang w:val="en-US"/>
        </w:rPr>
        <w:t>@flags.options</w:t>
      </w:r>
      <w:r w:rsidR="00670637" w:rsidRPr="00670637">
        <w:rPr>
          <w:rFonts w:ascii="Arial" w:hAnsi="Arial" w:cs="Arial"/>
          <w:sz w:val="24"/>
          <w:szCs w:val="24"/>
          <w:lang w:val="en-US"/>
        </w:rPr>
        <w:t xml:space="preserve">, example: </w:t>
      </w:r>
      <w:r w:rsidR="00670637" w:rsidRPr="00670637">
        <w:rPr>
          <w:rStyle w:val="HTMLCode"/>
          <w:rFonts w:eastAsiaTheme="minorEastAsia"/>
          <w:lang w:val="en-US"/>
        </w:rPr>
        <w:t>/PATH/TO/ROSETTA</w:t>
      </w:r>
      <w:r w:rsidR="00670637" w:rsidRPr="00670637">
        <w:rPr>
          <w:rStyle w:val="HTMLCode"/>
          <w:rFonts w:eastAsiaTheme="minorEastAsia"/>
          <w:lang w:val="en-US"/>
        </w:rPr>
        <w:t>/</w:t>
      </w:r>
      <w:r w:rsidR="00FE5245">
        <w:rPr>
          <w:rStyle w:val="HTMLCode"/>
          <w:rFonts w:eastAsiaTheme="minorEastAsia"/>
          <w:lang w:val="en-US"/>
        </w:rPr>
        <w:t>main/source/bin/</w:t>
      </w:r>
      <w:r w:rsidR="00670637" w:rsidRPr="00670637">
        <w:rPr>
          <w:rStyle w:val="HTMLCode"/>
          <w:rFonts w:eastAsiaTheme="minorEastAsia"/>
          <w:lang w:val="en-US"/>
        </w:rPr>
        <w:t>rosetta_scripts.</w:t>
      </w:r>
      <w:r w:rsidR="00FE5245">
        <w:rPr>
          <w:rStyle w:val="HTMLCode"/>
          <w:rFonts w:eastAsiaTheme="minorEastAsia"/>
          <w:lang w:val="en-US"/>
        </w:rPr>
        <w:t>static</w:t>
      </w:r>
      <w:r w:rsidR="00670637" w:rsidRPr="00670637">
        <w:rPr>
          <w:rStyle w:val="HTMLCode"/>
          <w:rFonts w:eastAsiaTheme="minorEastAsia"/>
          <w:lang w:val="en-US"/>
        </w:rPr>
        <w:t>.linuxgccrelease -parser:protocol rosetta_cm1.xml @flags.options</w:t>
      </w:r>
    </w:p>
    <w:p w14:paraId="1BF8ACF5" w14:textId="691DA891" w:rsidR="00670637" w:rsidRPr="00670637" w:rsidRDefault="00670637" w:rsidP="009C3898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Style w:val="HTMLCode"/>
          <w:rFonts w:ascii="Arial" w:eastAsiaTheme="minorEastAsia" w:hAnsi="Arial" w:cs="Arial"/>
          <w:sz w:val="24"/>
          <w:szCs w:val="24"/>
          <w:lang w:val="en-US"/>
        </w:rPr>
        <w:t>Depending on your set-up (workstation with 24 cores</w:t>
      </w:r>
      <w:r w:rsidR="00FE5245">
        <w:rPr>
          <w:rStyle w:val="HTMLCode"/>
          <w:rFonts w:ascii="Arial" w:eastAsiaTheme="minorEastAsia" w:hAnsi="Arial" w:cs="Arial"/>
          <w:sz w:val="24"/>
          <w:szCs w:val="24"/>
          <w:lang w:val="en-US"/>
        </w:rPr>
        <w:t xml:space="preserve"> vs.</w:t>
      </w:r>
      <w:r>
        <w:rPr>
          <w:rStyle w:val="HTMLCode"/>
          <w:rFonts w:ascii="Arial" w:eastAsiaTheme="minorEastAsia" w:hAnsi="Arial" w:cs="Arial"/>
          <w:sz w:val="24"/>
          <w:szCs w:val="24"/>
          <w:lang w:val="en-US"/>
        </w:rPr>
        <w:t xml:space="preserve"> cluster with slurm script), write a </w:t>
      </w:r>
      <w:r w:rsidR="00FE5245">
        <w:rPr>
          <w:rStyle w:val="HTMLCode"/>
          <w:rFonts w:ascii="Arial" w:eastAsiaTheme="minorEastAsia" w:hAnsi="Arial" w:cs="Arial"/>
          <w:sz w:val="24"/>
          <w:szCs w:val="24"/>
          <w:lang w:val="en-US"/>
        </w:rPr>
        <w:t xml:space="preserve">bash script that </w:t>
      </w:r>
      <w:r>
        <w:rPr>
          <w:rStyle w:val="HTMLCode"/>
          <w:rFonts w:ascii="Arial" w:eastAsiaTheme="minorEastAsia" w:hAnsi="Arial" w:cs="Arial"/>
          <w:sz w:val="24"/>
          <w:szCs w:val="24"/>
          <w:lang w:val="en-US"/>
        </w:rPr>
        <w:t>loop</w:t>
      </w:r>
      <w:r w:rsidR="00FE5245">
        <w:rPr>
          <w:rStyle w:val="HTMLCode"/>
          <w:rFonts w:ascii="Arial" w:eastAsiaTheme="minorEastAsia" w:hAnsi="Arial" w:cs="Arial"/>
          <w:sz w:val="24"/>
          <w:szCs w:val="24"/>
          <w:lang w:val="en-US"/>
        </w:rPr>
        <w:t>s</w:t>
      </w:r>
      <w:r>
        <w:rPr>
          <w:rStyle w:val="HTMLCode"/>
          <w:rFonts w:ascii="Arial" w:eastAsiaTheme="minorEastAsia" w:hAnsi="Arial" w:cs="Arial"/>
          <w:sz w:val="24"/>
          <w:szCs w:val="24"/>
          <w:lang w:val="en-US"/>
        </w:rPr>
        <w:t xml:space="preserve"> to run all scripts, for homology modeling several hundreds – </w:t>
      </w:r>
      <w:proofErr w:type="gramStart"/>
      <w:r>
        <w:rPr>
          <w:rStyle w:val="HTMLCode"/>
          <w:rFonts w:ascii="Arial" w:eastAsiaTheme="minorEastAsia" w:hAnsi="Arial" w:cs="Arial"/>
          <w:sz w:val="24"/>
          <w:szCs w:val="24"/>
          <w:lang w:val="en-US"/>
        </w:rPr>
        <w:t>thousands</w:t>
      </w:r>
      <w:proofErr w:type="gramEnd"/>
      <w:r>
        <w:rPr>
          <w:rStyle w:val="HTMLCode"/>
          <w:rFonts w:ascii="Arial" w:eastAsiaTheme="minorEastAsia" w:hAnsi="Arial" w:cs="Arial"/>
          <w:sz w:val="24"/>
          <w:szCs w:val="24"/>
          <w:lang w:val="en-US"/>
        </w:rPr>
        <w:t xml:space="preserve"> models are necessary, for relax only several hundred</w:t>
      </w:r>
    </w:p>
    <w:p w14:paraId="61AA77BD" w14:textId="2C7A9231" w:rsidR="00D7302A" w:rsidRDefault="00D7302A" w:rsidP="0009158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5512B9F" w14:textId="77777777" w:rsidR="00FE5245" w:rsidRDefault="00FE5245" w:rsidP="00091580">
      <w:pPr>
        <w:widowControl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D5E14" w14:textId="2AEDF15C" w:rsidR="00091580" w:rsidRPr="00FE5245" w:rsidRDefault="00091580" w:rsidP="00091580">
      <w:pPr>
        <w:widowControl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E5245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Step 4: Evaluate the pdbs, their volume and </w:t>
      </w:r>
      <w:proofErr w:type="gramStart"/>
      <w:r w:rsidRPr="00FE5245">
        <w:rPr>
          <w:rFonts w:ascii="Arial" w:hAnsi="Arial" w:cs="Arial"/>
          <w:b/>
          <w:bCs/>
          <w:sz w:val="24"/>
          <w:szCs w:val="24"/>
          <w:lang w:val="en-US"/>
        </w:rPr>
        <w:t>score</w:t>
      </w:r>
      <w:proofErr w:type="gramEnd"/>
    </w:p>
    <w:p w14:paraId="1702DE21" w14:textId="0F12E10C" w:rsidR="00670637" w:rsidRDefault="00670637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Change into Step4_Filtering and c</w:t>
      </w:r>
      <w:r w:rsidR="00806E2D">
        <w:rPr>
          <w:rFonts w:ascii="Arial" w:hAnsi="Arial" w:cs="Arial"/>
          <w:sz w:val="24"/>
          <w:szCs w:val="24"/>
          <w:lang w:val="en-US"/>
        </w:rPr>
        <w:t xml:space="preserve">opy all </w:t>
      </w:r>
      <w:r>
        <w:rPr>
          <w:rFonts w:ascii="Arial" w:hAnsi="Arial" w:cs="Arial"/>
          <w:sz w:val="24"/>
          <w:szCs w:val="24"/>
          <w:lang w:val="en-US"/>
        </w:rPr>
        <w:t xml:space="preserve">in Step3 generated </w:t>
      </w:r>
      <w:r w:rsidR="00806E2D">
        <w:rPr>
          <w:rFonts w:ascii="Arial" w:hAnsi="Arial" w:cs="Arial"/>
          <w:sz w:val="24"/>
          <w:szCs w:val="24"/>
          <w:lang w:val="en-US"/>
        </w:rPr>
        <w:t>pdb files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806E2D">
        <w:rPr>
          <w:rFonts w:ascii="Arial" w:hAnsi="Arial" w:cs="Arial"/>
          <w:sz w:val="24"/>
          <w:szCs w:val="24"/>
          <w:lang w:val="en-US"/>
        </w:rPr>
        <w:t xml:space="preserve">to Step4_Filtering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r w:rsidR="00FE5245">
        <w:rPr>
          <w:rFonts w:ascii="Arial" w:hAnsi="Arial" w:cs="Arial"/>
          <w:sz w:val="24"/>
          <w:szCs w:val="24"/>
          <w:lang w:val="en-US"/>
        </w:rPr>
        <w:t xml:space="preserve">also, </w:t>
      </w:r>
      <w:r>
        <w:rPr>
          <w:rFonts w:ascii="Arial" w:hAnsi="Arial" w:cs="Arial"/>
          <w:sz w:val="24"/>
          <w:szCs w:val="24"/>
          <w:lang w:val="en-US"/>
        </w:rPr>
        <w:t xml:space="preserve">the following files: </w:t>
      </w:r>
      <w:r>
        <w:rPr>
          <w:rFonts w:ascii="Arial" w:hAnsi="Arial" w:cs="Arial"/>
          <w:sz w:val="24"/>
          <w:szCs w:val="24"/>
          <w:lang w:val="en-US"/>
        </w:rPr>
        <w:t>Calculate_volume_and_</w:t>
      </w:r>
      <w:proofErr w:type="gramStart"/>
      <w:r>
        <w:rPr>
          <w:rFonts w:ascii="Arial" w:hAnsi="Arial" w:cs="Arial"/>
          <w:sz w:val="24"/>
          <w:szCs w:val="24"/>
          <w:lang w:val="en-US"/>
        </w:rPr>
        <w:t>filtering.ipynb</w:t>
      </w:r>
      <w:proofErr w:type="gramEnd"/>
      <w:r>
        <w:rPr>
          <w:rFonts w:ascii="Arial" w:hAnsi="Arial" w:cs="Arial"/>
          <w:sz w:val="24"/>
          <w:szCs w:val="24"/>
          <w:lang w:val="en-US"/>
        </w:rPr>
        <w:t>, the BW</w:t>
      </w:r>
      <w:r>
        <w:rPr>
          <w:rFonts w:ascii="Arial" w:hAnsi="Arial" w:cs="Arial"/>
          <w:sz w:val="24"/>
          <w:szCs w:val="24"/>
          <w:lang w:val="en-US"/>
        </w:rPr>
        <w:t xml:space="preserve"> F</w:t>
      </w:r>
      <w:r>
        <w:rPr>
          <w:rFonts w:ascii="Arial" w:hAnsi="Arial" w:cs="Arial"/>
          <w:sz w:val="24"/>
          <w:szCs w:val="24"/>
          <w:lang w:val="en-US"/>
        </w:rPr>
        <w:t>ile</w:t>
      </w:r>
      <w:r>
        <w:rPr>
          <w:rFonts w:ascii="Arial" w:hAnsi="Arial" w:cs="Arial"/>
          <w:sz w:val="24"/>
          <w:szCs w:val="24"/>
          <w:lang w:val="en-US"/>
        </w:rPr>
        <w:t xml:space="preserve"> (from Step 1) and selected_res_vol.list</w:t>
      </w:r>
    </w:p>
    <w:p w14:paraId="0306CAA2" w14:textId="2FB58A9A" w:rsidR="00670637" w:rsidRDefault="00670637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selected_res_</w:t>
      </w:r>
      <w:proofErr w:type="gramStart"/>
      <w:r>
        <w:rPr>
          <w:rFonts w:ascii="Arial" w:hAnsi="Arial" w:cs="Arial"/>
          <w:sz w:val="24"/>
          <w:szCs w:val="24"/>
          <w:lang w:val="en-US"/>
        </w:rPr>
        <w:t>vol.list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contains ten residues for the volume calculation</w:t>
      </w:r>
    </w:p>
    <w:p w14:paraId="73539EE9" w14:textId="044BFD36" w:rsidR="00806E2D" w:rsidRDefault="00670637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="00806E2D">
        <w:rPr>
          <w:rFonts w:ascii="Arial" w:hAnsi="Arial" w:cs="Arial"/>
          <w:sz w:val="24"/>
          <w:szCs w:val="24"/>
          <w:lang w:val="en-US"/>
        </w:rPr>
        <w:t>un Calculate_volume_and_</w:t>
      </w:r>
      <w:proofErr w:type="gramStart"/>
      <w:r w:rsidR="00806E2D">
        <w:rPr>
          <w:rFonts w:ascii="Arial" w:hAnsi="Arial" w:cs="Arial"/>
          <w:sz w:val="24"/>
          <w:szCs w:val="24"/>
          <w:lang w:val="en-US"/>
        </w:rPr>
        <w:t>filtering.ipynb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block-wise, here the relevant residues for volume calculation are assigned based on BW numbering, the </w:t>
      </w:r>
      <w:r>
        <w:rPr>
          <w:rFonts w:ascii="Arial" w:hAnsi="Arial" w:cs="Arial"/>
          <w:sz w:val="24"/>
          <w:szCs w:val="24"/>
          <w:lang w:val="en-US"/>
        </w:rPr>
        <w:t xml:space="preserve">cartesian coordinates </w:t>
      </w:r>
      <w:r>
        <w:rPr>
          <w:rFonts w:ascii="Arial" w:hAnsi="Arial" w:cs="Arial"/>
          <w:sz w:val="24"/>
          <w:szCs w:val="24"/>
          <w:lang w:val="en-US"/>
        </w:rPr>
        <w:t>of the C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>α</w:t>
      </w:r>
      <w:r>
        <w:rPr>
          <w:rFonts w:ascii="Arial" w:hAnsi="Arial" w:cs="Arial"/>
          <w:sz w:val="24"/>
          <w:szCs w:val="24"/>
          <w:lang w:val="en-US"/>
        </w:rPr>
        <w:t xml:space="preserve"> atoms are extracted and saved as {file_name.pdb}.xyz, based on the ten residues the volume is calculated and saved {file_name.pdb}.xyz.vol</w:t>
      </w:r>
    </w:p>
    <w:p w14:paraId="579EB3E9" w14:textId="47BAA440" w:rsidR="00670637" w:rsidRDefault="00806E2D" w:rsidP="00670637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</w:t>
      </w:r>
      <w:r w:rsidR="00670637">
        <w:rPr>
          <w:rFonts w:ascii="Arial" w:hAnsi="Arial" w:cs="Arial"/>
          <w:sz w:val="24"/>
          <w:szCs w:val="24"/>
          <w:lang w:val="en-US"/>
        </w:rPr>
        <w:t>ese</w:t>
      </w:r>
      <w:r>
        <w:rPr>
          <w:rFonts w:ascii="Arial" w:hAnsi="Arial" w:cs="Arial"/>
          <w:sz w:val="24"/>
          <w:szCs w:val="24"/>
          <w:lang w:val="en-US"/>
        </w:rPr>
        <w:t xml:space="preserve"> files </w:t>
      </w:r>
      <w:r w:rsidR="00670637">
        <w:rPr>
          <w:rFonts w:ascii="Arial" w:hAnsi="Arial" w:cs="Arial"/>
          <w:sz w:val="24"/>
          <w:szCs w:val="24"/>
          <w:lang w:val="en-US"/>
        </w:rPr>
        <w:t>are</w:t>
      </w:r>
      <w:r>
        <w:rPr>
          <w:rFonts w:ascii="Arial" w:hAnsi="Arial" w:cs="Arial"/>
          <w:sz w:val="24"/>
          <w:szCs w:val="24"/>
          <w:lang w:val="en-US"/>
        </w:rPr>
        <w:t xml:space="preserve"> for debugging </w:t>
      </w:r>
      <w:r w:rsidR="00670637">
        <w:rPr>
          <w:rFonts w:ascii="Arial" w:hAnsi="Arial" w:cs="Arial"/>
          <w:sz w:val="24"/>
          <w:szCs w:val="24"/>
          <w:lang w:val="en-US"/>
        </w:rPr>
        <w:t>when</w:t>
      </w:r>
      <w:r>
        <w:rPr>
          <w:rFonts w:ascii="Arial" w:hAnsi="Arial" w:cs="Arial"/>
          <w:sz w:val="24"/>
          <w:szCs w:val="24"/>
          <w:lang w:val="en-US"/>
        </w:rPr>
        <w:t xml:space="preserve"> there is an error with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volume</w:t>
      </w:r>
      <w:proofErr w:type="gramEnd"/>
    </w:p>
    <w:p w14:paraId="4CF5B2DD" w14:textId="7A2A3230" w:rsidR="00670637" w:rsidRPr="00670637" w:rsidRDefault="00670637" w:rsidP="00670637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the final step, all volumes are concatenated in one file (all_</w:t>
      </w:r>
      <w:proofErr w:type="gramStart"/>
      <w:r>
        <w:rPr>
          <w:rFonts w:ascii="Arial" w:hAnsi="Arial" w:cs="Arial"/>
          <w:sz w:val="24"/>
          <w:szCs w:val="24"/>
          <w:lang w:val="en-US"/>
        </w:rPr>
        <w:t>vol.list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) and the score is extracted from the pdbs </w:t>
      </w:r>
      <w:r>
        <w:rPr>
          <w:rFonts w:ascii="Arial" w:hAnsi="Arial" w:cs="Arial"/>
          <w:sz w:val="24"/>
          <w:szCs w:val="24"/>
          <w:lang w:val="en-US"/>
        </w:rPr>
        <w:t xml:space="preserve">(score.list) </w:t>
      </w:r>
      <w:r>
        <w:rPr>
          <w:rFonts w:ascii="Arial" w:hAnsi="Arial" w:cs="Arial"/>
          <w:sz w:val="24"/>
          <w:szCs w:val="24"/>
          <w:lang w:val="en-US"/>
        </w:rPr>
        <w:t>(when another scoring application was used afterwards, change this respectively)</w:t>
      </w:r>
    </w:p>
    <w:p w14:paraId="7B1587B3" w14:textId="2AE809DE" w:rsidR="00806E2D" w:rsidRDefault="00670637" w:rsidP="00091580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the end, t</w:t>
      </w:r>
      <w:r w:rsidR="00806E2D">
        <w:rPr>
          <w:rFonts w:ascii="Arial" w:hAnsi="Arial" w:cs="Arial"/>
          <w:sz w:val="24"/>
          <w:szCs w:val="24"/>
          <w:lang w:val="en-US"/>
        </w:rPr>
        <w:t xml:space="preserve">he script will merge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06E2D">
        <w:rPr>
          <w:rFonts w:ascii="Arial" w:hAnsi="Arial" w:cs="Arial"/>
          <w:sz w:val="24"/>
          <w:szCs w:val="24"/>
          <w:lang w:val="en-US"/>
        </w:rPr>
        <w:t>score</w:t>
      </w:r>
      <w:r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score.list</w:t>
      </w:r>
      <w:proofErr w:type="gramEnd"/>
      <w:r w:rsidR="00806E2D">
        <w:rPr>
          <w:rFonts w:ascii="Arial" w:hAnsi="Arial" w:cs="Arial"/>
          <w:sz w:val="24"/>
          <w:szCs w:val="24"/>
          <w:lang w:val="en-US"/>
        </w:rPr>
        <w:t xml:space="preserve"> and the volume</w:t>
      </w:r>
      <w:r>
        <w:rPr>
          <w:rFonts w:ascii="Arial" w:hAnsi="Arial" w:cs="Arial"/>
          <w:sz w:val="24"/>
          <w:szCs w:val="24"/>
          <w:lang w:val="en-US"/>
        </w:rPr>
        <w:t xml:space="preserve"> from all_vol.list</w:t>
      </w:r>
      <w:r w:rsidR="00806E2D">
        <w:rPr>
          <w:rFonts w:ascii="Arial" w:hAnsi="Arial" w:cs="Arial"/>
          <w:sz w:val="24"/>
          <w:szCs w:val="24"/>
          <w:lang w:val="en-US"/>
        </w:rPr>
        <w:t>, calculate the median volume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806E2D">
        <w:rPr>
          <w:rFonts w:ascii="Arial" w:hAnsi="Arial" w:cs="Arial"/>
          <w:sz w:val="24"/>
          <w:szCs w:val="24"/>
          <w:lang w:val="en-US"/>
        </w:rPr>
        <w:t>select the pdbs within a specific bandwidth</w:t>
      </w:r>
      <w:r>
        <w:rPr>
          <w:rFonts w:ascii="Arial" w:hAnsi="Arial" w:cs="Arial"/>
          <w:sz w:val="24"/>
          <w:szCs w:val="24"/>
          <w:lang w:val="en-US"/>
        </w:rPr>
        <w:t xml:space="preserve"> of ±200A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3</w:t>
      </w:r>
      <w:r w:rsidR="00806E2D">
        <w:rPr>
          <w:rFonts w:ascii="Arial" w:hAnsi="Arial" w:cs="Arial"/>
          <w:sz w:val="24"/>
          <w:szCs w:val="24"/>
          <w:lang w:val="en-US"/>
        </w:rPr>
        <w:t xml:space="preserve"> and the best </w:t>
      </w:r>
      <w:r>
        <w:rPr>
          <w:rFonts w:ascii="Arial" w:hAnsi="Arial" w:cs="Arial"/>
          <w:sz w:val="24"/>
          <w:szCs w:val="24"/>
          <w:lang w:val="en-US"/>
        </w:rPr>
        <w:t>five</w:t>
      </w:r>
      <w:r w:rsidR="00806E2D">
        <w:rPr>
          <w:rFonts w:ascii="Arial" w:hAnsi="Arial" w:cs="Arial"/>
          <w:sz w:val="24"/>
          <w:szCs w:val="24"/>
          <w:lang w:val="en-US"/>
        </w:rPr>
        <w:t xml:space="preserve"> models</w:t>
      </w:r>
      <w:r>
        <w:rPr>
          <w:rFonts w:ascii="Arial" w:hAnsi="Arial" w:cs="Arial"/>
          <w:sz w:val="24"/>
          <w:szCs w:val="24"/>
          <w:lang w:val="en-US"/>
        </w:rPr>
        <w:t xml:space="preserve"> according to the score. The number of best models and the volume bandwidth can be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changed</w:t>
      </w:r>
      <w:proofErr w:type="gramEnd"/>
    </w:p>
    <w:p w14:paraId="540EC1C9" w14:textId="552D18DB" w:rsidR="00806E2D" w:rsidRDefault="00806E2D" w:rsidP="00806E2D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3E1F656C" w14:textId="7E81AE20" w:rsidR="00806E2D" w:rsidRPr="00FE5245" w:rsidRDefault="00806E2D" w:rsidP="00806E2D">
      <w:pPr>
        <w:widowControl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E5245">
        <w:rPr>
          <w:rFonts w:ascii="Arial" w:hAnsi="Arial" w:cs="Arial"/>
          <w:b/>
          <w:bCs/>
          <w:sz w:val="24"/>
          <w:szCs w:val="24"/>
          <w:lang w:val="en-US"/>
        </w:rPr>
        <w:t>Further notes/tips:</w:t>
      </w:r>
    </w:p>
    <w:p w14:paraId="754735F1" w14:textId="5F4C4A93" w:rsidR="00091580" w:rsidRDefault="00806E2D" w:rsidP="00806E2D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Check the </w:t>
      </w:r>
      <w:r w:rsidR="00670637">
        <w:rPr>
          <w:rFonts w:ascii="Arial" w:hAnsi="Arial" w:cs="Arial"/>
          <w:sz w:val="24"/>
          <w:szCs w:val="24"/>
          <w:lang w:val="en-US"/>
        </w:rPr>
        <w:t xml:space="preserve">best models </w:t>
      </w:r>
      <w:r>
        <w:rPr>
          <w:rFonts w:ascii="Arial" w:hAnsi="Arial" w:cs="Arial"/>
          <w:sz w:val="24"/>
          <w:szCs w:val="24"/>
          <w:lang w:val="en-US"/>
        </w:rPr>
        <w:t>in PyMOL, Chimera or any other visualization tool</w:t>
      </w:r>
      <w:r w:rsidR="00670637">
        <w:rPr>
          <w:rFonts w:ascii="Arial" w:hAnsi="Arial" w:cs="Arial"/>
          <w:sz w:val="24"/>
          <w:szCs w:val="24"/>
          <w:lang w:val="en-US"/>
        </w:rPr>
        <w:t xml:space="preserve"> </w:t>
      </w:r>
      <w:r w:rsidR="00670637" w:rsidRPr="00670637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670637">
        <w:rPr>
          <w:rFonts w:ascii="Arial" w:hAnsi="Arial" w:cs="Arial"/>
          <w:sz w:val="24"/>
          <w:szCs w:val="24"/>
          <w:lang w:val="en-US"/>
        </w:rPr>
        <w:t xml:space="preserve"> are the models well made? Is the helical bundle destroyed and the pocket too big? How does the binding pocket look like – is the geometry destroyed, the pocket collapsed or enlarged?</w:t>
      </w:r>
      <w:r w:rsidR="00FE524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CD5CEB5" w14:textId="0F08F97A" w:rsidR="00FE5245" w:rsidRDefault="00FE5245" w:rsidP="00806E2D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Check the volume of the best models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and also</w:t>
      </w:r>
      <w:proofErr w:type="gramEnd"/>
      <w:r>
        <w:rPr>
          <w:rFonts w:ascii="Arial" w:hAnsi="Arial" w:cs="Arial"/>
          <w:sz w:val="24"/>
          <w:szCs w:val="24"/>
          <w:lang w:val="en-US"/>
        </w:rPr>
        <w:t>, the median volume – is it expected (lipid GPCRs are around 2,200-2,600A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, most GPCRs are around </w:t>
      </w:r>
      <w:r>
        <w:rPr>
          <w:rFonts w:ascii="Arial" w:hAnsi="Arial" w:cs="Arial"/>
          <w:sz w:val="24"/>
          <w:szCs w:val="24"/>
          <w:lang w:val="en-US"/>
        </w:rPr>
        <w:t>2,600A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>, some with large binding pockets go up to 3</w:t>
      </w:r>
      <w:r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00A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1B4FD790" w14:textId="66577BCF" w:rsidR="00914BDC" w:rsidRDefault="00914BDC" w:rsidP="00806E2D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Doublecheck with gpcrdb.com your BW numbering</w:t>
      </w:r>
      <w:r w:rsidR="00670637">
        <w:rPr>
          <w:rFonts w:ascii="Arial" w:hAnsi="Arial" w:cs="Arial"/>
          <w:sz w:val="24"/>
          <w:szCs w:val="24"/>
          <w:lang w:val="en-US"/>
        </w:rPr>
        <w:t>, is everything alright</w:t>
      </w:r>
      <w:r w:rsidR="00FE5245">
        <w:rPr>
          <w:rFonts w:ascii="Arial" w:hAnsi="Arial" w:cs="Arial"/>
          <w:sz w:val="24"/>
          <w:szCs w:val="24"/>
          <w:lang w:val="en-US"/>
        </w:rPr>
        <w:t>?</w:t>
      </w:r>
    </w:p>
    <w:p w14:paraId="090E2E2D" w14:textId="7CD047C6" w:rsidR="00806E2D" w:rsidRDefault="00806E2D" w:rsidP="00806E2D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your receptor has a known smaller or bigger binding pocket, change the distances in selected_</w:t>
      </w:r>
      <w:proofErr w:type="gramStart"/>
      <w:r>
        <w:rPr>
          <w:rFonts w:ascii="Arial" w:hAnsi="Arial" w:cs="Arial"/>
          <w:sz w:val="24"/>
          <w:szCs w:val="24"/>
          <w:lang w:val="en-US"/>
        </w:rPr>
        <w:t>pairs.list</w:t>
      </w:r>
      <w:proofErr w:type="gramEnd"/>
      <w:r>
        <w:rPr>
          <w:rFonts w:ascii="Arial" w:hAnsi="Arial" w:cs="Arial"/>
          <w:sz w:val="24"/>
          <w:szCs w:val="24"/>
          <w:lang w:val="en-US"/>
        </w:rPr>
        <w:t>. A</w:t>
      </w:r>
      <w:r w:rsidR="00670637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 xml:space="preserve"> overview with all inactive determined class A GPCRs and their respective pocket distances is given in S1_all_inactive_distances.ods. Family related or specific receptor distances can be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selected</w:t>
      </w:r>
      <w:proofErr w:type="gramEnd"/>
    </w:p>
    <w:p w14:paraId="4DA36289" w14:textId="52471311" w:rsidR="00B05356" w:rsidRPr="00B05356" w:rsidRDefault="00806E2D" w:rsidP="00B05356">
      <w:pPr>
        <w:widowControl w:val="0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B05356">
        <w:rPr>
          <w:rFonts w:ascii="Arial" w:hAnsi="Arial" w:cs="Arial"/>
          <w:sz w:val="24"/>
          <w:szCs w:val="24"/>
          <w:lang w:val="en-US"/>
        </w:rPr>
        <w:t xml:space="preserve">If you are unsatisfied with the results, change the </w:t>
      </w:r>
      <w:r w:rsidR="00670637" w:rsidRPr="00B05356">
        <w:rPr>
          <w:rFonts w:ascii="Arial" w:hAnsi="Arial" w:cs="Arial"/>
          <w:sz w:val="24"/>
          <w:szCs w:val="24"/>
          <w:lang w:val="en-US"/>
        </w:rPr>
        <w:t xml:space="preserve">constraint </w:t>
      </w:r>
      <w:r w:rsidRPr="00B05356">
        <w:rPr>
          <w:rFonts w:ascii="Arial" w:hAnsi="Arial" w:cs="Arial"/>
          <w:sz w:val="24"/>
          <w:szCs w:val="24"/>
          <w:lang w:val="en-US"/>
        </w:rPr>
        <w:t>parameter selection in Step2</w:t>
      </w:r>
      <w:r w:rsidR="00670637" w:rsidRPr="00B05356">
        <w:rPr>
          <w:rFonts w:ascii="Arial" w:hAnsi="Arial" w:cs="Arial"/>
          <w:sz w:val="24"/>
          <w:szCs w:val="24"/>
          <w:lang w:val="en-US"/>
        </w:rPr>
        <w:t xml:space="preserve">. Currently the distance is increased by 3-7% to counter the </w:t>
      </w:r>
      <w:r w:rsidR="00B05356" w:rsidRPr="00B05356">
        <w:rPr>
          <w:rFonts w:ascii="Arial" w:hAnsi="Arial" w:cs="Arial"/>
          <w:sz w:val="24"/>
          <w:szCs w:val="24"/>
          <w:lang w:val="en-US"/>
        </w:rPr>
        <w:t>collapse during relax, the constraint weight is increased to 2-4</w:t>
      </w:r>
      <w:r w:rsidR="00250AB9" w:rsidRPr="00B05356">
        <w:rPr>
          <w:rFonts w:ascii="Arial" w:hAnsi="Arial" w:cs="Arial"/>
          <w:sz w:val="24"/>
          <w:szCs w:val="24"/>
          <w:lang w:val="en-US"/>
        </w:rPr>
        <w:t xml:space="preserve"> </w:t>
      </w:r>
      <w:r w:rsidR="00B05356" w:rsidRPr="00B05356">
        <w:rPr>
          <w:rFonts w:ascii="Arial" w:hAnsi="Arial" w:cs="Arial"/>
          <w:sz w:val="24"/>
          <w:szCs w:val="24"/>
          <w:lang w:val="en-US"/>
        </w:rPr>
        <w:t xml:space="preserve">and the constant bonus is between -1 and -10. Increase the weight or change the distance if necessary. </w:t>
      </w:r>
      <w:r w:rsidR="00B05356">
        <w:rPr>
          <w:rFonts w:ascii="Arial" w:hAnsi="Arial" w:cs="Arial"/>
          <w:sz w:val="24"/>
          <w:szCs w:val="24"/>
          <w:lang w:val="en-US"/>
        </w:rPr>
        <w:t xml:space="preserve">Compare your target with known distances from related receptors in </w:t>
      </w:r>
      <w:proofErr w:type="gramStart"/>
      <w:r w:rsidR="00B05356">
        <w:rPr>
          <w:rFonts w:ascii="Arial" w:hAnsi="Arial" w:cs="Arial"/>
          <w:sz w:val="24"/>
          <w:szCs w:val="24"/>
          <w:lang w:val="en-US"/>
        </w:rPr>
        <w:t>S1</w:t>
      </w:r>
      <w:proofErr w:type="gramEnd"/>
    </w:p>
    <w:p w14:paraId="20519E8F" w14:textId="77777777" w:rsidR="00B05356" w:rsidRPr="00B05356" w:rsidRDefault="00B05356" w:rsidP="00B05356">
      <w:pPr>
        <w:widowControl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43518F29" w14:textId="77777777" w:rsidR="00FE5245" w:rsidRDefault="00FE5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103D10" w14:textId="16653291" w:rsidR="00D224D4" w:rsidRPr="00FE5245" w:rsidRDefault="00D224D4" w:rsidP="00D224D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E5245">
        <w:rPr>
          <w:rFonts w:ascii="Arial" w:hAnsi="Arial" w:cs="Arial"/>
          <w:b/>
          <w:bCs/>
          <w:sz w:val="24"/>
          <w:szCs w:val="24"/>
        </w:rPr>
        <w:lastRenderedPageBreak/>
        <w:t>Additional Material:</w:t>
      </w:r>
    </w:p>
    <w:p w14:paraId="7703601B" w14:textId="77777777" w:rsidR="00D224D4" w:rsidRPr="00D7302A" w:rsidRDefault="00D224D4" w:rsidP="00D224D4">
      <w:pPr>
        <w:widowControl w:val="0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hyperlink r:id="rId12">
        <w:r w:rsidRPr="00D7302A">
          <w:rPr>
            <w:rStyle w:val="ListLabel91"/>
            <w:rFonts w:ascii="Arial" w:hAnsi="Arial" w:cs="Arial"/>
            <w:sz w:val="24"/>
            <w:szCs w:val="24"/>
            <w:lang w:val="en-US"/>
          </w:rPr>
          <w:t>High-Resolution Comparative Modeling with RosettaCM</w:t>
        </w:r>
      </w:hyperlink>
      <w:r w:rsidRPr="00D7302A">
        <w:rPr>
          <w:rStyle w:val="ListLabel91"/>
          <w:rFonts w:ascii="Arial" w:hAnsi="Arial" w:cs="Arial"/>
          <w:sz w:val="24"/>
          <w:szCs w:val="24"/>
          <w:lang w:val="en-US"/>
        </w:rPr>
        <w:t xml:space="preserve"> </w:t>
      </w:r>
      <w:r>
        <w:rPr>
          <w:rStyle w:val="ListLabel91"/>
          <w:rFonts w:ascii="Arial" w:hAnsi="Arial" w:cs="Arial"/>
          <w:sz w:val="24"/>
          <w:szCs w:val="24"/>
          <w:lang w:val="en-US"/>
        </w:rPr>
        <w:t>(</w:t>
      </w:r>
      <w:proofErr w:type="gramStart"/>
      <w:r>
        <w:rPr>
          <w:rStyle w:val="ListLabel91"/>
          <w:rFonts w:ascii="Arial" w:hAnsi="Arial" w:cs="Arial"/>
          <w:sz w:val="24"/>
          <w:szCs w:val="24"/>
          <w:lang w:val="en-US"/>
        </w:rPr>
        <w:t xml:space="preserve">doi </w:t>
      </w:r>
      <w:r w:rsidRPr="00D7302A">
        <w:rPr>
          <w:rStyle w:val="ListLabel91"/>
          <w:rFonts w:ascii="Arial" w:hAnsi="Arial" w:cs="Arial"/>
          <w:sz w:val="24"/>
          <w:szCs w:val="24"/>
          <w:lang w:val="en-US"/>
        </w:rPr>
        <w:t xml:space="preserve"> 10.1016/j.str.2013.08.005</w:t>
      </w:r>
      <w:proofErr w:type="gramEnd"/>
      <w:r>
        <w:rPr>
          <w:rStyle w:val="ListLabel91"/>
          <w:rFonts w:ascii="Arial" w:hAnsi="Arial" w:cs="Arial"/>
          <w:sz w:val="24"/>
          <w:szCs w:val="24"/>
          <w:lang w:val="en-US"/>
        </w:rPr>
        <w:t>)</w:t>
      </w:r>
    </w:p>
    <w:p w14:paraId="578AEF15" w14:textId="77777777" w:rsidR="00D224D4" w:rsidRPr="00D7302A" w:rsidRDefault="00D224D4" w:rsidP="00D224D4">
      <w:pPr>
        <w:widowControl w:val="0"/>
        <w:numPr>
          <w:ilvl w:val="1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7302A">
        <w:rPr>
          <w:rFonts w:ascii="Arial" w:hAnsi="Arial" w:cs="Arial"/>
          <w:sz w:val="24"/>
          <w:szCs w:val="24"/>
        </w:rPr>
        <w:t>Original paper describing method</w:t>
      </w:r>
    </w:p>
    <w:p w14:paraId="0802DB77" w14:textId="77777777" w:rsidR="00D224D4" w:rsidRPr="00D7302A" w:rsidRDefault="00D224D4" w:rsidP="00D224D4">
      <w:pPr>
        <w:widowControl w:val="0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hyperlink r:id="rId13">
        <w:r w:rsidRPr="00D7302A">
          <w:rPr>
            <w:rStyle w:val="ListLabel91"/>
            <w:rFonts w:ascii="Arial" w:hAnsi="Arial" w:cs="Arial"/>
            <w:sz w:val="24"/>
            <w:szCs w:val="24"/>
            <w:lang w:val="en-US"/>
          </w:rPr>
          <w:t>Protocols for Molecular Modeling with Rosetta3 and RosettaScripts</w:t>
        </w:r>
      </w:hyperlink>
    </w:p>
    <w:p w14:paraId="70AA07BE" w14:textId="77777777" w:rsidR="00D224D4" w:rsidRDefault="00D224D4" w:rsidP="00D224D4">
      <w:pPr>
        <w:widowControl w:val="0"/>
        <w:numPr>
          <w:ilvl w:val="1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D7302A">
        <w:rPr>
          <w:rFonts w:ascii="Arial" w:hAnsi="Arial" w:cs="Arial"/>
          <w:sz w:val="24"/>
          <w:szCs w:val="24"/>
          <w:lang w:val="en-US"/>
        </w:rPr>
        <w:t xml:space="preserve">Tutorial paper giving overview of Rosetta, primary methods, and associated </w:t>
      </w:r>
      <w:proofErr w:type="gramStart"/>
      <w:r w:rsidRPr="00D7302A">
        <w:rPr>
          <w:rFonts w:ascii="Arial" w:hAnsi="Arial" w:cs="Arial"/>
          <w:sz w:val="24"/>
          <w:szCs w:val="24"/>
          <w:lang w:val="en-US"/>
        </w:rPr>
        <w:t>tutorials</w:t>
      </w:r>
      <w:proofErr w:type="gramEnd"/>
    </w:p>
    <w:p w14:paraId="45F807F9" w14:textId="77777777" w:rsidR="00D224D4" w:rsidRPr="00D7302A" w:rsidRDefault="00D224D4" w:rsidP="00D224D4">
      <w:pPr>
        <w:widowControl w:val="0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hyperlink r:id="rId14" w:history="1">
        <w:r w:rsidRPr="00D7302A">
          <w:rPr>
            <w:rStyle w:val="Hyperlink"/>
            <w:rFonts w:ascii="Arial" w:hAnsi="Arial" w:cs="Arial"/>
            <w:sz w:val="24"/>
            <w:szCs w:val="24"/>
            <w:lang w:val="en-US"/>
          </w:rPr>
          <w:t>Original RosettaGPCR paper</w:t>
        </w:r>
      </w:hyperlink>
      <w:r w:rsidRPr="00D7302A">
        <w:rPr>
          <w:rStyle w:val="ListLabel91"/>
          <w:rFonts w:ascii="Arial" w:hAnsi="Arial" w:cs="Arial"/>
          <w:sz w:val="24"/>
          <w:szCs w:val="24"/>
          <w:lang w:val="en-US"/>
        </w:rPr>
        <w:t xml:space="preserve"> Improving homology modeling from low-sequence identity templates in Rosetta: A case study in </w:t>
      </w:r>
      <w:proofErr w:type="gramStart"/>
      <w:r w:rsidRPr="00D7302A">
        <w:rPr>
          <w:rStyle w:val="ListLabel91"/>
          <w:rFonts w:ascii="Arial" w:hAnsi="Arial" w:cs="Arial"/>
          <w:sz w:val="24"/>
          <w:szCs w:val="24"/>
          <w:lang w:val="en-US"/>
        </w:rPr>
        <w:t>GPCRs  (</w:t>
      </w:r>
      <w:proofErr w:type="gramEnd"/>
      <w:r w:rsidRPr="00D7302A">
        <w:rPr>
          <w:rStyle w:val="ListLabel91"/>
          <w:rFonts w:ascii="Arial" w:hAnsi="Arial" w:cs="Arial"/>
          <w:sz w:val="24"/>
          <w:szCs w:val="24"/>
          <w:lang w:val="en-US"/>
        </w:rPr>
        <w:t>doi 10.1371/journal.pcbi.1007597)</w:t>
      </w:r>
    </w:p>
    <w:p w14:paraId="5756B05A" w14:textId="77777777" w:rsidR="00D224D4" w:rsidRDefault="00D224D4" w:rsidP="00D224D4">
      <w:pPr>
        <w:widowControl w:val="0"/>
        <w:numPr>
          <w:ilvl w:val="1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Paper describing the method and input, preparing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templates</w:t>
      </w:r>
      <w:proofErr w:type="gramEnd"/>
    </w:p>
    <w:p w14:paraId="33B83ED1" w14:textId="77777777" w:rsidR="00D224D4" w:rsidRPr="00D7302A" w:rsidRDefault="00D224D4" w:rsidP="00D224D4">
      <w:pPr>
        <w:widowControl w:val="0"/>
        <w:numPr>
          <w:ilvl w:val="1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D7302A">
        <w:rPr>
          <w:rFonts w:ascii="Arial" w:hAnsi="Arial" w:cs="Arial"/>
          <w:sz w:val="24"/>
          <w:szCs w:val="24"/>
          <w:lang w:val="en-US"/>
        </w:rPr>
        <w:t xml:space="preserve">The full preparation is available at </w:t>
      </w:r>
      <w:hyperlink r:id="rId15" w:tgtFrame="_blank" w:history="1">
        <w:r w:rsidRPr="00D7302A">
          <w:rPr>
            <w:rStyle w:val="Hyperlink"/>
            <w:rFonts w:ascii="Arial" w:hAnsi="Arial" w:cs="Arial"/>
            <w:sz w:val="24"/>
            <w:szCs w:val="24"/>
            <w:lang w:val="en-US"/>
          </w:rPr>
          <w:t>www.rosettagpcr.org</w:t>
        </w:r>
      </w:hyperlink>
      <w:r w:rsidRPr="00D7302A">
        <w:rPr>
          <w:rFonts w:ascii="Arial" w:hAnsi="Arial" w:cs="Arial"/>
          <w:sz w:val="24"/>
          <w:szCs w:val="24"/>
          <w:lang w:val="en-US"/>
        </w:rPr>
        <w:t xml:space="preserve"> and </w:t>
      </w:r>
      <w:hyperlink r:id="rId16" w:tgtFrame="_blank" w:history="1">
        <w:r w:rsidRPr="00D7302A">
          <w:rPr>
            <w:rStyle w:val="Hyperlink"/>
            <w:rFonts w:ascii="Arial" w:hAnsi="Arial" w:cs="Arial"/>
            <w:sz w:val="24"/>
            <w:szCs w:val="24"/>
            <w:lang w:val="en-US"/>
          </w:rPr>
          <w:t>www.github.com/benderb1/rosettagpcr</w:t>
        </w:r>
      </w:hyperlink>
      <w:r w:rsidRPr="00D7302A">
        <w:rPr>
          <w:rFonts w:ascii="Arial" w:hAnsi="Arial" w:cs="Arial"/>
          <w:sz w:val="24"/>
          <w:szCs w:val="24"/>
          <w:lang w:val="en-US"/>
        </w:rPr>
        <w:t>.</w:t>
      </w:r>
    </w:p>
    <w:p w14:paraId="7B0384F2" w14:textId="528554D0" w:rsidR="00D224D4" w:rsidRPr="00FE5245" w:rsidRDefault="00D224D4" w:rsidP="00CD7615">
      <w:pPr>
        <w:widowControl w:val="0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hyperlink r:id="rId17">
        <w:r w:rsidRPr="00FE5245">
          <w:rPr>
            <w:rStyle w:val="ListLabel91"/>
            <w:rFonts w:ascii="Arial" w:hAnsi="Arial" w:cs="Arial"/>
            <w:sz w:val="24"/>
            <w:szCs w:val="24"/>
            <w:lang w:val="en-US"/>
          </w:rPr>
          <w:t>MeilerLab Tutorials (comparative modeling and more)</w:t>
        </w:r>
      </w:hyperlink>
      <w:r w:rsidR="00FE5245" w:rsidRPr="00FE5245">
        <w:rPr>
          <w:rStyle w:val="ListLabel91"/>
          <w:rFonts w:ascii="Arial" w:hAnsi="Arial" w:cs="Arial"/>
          <w:sz w:val="24"/>
          <w:szCs w:val="24"/>
          <w:lang w:val="en-US"/>
        </w:rPr>
        <w:t xml:space="preserve"> </w:t>
      </w:r>
      <w:r w:rsidR="00FE5245" w:rsidRPr="00FE5245">
        <w:rPr>
          <w:rStyle w:val="ListLabel91"/>
          <w:rFonts w:ascii="Arial" w:hAnsi="Arial" w:cs="Arial"/>
          <w:color w:val="auto"/>
          <w:sz w:val="24"/>
          <w:szCs w:val="24"/>
          <w:u w:val="none"/>
          <w:lang w:val="en-US"/>
        </w:rPr>
        <w:t>and</w:t>
      </w:r>
      <w:r w:rsidR="00FE5245" w:rsidRPr="00FE5245">
        <w:rPr>
          <w:rStyle w:val="ListLabel91"/>
          <w:rFonts w:ascii="Arial" w:hAnsi="Arial" w:cs="Arial"/>
          <w:sz w:val="24"/>
          <w:szCs w:val="24"/>
          <w:lang w:val="en-US"/>
        </w:rPr>
        <w:t xml:space="preserve"> </w:t>
      </w:r>
      <w:hyperlink r:id="rId18" w:history="1">
        <w:r w:rsidRPr="00FE5245">
          <w:rPr>
            <w:rStyle w:val="Hyperlink"/>
            <w:rFonts w:ascii="Arial" w:hAnsi="Arial" w:cs="Arial"/>
            <w:sz w:val="24"/>
            <w:szCs w:val="24"/>
            <w:lang w:val="en-US"/>
          </w:rPr>
          <w:t>Constraint Tutorial</w:t>
        </w:r>
      </w:hyperlink>
    </w:p>
    <w:sectPr w:rsidR="00D224D4" w:rsidRPr="00FE52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7685"/>
    <w:multiLevelType w:val="hybridMultilevel"/>
    <w:tmpl w:val="15664D16"/>
    <w:lvl w:ilvl="0" w:tplc="DF2641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0A8B"/>
    <w:multiLevelType w:val="hybridMultilevel"/>
    <w:tmpl w:val="56184316"/>
    <w:lvl w:ilvl="0" w:tplc="FFE455F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B2751"/>
    <w:multiLevelType w:val="multilevel"/>
    <w:tmpl w:val="2C680D5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F7C03DC"/>
    <w:multiLevelType w:val="multilevel"/>
    <w:tmpl w:val="84CCE9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E7E358C"/>
    <w:multiLevelType w:val="hybridMultilevel"/>
    <w:tmpl w:val="684EE3BC"/>
    <w:lvl w:ilvl="0" w:tplc="ADF28824">
      <w:start w:val="52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842A7"/>
    <w:multiLevelType w:val="hybridMultilevel"/>
    <w:tmpl w:val="FA3EC15A"/>
    <w:lvl w:ilvl="0" w:tplc="FB6C038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05AB4"/>
    <w:multiLevelType w:val="multilevel"/>
    <w:tmpl w:val="FD5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601721869">
    <w:abstractNumId w:val="5"/>
  </w:num>
  <w:num w:numId="2" w16cid:durableId="1137723279">
    <w:abstractNumId w:val="0"/>
  </w:num>
  <w:num w:numId="3" w16cid:durableId="607274198">
    <w:abstractNumId w:val="3"/>
  </w:num>
  <w:num w:numId="4" w16cid:durableId="27686577">
    <w:abstractNumId w:val="2"/>
  </w:num>
  <w:num w:numId="5" w16cid:durableId="810484124">
    <w:abstractNumId w:val="6"/>
  </w:num>
  <w:num w:numId="6" w16cid:durableId="1791391708">
    <w:abstractNumId w:val="1"/>
  </w:num>
  <w:num w:numId="7" w16cid:durableId="862981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F6"/>
    <w:rsid w:val="00091580"/>
    <w:rsid w:val="001715A2"/>
    <w:rsid w:val="001B0342"/>
    <w:rsid w:val="00223956"/>
    <w:rsid w:val="00250AB9"/>
    <w:rsid w:val="003D30AA"/>
    <w:rsid w:val="0041295A"/>
    <w:rsid w:val="0045397D"/>
    <w:rsid w:val="00637809"/>
    <w:rsid w:val="00670637"/>
    <w:rsid w:val="00787044"/>
    <w:rsid w:val="00806E2D"/>
    <w:rsid w:val="008172AB"/>
    <w:rsid w:val="008D1612"/>
    <w:rsid w:val="00914BDC"/>
    <w:rsid w:val="00B05356"/>
    <w:rsid w:val="00BC59B8"/>
    <w:rsid w:val="00BD25B8"/>
    <w:rsid w:val="00BE25F0"/>
    <w:rsid w:val="00C85454"/>
    <w:rsid w:val="00CA6194"/>
    <w:rsid w:val="00D224D4"/>
    <w:rsid w:val="00D7302A"/>
    <w:rsid w:val="00F71A37"/>
    <w:rsid w:val="00FD50F6"/>
    <w:rsid w:val="00FE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0F25"/>
  <w15:chartTrackingRefBased/>
  <w15:docId w15:val="{EB839EA1-2815-4DA9-A894-E3766F16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50F6"/>
    <w:pPr>
      <w:ind w:left="720"/>
      <w:contextualSpacing/>
    </w:pPr>
  </w:style>
  <w:style w:type="character" w:customStyle="1" w:styleId="ListLabel91">
    <w:name w:val="ListLabel 91"/>
    <w:qFormat/>
    <w:rsid w:val="00D7302A"/>
    <w:rPr>
      <w:color w:val="1155CC"/>
      <w:u w:val="single"/>
    </w:rPr>
  </w:style>
  <w:style w:type="character" w:styleId="Hyperlink">
    <w:name w:val="Hyperlink"/>
    <w:basedOn w:val="Absatz-Standardschriftart"/>
    <w:uiPriority w:val="99"/>
    <w:unhideWhenUsed/>
    <w:rsid w:val="00D730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302A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1B034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B0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B0342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bsatz-Standardschriftart"/>
    <w:rsid w:val="001B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settacommons.org/docs/latest/scripting_documentation/RosettaScripts/RosettaScripts" TargetMode="External"/><Relationship Id="rId13" Type="http://schemas.openxmlformats.org/officeDocument/2006/relationships/hyperlink" Target="https://pubs.acs.org/doi/10.1021/acs.biochem.6b00444" TargetMode="External"/><Relationship Id="rId18" Type="http://schemas.openxmlformats.org/officeDocument/2006/relationships/hyperlink" Target="https://new.rosettacommons.org/demos/latest/tutorials/Constraints_Tutorial/Constra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settacommons.org/docs/latest/scripting_documentation/RosettaScripts/Movers/movers_pages/HybridizeMover" TargetMode="External"/><Relationship Id="rId12" Type="http://schemas.openxmlformats.org/officeDocument/2006/relationships/hyperlink" Target="https://www.sciencedirect.com/science/article/pii/S0969212613002979" TargetMode="External"/><Relationship Id="rId17" Type="http://schemas.openxmlformats.org/officeDocument/2006/relationships/hyperlink" Target="http://meilerlab.org/index.php/rosetta-tutorial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benderb1/rosettagpc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osettacommons.org/docs/latest/Home" TargetMode="External"/><Relationship Id="rId11" Type="http://schemas.openxmlformats.org/officeDocument/2006/relationships/hyperlink" Target="https://gpcrdb.org/alignment/targetselection" TargetMode="External"/><Relationship Id="rId5" Type="http://schemas.openxmlformats.org/officeDocument/2006/relationships/hyperlink" Target="https://github.com/FabianLiessmann/RosettaGPCRPocketSize" TargetMode="External"/><Relationship Id="rId15" Type="http://schemas.openxmlformats.org/officeDocument/2006/relationships/hyperlink" Target="http://www.rosettagpcr.org/" TargetMode="External"/><Relationship Id="rId10" Type="http://schemas.openxmlformats.org/officeDocument/2006/relationships/hyperlink" Target="https://docs.anaconda.com/anaconda/install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settacommons.org/docs/latest/rosetta_basics/file_types/constraint-file" TargetMode="External"/><Relationship Id="rId14" Type="http://schemas.openxmlformats.org/officeDocument/2006/relationships/hyperlink" Target="https://www.ncbi.nlm.nih.gov/pmc/articles/PMC7652349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1570</Words>
  <Characters>9895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Ließmann, Fabian</dc:creator>
  <cp:keywords/>
  <dc:description/>
  <cp:lastModifiedBy>Ließmann, Fabian</cp:lastModifiedBy>
  <cp:revision>9</cp:revision>
  <dcterms:created xsi:type="dcterms:W3CDTF">2023-01-11T14:57:00Z</dcterms:created>
  <dcterms:modified xsi:type="dcterms:W3CDTF">2023-03-29T09:13:00Z</dcterms:modified>
</cp:coreProperties>
</file>