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1EDA" w14:textId="4D5B4277" w:rsidR="00F71A37" w:rsidRPr="00637809" w:rsidRDefault="00D7302A" w:rsidP="00D7302A">
      <w:pPr>
        <w:spacing w:after="0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637809">
        <w:rPr>
          <w:rFonts w:ascii="Arial" w:hAnsi="Arial" w:cs="Arial"/>
          <w:b/>
          <w:bCs/>
          <w:sz w:val="26"/>
          <w:szCs w:val="26"/>
          <w:lang w:val="en-US"/>
        </w:rPr>
        <w:t>Protocol Capture for RosettaGPCRPocketSize</w:t>
      </w:r>
    </w:p>
    <w:p w14:paraId="00A72555" w14:textId="3F715976" w:rsid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81E8CB" w14:textId="1942AB36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files and examples are given at: </w:t>
      </w:r>
      <w:hyperlink r:id="rId5" w:history="1">
        <w:r w:rsidRPr="00A4574B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https://github.com/FabianLiessmann/RosettaGPCRPocketSize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A3A78F5" w14:textId="77777777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C261B98" w14:textId="69190A25" w:rsid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 xml:space="preserve">Rosetta Documentation main site: </w:t>
      </w:r>
      <w:hyperlink r:id="rId6">
        <w:r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https://www.rosettacommons.org/docs/latest/Home</w:t>
        </w:r>
      </w:hyperlink>
    </w:p>
    <w:p w14:paraId="102D2F8A" w14:textId="77777777" w:rsidR="00D7302A" w:rsidRPr="00D7302A" w:rsidRDefault="00D7302A" w:rsidP="00D7302A">
      <w:pPr>
        <w:pStyle w:val="Listenabsatz"/>
        <w:widowControl w:val="0"/>
        <w:numPr>
          <w:ilvl w:val="0"/>
          <w:numId w:val="3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</w:rPr>
      </w:pPr>
      <w:r w:rsidRPr="00D7302A">
        <w:rPr>
          <w:rStyle w:val="ListLabel91"/>
          <w:rFonts w:ascii="Arial" w:hAnsi="Arial" w:cs="Arial"/>
          <w:sz w:val="24"/>
          <w:szCs w:val="24"/>
        </w:rPr>
        <w:t>RosettaCM Documentation</w:t>
      </w:r>
    </w:p>
    <w:p w14:paraId="3A499164" w14:textId="554D43C1" w:rsidR="00D7302A" w:rsidRPr="00D7302A" w:rsidRDefault="00000000" w:rsidP="00D7302A">
      <w:pPr>
        <w:pStyle w:val="Listenabsatz"/>
        <w:widowControl w:val="0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hyperlink r:id="rId7">
        <w:r w:rsidR="00D7302A" w:rsidRPr="00D7302A">
          <w:rPr>
            <w:rStyle w:val="ListLabel91"/>
            <w:rFonts w:ascii="Arial" w:hAnsi="Arial" w:cs="Arial"/>
            <w:sz w:val="24"/>
            <w:szCs w:val="24"/>
          </w:rPr>
          <w:t>Hybridize mover documentation</w:t>
        </w:r>
      </w:hyperlink>
    </w:p>
    <w:p w14:paraId="335B8651" w14:textId="1FA901CA" w:rsidR="00D7302A" w:rsidRPr="00D7302A" w:rsidRDefault="00000000" w:rsidP="00D7302A">
      <w:pPr>
        <w:widowControl w:val="0"/>
        <w:numPr>
          <w:ilvl w:val="0"/>
          <w:numId w:val="3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</w:rPr>
      </w:pPr>
      <w:hyperlink r:id="rId8">
        <w:r w:rsidR="00D7302A" w:rsidRPr="00D7302A">
          <w:rPr>
            <w:rStyle w:val="ListLabel91"/>
            <w:rFonts w:ascii="Arial" w:hAnsi="Arial" w:cs="Arial"/>
            <w:sz w:val="24"/>
            <w:szCs w:val="24"/>
          </w:rPr>
          <w:t>RosettaScripts documentation</w:t>
        </w:r>
      </w:hyperlink>
    </w:p>
    <w:p w14:paraId="593C94DC" w14:textId="1E9F4262" w:rsidR="00D7302A" w:rsidRPr="00D7302A" w:rsidRDefault="00000000" w:rsidP="00D7302A">
      <w:pPr>
        <w:widowControl w:val="0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hyperlink r:id="rId9" w:history="1">
        <w:r w:rsidR="00D7302A" w:rsidRPr="00D7302A">
          <w:rPr>
            <w:rStyle w:val="Hyperlink"/>
            <w:rFonts w:ascii="Arial" w:hAnsi="Arial" w:cs="Arial"/>
            <w:sz w:val="24"/>
            <w:szCs w:val="24"/>
          </w:rPr>
          <w:t>Constraint documentation</w:t>
        </w:r>
      </w:hyperlink>
    </w:p>
    <w:p w14:paraId="03798CBE" w14:textId="77777777" w:rsidR="00D7302A" w:rsidRDefault="00D7302A" w:rsidP="00D7302A">
      <w:pPr>
        <w:spacing w:after="0"/>
        <w:rPr>
          <w:rFonts w:ascii="Arial" w:hAnsi="Arial" w:cs="Arial"/>
          <w:sz w:val="24"/>
          <w:szCs w:val="24"/>
        </w:rPr>
      </w:pPr>
    </w:p>
    <w:p w14:paraId="0427A80C" w14:textId="13140E69" w:rsidR="00D7302A" w:rsidRPr="00D7302A" w:rsidRDefault="00D7302A" w:rsidP="00D7302A">
      <w:pPr>
        <w:spacing w:after="0"/>
        <w:rPr>
          <w:rFonts w:ascii="Arial" w:hAnsi="Arial" w:cs="Arial"/>
          <w:sz w:val="24"/>
          <w:szCs w:val="24"/>
        </w:rPr>
      </w:pPr>
      <w:r w:rsidRPr="00D7302A">
        <w:rPr>
          <w:rFonts w:ascii="Arial" w:hAnsi="Arial" w:cs="Arial"/>
          <w:sz w:val="24"/>
          <w:szCs w:val="24"/>
        </w:rPr>
        <w:t>Additional Material:</w:t>
      </w:r>
    </w:p>
    <w:p w14:paraId="00668BF6" w14:textId="1E16BB35" w:rsidR="00D7302A" w:rsidRPr="00D7302A" w:rsidRDefault="00000000" w:rsidP="00D7302A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0">
        <w:r w:rsidR="00D7302A"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High-Resolution Comparative Modeling with RosettaCM</w:t>
        </w:r>
      </w:hyperlink>
      <w:r w:rsidR="00D7302A"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</w:t>
      </w:r>
      <w:r w:rsid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(doi </w:t>
      </w:r>
      <w:r w:rsidR="00D7302A"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10.1016/j.str.2013.08.005</w:t>
      </w:r>
      <w:r w:rsidR="00D7302A">
        <w:rPr>
          <w:rStyle w:val="ListLabel91"/>
          <w:rFonts w:ascii="Arial" w:hAnsi="Arial" w:cs="Arial"/>
          <w:sz w:val="24"/>
          <w:szCs w:val="24"/>
          <w:lang w:val="en-US"/>
        </w:rPr>
        <w:t>)</w:t>
      </w:r>
    </w:p>
    <w:p w14:paraId="7914074C" w14:textId="77777777" w:rsidR="00D7302A" w:rsidRPr="00D7302A" w:rsidRDefault="00D7302A" w:rsidP="00D7302A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7302A">
        <w:rPr>
          <w:rFonts w:ascii="Arial" w:hAnsi="Arial" w:cs="Arial"/>
          <w:sz w:val="24"/>
          <w:szCs w:val="24"/>
        </w:rPr>
        <w:t>Original paper describing method</w:t>
      </w:r>
    </w:p>
    <w:p w14:paraId="1068F1E3" w14:textId="77777777" w:rsidR="00D7302A" w:rsidRPr="00D7302A" w:rsidRDefault="00000000" w:rsidP="00D7302A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1">
        <w:r w:rsidR="00D7302A"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Protocols for Molecular Modeling with Rosetta3 and RosettaScripts</w:t>
        </w:r>
      </w:hyperlink>
    </w:p>
    <w:p w14:paraId="25145C52" w14:textId="0761FDAF" w:rsidR="00D7302A" w:rsidRDefault="00D7302A" w:rsidP="00D7302A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>Tutorial paper giving overview of Rosetta, primary methods, and associated tutorials</w:t>
      </w:r>
    </w:p>
    <w:p w14:paraId="27ABF04A" w14:textId="361511F9" w:rsidR="00D7302A" w:rsidRPr="00D7302A" w:rsidRDefault="00000000" w:rsidP="00D7302A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D7302A"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Original RosettaGPCR paper</w:t>
        </w:r>
      </w:hyperlink>
      <w:r w:rsidR="00D7302A"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Improving homology modeling from low-sequence identity templates in Rosetta: A case study in GPCRs  (doi 10.1371/journal.pcbi.1007597)</w:t>
      </w:r>
    </w:p>
    <w:p w14:paraId="554DE08A" w14:textId="0AA251AA" w:rsidR="00D7302A" w:rsidRDefault="00D7302A" w:rsidP="00D7302A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Paper describing the method and input, preparing the templates</w:t>
      </w:r>
    </w:p>
    <w:p w14:paraId="10239032" w14:textId="3158F1ED" w:rsidR="00D7302A" w:rsidRPr="00D7302A" w:rsidRDefault="00D7302A" w:rsidP="00D7302A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 xml:space="preserve">The full preparation is available at </w:t>
      </w:r>
      <w:hyperlink r:id="rId13" w:tgtFrame="_blank" w:history="1">
        <w:r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www.rosettagpcr.org</w:t>
        </w:r>
      </w:hyperlink>
      <w:r w:rsidRPr="00D7302A">
        <w:rPr>
          <w:rFonts w:ascii="Arial" w:hAnsi="Arial" w:cs="Arial"/>
          <w:sz w:val="24"/>
          <w:szCs w:val="24"/>
          <w:lang w:val="en-US"/>
        </w:rPr>
        <w:t xml:space="preserve"> and </w:t>
      </w:r>
      <w:hyperlink r:id="rId14" w:tgtFrame="_blank" w:history="1">
        <w:r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www.github.com/benderb1/rosettagpcr</w:t>
        </w:r>
      </w:hyperlink>
      <w:r w:rsidRPr="00D7302A">
        <w:rPr>
          <w:rFonts w:ascii="Arial" w:hAnsi="Arial" w:cs="Arial"/>
          <w:sz w:val="24"/>
          <w:szCs w:val="24"/>
          <w:lang w:val="en-US"/>
        </w:rPr>
        <w:t>.</w:t>
      </w:r>
    </w:p>
    <w:p w14:paraId="19267AE0" w14:textId="3D4BD636" w:rsidR="00D7302A" w:rsidRPr="00D7302A" w:rsidRDefault="00000000" w:rsidP="00D7302A">
      <w:pPr>
        <w:widowControl w:val="0"/>
        <w:numPr>
          <w:ilvl w:val="0"/>
          <w:numId w:val="4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  <w:lang w:val="en-US"/>
        </w:rPr>
      </w:pPr>
      <w:hyperlink r:id="rId15">
        <w:r w:rsidR="00D7302A"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MeilerLab Tutorials (comparative modeling and more)</w:t>
        </w:r>
      </w:hyperlink>
    </w:p>
    <w:p w14:paraId="2165A4D2" w14:textId="37CC36B2" w:rsidR="00D7302A" w:rsidRPr="00D7302A" w:rsidRDefault="00000000" w:rsidP="00D7302A">
      <w:pPr>
        <w:widowControl w:val="0"/>
        <w:numPr>
          <w:ilvl w:val="0"/>
          <w:numId w:val="4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  <w:lang w:val="en-US"/>
        </w:rPr>
      </w:pPr>
      <w:hyperlink r:id="rId16" w:history="1">
        <w:r w:rsidR="00D7302A" w:rsidRPr="00D7302A">
          <w:rPr>
            <w:rStyle w:val="Hyperlink"/>
            <w:rFonts w:ascii="Arial" w:hAnsi="Arial" w:cs="Arial"/>
            <w:sz w:val="24"/>
            <w:szCs w:val="24"/>
          </w:rPr>
          <w:t>Constraint Tutorial</w:t>
        </w:r>
      </w:hyperlink>
    </w:p>
    <w:p w14:paraId="7444A8FB" w14:textId="77777777" w:rsidR="00D7302A" w:rsidRP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9139B93" w14:textId="44786AF6" w:rsidR="00D7302A" w:rsidRPr="00D7302A" w:rsidRDefault="00D7302A" w:rsidP="00637809">
      <w:pPr>
        <w:widowControl w:val="0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>Notes: Paths are relative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, </w:t>
      </w:r>
      <w:r w:rsidR="00637809" w:rsidRPr="00D7302A">
        <w:rPr>
          <w:rFonts w:ascii="Arial" w:hAnsi="Arial" w:cs="Arial"/>
          <w:sz w:val="24"/>
          <w:szCs w:val="24"/>
          <w:lang w:val="en-US"/>
        </w:rPr>
        <w:t>Rosetta: all source code necessary to run Rosetta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-- </w:t>
      </w:r>
      <w:r w:rsidR="00637809" w:rsidRPr="00637809">
        <w:rPr>
          <w:rStyle w:val="HTMLCode"/>
          <w:rFonts w:eastAsiaTheme="minorEastAsia"/>
          <w:lang w:val="en-US"/>
        </w:rPr>
        <w:t>/PATH/TO/ROSETTA/</w:t>
      </w:r>
      <w:r w:rsidR="00637809">
        <w:rPr>
          <w:rStyle w:val="HTMLCode"/>
          <w:rFonts w:eastAsiaTheme="minorEastAsia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Two examples for RosettaGPCRPocketSize are </w:t>
      </w:r>
      <w:r w:rsidR="00637809">
        <w:rPr>
          <w:rFonts w:ascii="Arial" w:hAnsi="Arial" w:cs="Arial"/>
          <w:sz w:val="24"/>
          <w:szCs w:val="24"/>
          <w:lang w:val="en-US"/>
        </w:rPr>
        <w:t>provided</w:t>
      </w:r>
      <w:r>
        <w:rPr>
          <w:rFonts w:ascii="Arial" w:hAnsi="Arial" w:cs="Arial"/>
          <w:sz w:val="24"/>
          <w:szCs w:val="24"/>
          <w:lang w:val="en-US"/>
        </w:rPr>
        <w:t xml:space="preserve"> (ADRB1_example and CXCR4_example). </w:t>
      </w:r>
      <w:r w:rsidR="001715A2">
        <w:rPr>
          <w:rFonts w:ascii="Arial" w:hAnsi="Arial" w:cs="Arial"/>
          <w:sz w:val="24"/>
          <w:szCs w:val="24"/>
          <w:lang w:val="en-US"/>
        </w:rPr>
        <w:t xml:space="preserve">Four directories for a step-wise approach are given, this is not necessary but can </w:t>
      </w:r>
      <w:r w:rsidR="00637809">
        <w:rPr>
          <w:rFonts w:ascii="Arial" w:hAnsi="Arial" w:cs="Arial"/>
          <w:sz w:val="24"/>
          <w:szCs w:val="24"/>
          <w:lang w:val="en-US"/>
        </w:rPr>
        <w:t>facilitate</w:t>
      </w:r>
      <w:r w:rsidR="001715A2">
        <w:rPr>
          <w:rFonts w:ascii="Arial" w:hAnsi="Arial" w:cs="Arial"/>
          <w:sz w:val="24"/>
          <w:szCs w:val="24"/>
          <w:lang w:val="en-US"/>
        </w:rPr>
        <w:t xml:space="preserve"> t</w:t>
      </w:r>
      <w:r w:rsidR="0041295A">
        <w:rPr>
          <w:rFonts w:ascii="Arial" w:hAnsi="Arial" w:cs="Arial"/>
          <w:sz w:val="24"/>
          <w:szCs w:val="24"/>
          <w:lang w:val="en-US"/>
        </w:rPr>
        <w:t>he execution of RosettaGPCR</w:t>
      </w:r>
      <w:r w:rsidR="00637809">
        <w:rPr>
          <w:rFonts w:ascii="Arial" w:hAnsi="Arial" w:cs="Arial"/>
          <w:sz w:val="24"/>
          <w:szCs w:val="24"/>
          <w:lang w:val="en-US"/>
        </w:rPr>
        <w:t>-</w:t>
      </w:r>
      <w:r w:rsidR="0041295A">
        <w:rPr>
          <w:rFonts w:ascii="Arial" w:hAnsi="Arial" w:cs="Arial"/>
          <w:sz w:val="24"/>
          <w:szCs w:val="24"/>
          <w:lang w:val="en-US"/>
        </w:rPr>
        <w:t>PocketSize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and getting used to the pipeline</w:t>
      </w:r>
      <w:r w:rsidR="0041295A">
        <w:rPr>
          <w:rFonts w:ascii="Arial" w:hAnsi="Arial" w:cs="Arial"/>
          <w:sz w:val="24"/>
          <w:szCs w:val="24"/>
          <w:lang w:val="en-US"/>
        </w:rPr>
        <w:t xml:space="preserve">. In the end,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for this method </w:t>
      </w:r>
      <w:r w:rsidR="0041295A">
        <w:rPr>
          <w:rFonts w:ascii="Arial" w:hAnsi="Arial" w:cs="Arial"/>
          <w:sz w:val="24"/>
          <w:szCs w:val="24"/>
          <w:lang w:val="en-US"/>
        </w:rPr>
        <w:t xml:space="preserve">you </w:t>
      </w:r>
      <w:r w:rsidR="00637809">
        <w:rPr>
          <w:rFonts w:ascii="Arial" w:hAnsi="Arial" w:cs="Arial"/>
          <w:sz w:val="24"/>
          <w:szCs w:val="24"/>
          <w:lang w:val="en-US"/>
        </w:rPr>
        <w:t>generate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a Ballosteros-Weinstein numbering (BW) file, which correlates your residue numbers to the BW numbering, </w:t>
      </w:r>
      <w:r w:rsidR="00637809">
        <w:rPr>
          <w:rFonts w:ascii="Arial" w:hAnsi="Arial" w:cs="Arial"/>
          <w:sz w:val="24"/>
          <w:szCs w:val="24"/>
          <w:lang w:val="en-US"/>
        </w:rPr>
        <w:t>build receptor individual randomized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constraints</w:t>
      </w:r>
      <w:r w:rsidR="00637809">
        <w:rPr>
          <w:rFonts w:ascii="Arial" w:hAnsi="Arial" w:cs="Arial"/>
          <w:sz w:val="24"/>
          <w:szCs w:val="24"/>
          <w:lang w:val="en-US"/>
        </w:rPr>
        <w:t>, execute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RosettaGPCR with </w:t>
      </w:r>
      <w:r w:rsidR="0041295A">
        <w:rPr>
          <w:rFonts w:ascii="Arial" w:hAnsi="Arial" w:cs="Arial"/>
          <w:sz w:val="24"/>
          <w:szCs w:val="24"/>
          <w:lang w:val="en-US"/>
        </w:rPr>
        <w:t xml:space="preserve">RosettaCM.xml scripts as well as </w:t>
      </w:r>
      <w:r w:rsidR="00637809">
        <w:rPr>
          <w:rFonts w:ascii="Arial" w:hAnsi="Arial" w:cs="Arial"/>
          <w:sz w:val="24"/>
          <w:szCs w:val="24"/>
          <w:lang w:val="en-US"/>
        </w:rPr>
        <w:t>following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evaluation script.</w:t>
      </w:r>
    </w:p>
    <w:p w14:paraId="5B5373C6" w14:textId="3549D341" w:rsidR="0041295A" w:rsidRDefault="0041295A" w:rsidP="00637809">
      <w:pPr>
        <w:pStyle w:val="HTMLVorformatiert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scripts </w:t>
      </w:r>
      <w:r w:rsidR="001B0342">
        <w:rPr>
          <w:rFonts w:ascii="Arial" w:hAnsi="Arial" w:cs="Arial"/>
          <w:sz w:val="24"/>
          <w:szCs w:val="24"/>
          <w:lang w:val="en-US"/>
        </w:rPr>
        <w:t>are written as jupyter notebook (</w:t>
      </w:r>
      <w:r w:rsidR="00637809">
        <w:rPr>
          <w:rStyle w:val="HTMLCode"/>
          <w:lang w:val="en-US"/>
        </w:rPr>
        <w:t>*ipynb</w:t>
      </w:r>
      <w:r w:rsidR="00637809">
        <w:rPr>
          <w:rFonts w:ascii="Arial" w:hAnsi="Arial" w:cs="Arial"/>
          <w:sz w:val="24"/>
          <w:szCs w:val="24"/>
          <w:lang w:val="en-US"/>
        </w:rPr>
        <w:t>). If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Anaconda3 is installed, it should be in the base environment, else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use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</w:t>
      </w:r>
      <w:r w:rsidR="001B0342" w:rsidRPr="001B0342">
        <w:rPr>
          <w:rStyle w:val="HTMLCode"/>
          <w:lang w:val="en-US"/>
        </w:rPr>
        <w:t>conda install -c anaconda jupyter</w:t>
      </w:r>
      <w:r w:rsidR="001B0342">
        <w:rPr>
          <w:rStyle w:val="HTMLCode"/>
          <w:rFonts w:eastAsiaTheme="minorEastAsia"/>
          <w:lang w:val="en-US"/>
        </w:rPr>
        <w:t xml:space="preserve">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and start the script in the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respective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conda environment with </w:t>
      </w:r>
      <w:r w:rsidR="001B0342">
        <w:rPr>
          <w:rStyle w:val="HTMLCode"/>
          <w:rFonts w:eastAsiaTheme="minorEastAsia"/>
          <w:lang w:val="en-US"/>
        </w:rPr>
        <w:t>jupyter notebook *.ipynb</w:t>
      </w:r>
      <w:r w:rsidR="001B0342">
        <w:rPr>
          <w:rFonts w:ascii="Arial" w:hAnsi="Arial" w:cs="Arial"/>
          <w:sz w:val="24"/>
          <w:szCs w:val="24"/>
          <w:lang w:val="en-US"/>
        </w:rPr>
        <w:t xml:space="preserve">. Another option is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to install jupyter notebook with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</w:t>
      </w:r>
      <w:r w:rsidR="001B0342" w:rsidRPr="001B0342">
        <w:rPr>
          <w:lang w:val="en-US"/>
        </w:rPr>
        <w:t>pip install notebook</w:t>
      </w:r>
      <w:r w:rsidR="001B0342" w:rsidRPr="001B0342">
        <w:rPr>
          <w:rFonts w:ascii="Arial" w:hAnsi="Arial" w:cs="Arial"/>
          <w:sz w:val="24"/>
          <w:szCs w:val="24"/>
          <w:lang w:val="en-US"/>
        </w:rPr>
        <w:t xml:space="preserve">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and again </w:t>
      </w:r>
      <w:r w:rsidR="001B0342">
        <w:rPr>
          <w:rStyle w:val="HTMLCode"/>
          <w:rFonts w:eastAsiaTheme="minorEastAsia"/>
          <w:lang w:val="en-US"/>
        </w:rPr>
        <w:t>jupyter notebook *.ipynb</w:t>
      </w:r>
      <w:r w:rsidR="001B0342">
        <w:rPr>
          <w:rFonts w:ascii="Arial" w:hAnsi="Arial" w:cs="Arial"/>
          <w:sz w:val="24"/>
          <w:szCs w:val="24"/>
          <w:lang w:val="en-US"/>
        </w:rPr>
        <w:t xml:space="preserve">. </w:t>
      </w:r>
      <w:r w:rsidR="00637809">
        <w:rPr>
          <w:rFonts w:ascii="Arial" w:hAnsi="Arial" w:cs="Arial"/>
          <w:sz w:val="24"/>
          <w:szCs w:val="24"/>
          <w:lang w:val="en-US"/>
        </w:rPr>
        <w:t>All n</w:t>
      </w:r>
      <w:r w:rsidR="001B0342">
        <w:rPr>
          <w:rFonts w:ascii="Arial" w:hAnsi="Arial" w:cs="Arial"/>
          <w:sz w:val="24"/>
          <w:szCs w:val="24"/>
          <w:lang w:val="en-US"/>
        </w:rPr>
        <w:t xml:space="preserve">eeded inputs are marked with several lines of </w:t>
      </w:r>
      <w:r w:rsidR="001B0342">
        <w:rPr>
          <w:lang w:val="en-US"/>
        </w:rPr>
        <w:t>#############</w:t>
      </w:r>
      <w:r w:rsidR="00637809" w:rsidRPr="00637809">
        <w:rPr>
          <w:rFonts w:ascii="Arial" w:hAnsi="Arial" w:cs="Arial"/>
          <w:sz w:val="24"/>
          <w:szCs w:val="24"/>
          <w:lang w:val="en-US"/>
        </w:rPr>
        <w:t xml:space="preserve"> </w:t>
      </w:r>
      <w:r w:rsidR="00637809">
        <w:rPr>
          <w:rFonts w:ascii="Arial" w:hAnsi="Arial" w:cs="Arial"/>
          <w:sz w:val="24"/>
          <w:szCs w:val="24"/>
          <w:lang w:val="en-US"/>
        </w:rPr>
        <w:t>in the script.</w:t>
      </w:r>
    </w:p>
    <w:p w14:paraId="4317BE4F" w14:textId="77777777" w:rsidR="001B0342" w:rsidRPr="001B0342" w:rsidRDefault="001B0342" w:rsidP="001B0342">
      <w:pPr>
        <w:pStyle w:val="HTMLVorformatiert"/>
        <w:rPr>
          <w:lang w:val="en-US"/>
        </w:rPr>
      </w:pPr>
    </w:p>
    <w:p w14:paraId="53237A34" w14:textId="77777777" w:rsidR="00D7302A" w:rsidRPr="0041295A" w:rsidRDefault="00D7302A" w:rsidP="00D7302A">
      <w:pPr>
        <w:widowControl w:val="0"/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0BFE239" w14:textId="77777777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759968F" w14:textId="77777777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6DE0244" w14:textId="2C565723" w:rsidR="0041295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Necessary inputs:</w:t>
      </w:r>
    </w:p>
    <w:p w14:paraId="021E5F50" w14:textId="6DEB0AC3" w:rsidR="0041295A" w:rsidRDefault="0041295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RosettaGPCR preparation</w:t>
      </w:r>
    </w:p>
    <w:p w14:paraId="62024CD1" w14:textId="5D5249AE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Fasta sequence (either from RosettaGPCR or </w:t>
      </w:r>
      <w:r w:rsidR="00637809">
        <w:rPr>
          <w:rFonts w:ascii="Arial" w:hAnsi="Arial" w:cs="Arial"/>
          <w:sz w:val="24"/>
          <w:szCs w:val="24"/>
          <w:lang w:val="en-US"/>
        </w:rPr>
        <w:t>self-selected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0D0F0D3E" w14:textId="1EC6E736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BW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file </w:t>
      </w:r>
      <w:r>
        <w:rPr>
          <w:rFonts w:ascii="Arial" w:hAnsi="Arial" w:cs="Arial"/>
          <w:sz w:val="24"/>
          <w:szCs w:val="24"/>
          <w:lang w:val="en-US"/>
        </w:rPr>
        <w:t>e.g. gpcrdb.com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(or generated in Step1 with BW_assignment.ipynb, assignment.list and all_gpcrdb_num.data)</w:t>
      </w:r>
    </w:p>
    <w:p w14:paraId="4A782370" w14:textId="659F7EDB" w:rsidR="0041295A" w:rsidRDefault="0041295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copy_cst_and_xml.ipynb for generating constraint files</w:t>
      </w:r>
    </w:p>
    <w:p w14:paraId="32D27F30" w14:textId="45F413EA" w:rsidR="0041295A" w:rsidRDefault="0041295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Calculate_volume_and_filtering.ipynb for the volume calculation and final filtering</w:t>
      </w:r>
    </w:p>
    <w:p w14:paraId="2359F0CB" w14:textId="4C77578A" w:rsidR="00D7302A" w:rsidRDefault="00D7302A" w:rsidP="00D7302A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19662107" w14:textId="75D51F16" w:rsidR="00D7302A" w:rsidRDefault="00D7302A" w:rsidP="00D7302A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</w:t>
      </w:r>
      <w:r w:rsidR="000915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0: Prepare the input files as described in RosettaGPCR</w:t>
      </w:r>
    </w:p>
    <w:p w14:paraId="694A8E94" w14:textId="0CCD5442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Prepare templates, alignment, setup for RosettaCM </w:t>
      </w:r>
      <w:r w:rsidR="0045397D">
        <w:rPr>
          <w:rFonts w:ascii="Arial" w:hAnsi="Arial" w:cs="Arial"/>
          <w:sz w:val="24"/>
          <w:szCs w:val="24"/>
          <w:lang w:val="en-US"/>
        </w:rPr>
        <w:t xml:space="preserve">(see setup_RosettaCM_updated.py) </w:t>
      </w:r>
      <w:r>
        <w:rPr>
          <w:rFonts w:ascii="Arial" w:hAnsi="Arial" w:cs="Arial"/>
          <w:sz w:val="24"/>
          <w:szCs w:val="24"/>
          <w:lang w:val="en-US"/>
        </w:rPr>
        <w:t xml:space="preserve">and span file </w:t>
      </w:r>
    </w:p>
    <w:p w14:paraId="2074EE8E" w14:textId="1FC4BAF9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the target.fasta into “</w:t>
      </w:r>
      <w:r w:rsidR="0041295A">
        <w:rPr>
          <w:rFonts w:ascii="Arial" w:hAnsi="Arial" w:cs="Arial"/>
          <w:sz w:val="24"/>
          <w:szCs w:val="24"/>
          <w:lang w:val="en-US"/>
        </w:rPr>
        <w:t>Step1_</w:t>
      </w:r>
      <w:r>
        <w:rPr>
          <w:rFonts w:ascii="Arial" w:hAnsi="Arial" w:cs="Arial"/>
          <w:sz w:val="24"/>
          <w:szCs w:val="24"/>
          <w:lang w:val="en-US"/>
        </w:rPr>
        <w:t>Generate</w:t>
      </w:r>
      <w:r w:rsidR="0041295A">
        <w:rPr>
          <w:rFonts w:ascii="Arial" w:hAnsi="Arial" w:cs="Arial"/>
          <w:sz w:val="24"/>
          <w:szCs w:val="24"/>
          <w:lang w:val="en-US"/>
        </w:rPr>
        <w:t>_BW_assignment”</w:t>
      </w:r>
    </w:p>
    <w:p w14:paraId="5945A691" w14:textId="6013E6C9" w:rsidR="001B0342" w:rsidRDefault="001B0342" w:rsidP="001B0342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3B46C74E" w14:textId="0C16920C" w:rsidR="00091580" w:rsidRDefault="001B0342" w:rsidP="001B0342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</w:t>
      </w:r>
      <w:r w:rsidR="000915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1: </w:t>
      </w:r>
      <w:r w:rsidR="00091580">
        <w:rPr>
          <w:rFonts w:ascii="Arial" w:hAnsi="Arial" w:cs="Arial"/>
          <w:sz w:val="24"/>
          <w:szCs w:val="24"/>
          <w:lang w:val="en-US"/>
        </w:rPr>
        <w:t>Generate a BW file assigning the residue numbers to BW numbering</w:t>
      </w:r>
    </w:p>
    <w:p w14:paraId="2C9A7F50" w14:textId="77777777" w:rsidR="00BE25F0" w:rsidRDefault="00637809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Select a target sequence </w:t>
      </w:r>
      <w:r w:rsidR="00BE25F0">
        <w:rPr>
          <w:rFonts w:ascii="Arial" w:hAnsi="Arial" w:cs="Arial"/>
          <w:sz w:val="24"/>
          <w:szCs w:val="24"/>
          <w:lang w:val="en-US"/>
        </w:rPr>
        <w:t>and copy it in the “Step1_Generate_BW_assignment”</w:t>
      </w:r>
    </w:p>
    <w:p w14:paraId="030D069B" w14:textId="37610E84" w:rsidR="00BE25F0" w:rsidRDefault="00BE25F0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target sequence should include a </w:t>
      </w:r>
      <w:r>
        <w:rPr>
          <w:rStyle w:val="HTMLCode"/>
          <w:rFonts w:eastAsiaTheme="minorEastAsia"/>
          <w:lang w:val="en-US"/>
        </w:rPr>
        <w:t xml:space="preserve">&lt; {receptor name} </w:t>
      </w:r>
      <w:r>
        <w:rPr>
          <w:rFonts w:ascii="Arial" w:hAnsi="Arial" w:cs="Arial"/>
          <w:sz w:val="24"/>
          <w:szCs w:val="24"/>
          <w:lang w:val="en-US"/>
        </w:rPr>
        <w:t>line</w:t>
      </w:r>
    </w:p>
    <w:p w14:paraId="642FA0BF" w14:textId="0005AF96" w:rsidR="00CA6194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BE25F0">
        <w:rPr>
          <w:rFonts w:ascii="Arial" w:hAnsi="Arial" w:cs="Arial"/>
          <w:sz w:val="24"/>
          <w:szCs w:val="24"/>
          <w:lang w:val="en-US"/>
        </w:rPr>
        <w:t xml:space="preserve">ssignment.list includes </w:t>
      </w:r>
      <w:r>
        <w:rPr>
          <w:rFonts w:ascii="Arial" w:hAnsi="Arial" w:cs="Arial"/>
          <w:sz w:val="24"/>
          <w:szCs w:val="24"/>
          <w:lang w:val="en-US"/>
        </w:rPr>
        <w:t>the UniProt and IUPHAR name of all class A GPCRs, check if your receptor name is included in the list. The second column is used for assigning the receptor</w:t>
      </w:r>
    </w:p>
    <w:p w14:paraId="5A5C0D7B" w14:textId="77777777" w:rsidR="00CA6194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all_gpcrdb_num.data lists all human class A GPCRs with their BW numbering and respective residues. </w:t>
      </w:r>
      <w:r w:rsidR="00BE25F0">
        <w:rPr>
          <w:rFonts w:ascii="Arial" w:hAnsi="Arial" w:cs="Arial"/>
          <w:sz w:val="24"/>
          <w:szCs w:val="24"/>
          <w:lang w:val="en-US"/>
        </w:rPr>
        <w:t>The script is optimized for huma</w:t>
      </w:r>
      <w:r w:rsidR="00637809">
        <w:rPr>
          <w:rFonts w:ascii="Arial" w:hAnsi="Arial" w:cs="Arial"/>
          <w:sz w:val="24"/>
          <w:szCs w:val="24"/>
          <w:lang w:val="en-US"/>
        </w:rPr>
        <w:t>n</w:t>
      </w:r>
      <w:r w:rsidR="00BE25F0">
        <w:rPr>
          <w:rFonts w:ascii="Arial" w:hAnsi="Arial" w:cs="Arial"/>
          <w:sz w:val="24"/>
          <w:szCs w:val="24"/>
          <w:lang w:val="en-US"/>
        </w:rPr>
        <w:t xml:space="preserve"> sequence, but will work </w:t>
      </w:r>
      <w:r>
        <w:rPr>
          <w:rFonts w:ascii="Arial" w:hAnsi="Arial" w:cs="Arial"/>
          <w:sz w:val="24"/>
          <w:szCs w:val="24"/>
          <w:lang w:val="en-US"/>
        </w:rPr>
        <w:t>for other organisms as well. In doubt, add your target BW from gcprdb (</w:t>
      </w:r>
      <w:hyperlink r:id="rId17" w:history="1">
        <w:r w:rsidRPr="00A4574B">
          <w:rPr>
            <w:rStyle w:val="Hyperlink"/>
            <w:rFonts w:ascii="Arial" w:hAnsi="Arial" w:cs="Arial"/>
            <w:sz w:val="24"/>
            <w:szCs w:val="24"/>
            <w:lang w:val="en-US"/>
          </w:rPr>
          <w:t>https://gpcrdb.org/alignment/targetselection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)  </w:t>
      </w:r>
    </w:p>
    <w:p w14:paraId="5CC8C794" w14:textId="0EBB9D8E" w:rsidR="00091580" w:rsidRPr="0045397D" w:rsidRDefault="00CA6194" w:rsidP="001B0342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="00637809">
        <w:rPr>
          <w:rFonts w:ascii="Arial" w:hAnsi="Arial" w:cs="Arial"/>
          <w:sz w:val="24"/>
          <w:szCs w:val="24"/>
          <w:lang w:val="en-US"/>
        </w:rPr>
        <w:t>BW_assignment.ipynb</w:t>
      </w:r>
      <w:r>
        <w:rPr>
          <w:rFonts w:ascii="Arial" w:hAnsi="Arial" w:cs="Arial"/>
          <w:sz w:val="24"/>
          <w:szCs w:val="24"/>
          <w:lang w:val="en-US"/>
        </w:rPr>
        <w:t xml:space="preserve"> step-wise and produce your receptor BW file</w:t>
      </w:r>
    </w:p>
    <w:p w14:paraId="03097FB5" w14:textId="0DE6C981" w:rsidR="00D7302A" w:rsidRPr="00D7302A" w:rsidRDefault="00D7302A" w:rsidP="00D7302A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626EDB33" w14:textId="58ED7DFF" w:rsidR="00091580" w:rsidRDefault="00091580" w:rsidP="00091580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Generate several constraint file and update the RosettaCM script</w:t>
      </w:r>
    </w:p>
    <w:p w14:paraId="1CA6F471" w14:textId="44241D53" w:rsidR="00CA6194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your BW file and change into “Step2_Generate_CST”</w:t>
      </w:r>
    </w:p>
    <w:p w14:paraId="3885C7FA" w14:textId="4E9815AB" w:rsidR="00CA6194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if selected_pairs.list is in the same directory. This file includes the distance pairs and the selected distances. Six distances equal one tetrahedron</w:t>
      </w:r>
    </w:p>
    <w:p w14:paraId="0DCC901A" w14:textId="7FF615EF" w:rsidR="00CA6194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Update your number of desired constraint files and run Make_cst_file.ipynb. Several hundred to a few thousand </w:t>
      </w:r>
      <w:r w:rsidR="00BD25B8">
        <w:rPr>
          <w:rFonts w:ascii="Arial" w:hAnsi="Arial" w:cs="Arial"/>
          <w:sz w:val="24"/>
          <w:szCs w:val="24"/>
          <w:lang w:val="en-US"/>
        </w:rPr>
        <w:t xml:space="preserve">homology </w:t>
      </w:r>
      <w:r>
        <w:rPr>
          <w:rFonts w:ascii="Arial" w:hAnsi="Arial" w:cs="Arial"/>
          <w:sz w:val="24"/>
          <w:szCs w:val="24"/>
          <w:lang w:val="en-US"/>
        </w:rPr>
        <w:t>models are best for RosettaCM, change your constraint file number accordingly (either constraint fi</w:t>
      </w:r>
      <w:r w:rsidRPr="00BD25B8">
        <w:rPr>
          <w:rFonts w:ascii="Arial" w:hAnsi="Arial" w:cs="Arial"/>
          <w:sz w:val="24"/>
          <w:szCs w:val="24"/>
          <w:lang w:val="en-US"/>
        </w:rPr>
        <w:t>le number</w:t>
      </w:r>
      <w:r w:rsidR="00BD25B8" w:rsidRPr="00BD25B8">
        <w:rPr>
          <w:rFonts w:ascii="Arial" w:hAnsi="Arial" w:cs="Arial"/>
          <w:lang w:val="en-US"/>
        </w:rPr>
        <w:t xml:space="preserve"> </w:t>
      </w:r>
      <w:r w:rsidR="00BD25B8" w:rsidRPr="00BD25B8">
        <w:rPr>
          <w:rFonts w:ascii="Cambria Math" w:hAnsi="Cambria Math" w:cs="Cambria Math"/>
          <w:sz w:val="24"/>
          <w:szCs w:val="24"/>
          <w:lang w:val="en-US"/>
        </w:rPr>
        <w:t>≜</w:t>
      </w:r>
      <w:r w:rsidR="00BD25B8" w:rsidRPr="00BD25B8">
        <w:rPr>
          <w:rFonts w:ascii="Arial" w:hAnsi="Arial" w:cs="Arial"/>
          <w:sz w:val="24"/>
          <w:szCs w:val="24"/>
          <w:lang w:val="en-US"/>
        </w:rPr>
        <w:t xml:space="preserve"> d</w:t>
      </w:r>
      <w:r w:rsidR="00BD25B8">
        <w:rPr>
          <w:rFonts w:ascii="Arial" w:hAnsi="Arial" w:cs="Arial"/>
          <w:sz w:val="24"/>
          <w:szCs w:val="24"/>
          <w:lang w:val="en-US"/>
        </w:rPr>
        <w:t xml:space="preserve">esired homology model number or a multiple of the constraint file number </w:t>
      </w:r>
      <w:r w:rsidR="00BD25B8" w:rsidRPr="00BD25B8">
        <w:rPr>
          <w:rFonts w:ascii="Cambria Math" w:hAnsi="Cambria Math" w:cs="Cambria Math"/>
          <w:sz w:val="24"/>
          <w:szCs w:val="24"/>
          <w:lang w:val="en-US"/>
        </w:rPr>
        <w:t>≜</w:t>
      </w:r>
      <w:r w:rsidR="00BD25B8" w:rsidRPr="00BD25B8">
        <w:rPr>
          <w:rFonts w:ascii="Arial" w:hAnsi="Arial" w:cs="Arial"/>
          <w:sz w:val="24"/>
          <w:szCs w:val="24"/>
          <w:lang w:val="en-US"/>
        </w:rPr>
        <w:t xml:space="preserve"> d</w:t>
      </w:r>
      <w:r w:rsidR="00BD25B8">
        <w:rPr>
          <w:rFonts w:ascii="Arial" w:hAnsi="Arial" w:cs="Arial"/>
          <w:sz w:val="24"/>
          <w:szCs w:val="24"/>
          <w:lang w:val="en-US"/>
        </w:rPr>
        <w:t>esired homology model number, can be adjusted with the nstruct number in flags.options)</w:t>
      </w:r>
    </w:p>
    <w:p w14:paraId="4491F31F" w14:textId="77777777" w:rsidR="00BD25B8" w:rsidRDefault="00BD25B8" w:rsidP="00A03DD9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D25B8">
        <w:rPr>
          <w:rFonts w:ascii="Arial" w:hAnsi="Arial" w:cs="Arial"/>
          <w:sz w:val="24"/>
          <w:szCs w:val="24"/>
          <w:lang w:val="en-US"/>
        </w:rPr>
        <w:t>A bonus block will prepare a copy_cst_and_xml.sh script.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E16C" w14:textId="1A90A6BE" w:rsidR="00BD25B8" w:rsidRDefault="00BD25B8" w:rsidP="00925A7C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45397D">
        <w:rPr>
          <w:rFonts w:ascii="Arial" w:hAnsi="Arial" w:cs="Arial"/>
          <w:sz w:val="24"/>
          <w:szCs w:val="24"/>
          <w:lang w:val="en-US"/>
        </w:rPr>
        <w:t xml:space="preserve">Before running the bash script, </w:t>
      </w:r>
      <w:r w:rsidR="0045397D" w:rsidRPr="0045397D">
        <w:rPr>
          <w:rFonts w:ascii="Arial" w:hAnsi="Arial" w:cs="Arial"/>
          <w:sz w:val="24"/>
          <w:szCs w:val="24"/>
          <w:lang w:val="en-US"/>
        </w:rPr>
        <w:t>check your</w:t>
      </w:r>
      <w:r w:rsidRPr="0045397D">
        <w:rPr>
          <w:rFonts w:ascii="Arial" w:hAnsi="Arial" w:cs="Arial"/>
          <w:sz w:val="24"/>
          <w:szCs w:val="24"/>
          <w:lang w:val="en-US"/>
        </w:rPr>
        <w:t xml:space="preserve"> rosetta_cm.xml</w:t>
      </w:r>
      <w:r w:rsidR="0045397D" w:rsidRPr="0045397D">
        <w:rPr>
          <w:rFonts w:ascii="Arial" w:hAnsi="Arial" w:cs="Arial"/>
          <w:sz w:val="24"/>
          <w:szCs w:val="24"/>
          <w:lang w:val="en-US"/>
        </w:rPr>
        <w:t>. Have you used the setup_RosettaCM_updated.py and does your xml script include</w:t>
      </w:r>
      <w:r w:rsidRPr="0045397D">
        <w:rPr>
          <w:rFonts w:ascii="Arial" w:hAnsi="Arial" w:cs="Arial"/>
          <w:sz w:val="24"/>
          <w:szCs w:val="24"/>
          <w:lang w:val="en-US"/>
        </w:rPr>
        <w:t xml:space="preserve"> </w:t>
      </w:r>
      <w:r w:rsidRPr="0045397D">
        <w:rPr>
          <w:rStyle w:val="HTMLCode"/>
          <w:rFonts w:eastAsiaTheme="minorEastAsia"/>
          <w:lang w:val="en-US"/>
        </w:rPr>
        <w:t xml:space="preserve">ConstraintSetMover </w:t>
      </w:r>
      <w:r w:rsidR="0045397D">
        <w:rPr>
          <w:rFonts w:ascii="Arial" w:hAnsi="Arial" w:cs="Arial"/>
          <w:sz w:val="24"/>
          <w:szCs w:val="24"/>
          <w:lang w:val="en-US"/>
        </w:rPr>
        <w:t xml:space="preserve">and </w:t>
      </w:r>
      <w:r w:rsidR="0045397D">
        <w:rPr>
          <w:rStyle w:val="HTMLCode"/>
          <w:rFonts w:eastAsiaTheme="minorEastAsia"/>
          <w:lang w:val="en-US"/>
        </w:rPr>
        <w:t>FastRelax</w:t>
      </w:r>
      <w:r w:rsidR="0045397D">
        <w:rPr>
          <w:rFonts w:ascii="Arial" w:hAnsi="Arial" w:cs="Arial"/>
          <w:sz w:val="24"/>
          <w:szCs w:val="24"/>
          <w:lang w:val="en-US"/>
        </w:rPr>
        <w:t>? Compare to example_rosetta_cm.xml</w:t>
      </w:r>
    </w:p>
    <w:p w14:paraId="3A599673" w14:textId="77777777" w:rsidR="0045397D" w:rsidRPr="0045397D" w:rsidRDefault="0045397D" w:rsidP="0045397D">
      <w:pPr>
        <w:widowControl w:val="0"/>
        <w:spacing w:after="0" w:line="276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1AABEA0C" w14:textId="2A077CD9" w:rsidR="00091580" w:rsidRDefault="00091580" w:rsidP="00091580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Run RosettaCM/RosettaGPCR accordingly</w:t>
      </w:r>
    </w:p>
    <w:p w14:paraId="78EDD64B" w14:textId="77777777" w:rsidR="0045397D" w:rsidRDefault="0045397D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that all inputs are present and run homology modeling</w:t>
      </w:r>
    </w:p>
    <w:p w14:paraId="3E307A6A" w14:textId="77777777" w:rsidR="00806E2D" w:rsidRDefault="00806E2D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In the rosetta_cm directory there should be:</w:t>
      </w:r>
    </w:p>
    <w:p w14:paraId="113AD311" w14:textId="3A5B88AA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rosetta_cm{number_of_constraint_file}.xml (Several xml files according to the number of constraint files)</w:t>
      </w:r>
    </w:p>
    <w:p w14:paraId="6496B407" w14:textId="540AFA2F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{name_of_target}.cst (Several constraint files)</w:t>
      </w:r>
    </w:p>
    <w:p w14:paraId="1B70BF76" w14:textId="77777777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flags.options</w:t>
      </w:r>
    </w:p>
    <w:p w14:paraId="52AACA99" w14:textId="77777777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span.txt</w:t>
      </w:r>
    </w:p>
    <w:p w14:paraId="21031135" w14:textId="0CFBFE68" w:rsidR="00806E2D" w:rsidRP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disulf.txt</w:t>
      </w:r>
    </w:p>
    <w:p w14:paraId="0371A336" w14:textId="72FAF7D8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threaded template pdbs</w:t>
      </w:r>
    </w:p>
    <w:p w14:paraId="2FE4AE2E" w14:textId="442CC958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output/directory</w:t>
      </w:r>
    </w:p>
    <w:p w14:paraId="053520DF" w14:textId="75D900AA" w:rsidR="00806E2D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everything is present, run Rosetta_scripts and include a </w:t>
      </w:r>
      <w:r>
        <w:rPr>
          <w:rStyle w:val="HTMLCode"/>
          <w:rFonts w:eastAsiaTheme="minorEastAsia"/>
          <w:lang w:val="en-US"/>
        </w:rPr>
        <w:t xml:space="preserve">-parser:protocol rosetta_cm{number}.xml </w:t>
      </w:r>
      <w:r>
        <w:rPr>
          <w:rFonts w:ascii="Arial" w:hAnsi="Arial" w:cs="Arial"/>
          <w:sz w:val="24"/>
          <w:szCs w:val="24"/>
          <w:lang w:val="en-US"/>
        </w:rPr>
        <w:t>flag</w:t>
      </w:r>
    </w:p>
    <w:p w14:paraId="61AA77BD" w14:textId="2C7A9231" w:rsidR="00D7302A" w:rsidRDefault="00D7302A" w:rsidP="0009158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ED5E14" w14:textId="07E17806" w:rsidR="00091580" w:rsidRDefault="00091580" w:rsidP="00091580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 Evaluate the pdbs, their volume and score</w:t>
      </w:r>
    </w:p>
    <w:p w14:paraId="73539EE9" w14:textId="61859E81" w:rsidR="00806E2D" w:rsidRDefault="00806E2D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all pdb files and the BW file to Step4_Filtering and run Calculate_volume_and_filtering.ipynb</w:t>
      </w:r>
    </w:p>
    <w:p w14:paraId="783F0519" w14:textId="0403E653" w:rsidR="00091580" w:rsidRDefault="00806E2D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all pdb the score in the pdb is extracted and the volume calculated (first, a *.pdb.xyz file with the cartesian coordinates is generated and afterwards, a</w:t>
      </w:r>
      <w:r w:rsidR="000915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*.pdb.xyz.vol file with the respective volume. This number of files is for debugging if there is an error with the volume)</w:t>
      </w:r>
    </w:p>
    <w:p w14:paraId="7B1587B3" w14:textId="7D2A1FB1" w:rsidR="00806E2D" w:rsidRDefault="00806E2D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script will merge score and the volume, calculate the median volume and select the pdbs within a specific bandwidth and the best 5 models</w:t>
      </w:r>
    </w:p>
    <w:p w14:paraId="540EC1C9" w14:textId="552D18DB" w:rsidR="00806E2D" w:rsidRDefault="00806E2D" w:rsidP="00806E2D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3E1F656C" w14:textId="7E81AE20" w:rsidR="00806E2D" w:rsidRDefault="00806E2D" w:rsidP="00806E2D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Further notes/tips:</w:t>
      </w:r>
    </w:p>
    <w:p w14:paraId="754735F1" w14:textId="08E02DF5" w:rsidR="00091580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the results of the run in PyMOL, Chimera or any other visualization tool</w:t>
      </w:r>
    </w:p>
    <w:p w14:paraId="1B4FD790" w14:textId="015DA812" w:rsidR="00914BDC" w:rsidRDefault="00914BDC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Doublecheck with gpcrdb.com your BW numbering</w:t>
      </w:r>
    </w:p>
    <w:p w14:paraId="090E2E2D" w14:textId="1404331A" w:rsidR="00806E2D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your receptor has a known smaller or bigger binding pocket, change the distances in selected_pairs.list. A overview with all inactive determined class A GPCRs and their respective pocket distances is given in S1_all_inactive_distances.ods. Family related or specific receptor distances can be selected</w:t>
      </w:r>
    </w:p>
    <w:p w14:paraId="00292745" w14:textId="7B1A0A7E" w:rsidR="00806E2D" w:rsidRPr="00D7302A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you are unsatisfied with the results, change the parameter selection in Step2</w:t>
      </w:r>
      <w:r w:rsidR="00250AB9">
        <w:rPr>
          <w:rFonts w:ascii="Arial" w:hAnsi="Arial" w:cs="Arial"/>
          <w:sz w:val="24"/>
          <w:szCs w:val="24"/>
          <w:lang w:val="en-US"/>
        </w:rPr>
        <w:t xml:space="preserve"> (increase or decrease the weight, distance bonus and or constant function)</w:t>
      </w:r>
    </w:p>
    <w:sectPr w:rsidR="00806E2D" w:rsidRPr="00D73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685"/>
    <w:multiLevelType w:val="hybridMultilevel"/>
    <w:tmpl w:val="15664D16"/>
    <w:lvl w:ilvl="0" w:tplc="DF2641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A8B"/>
    <w:multiLevelType w:val="hybridMultilevel"/>
    <w:tmpl w:val="56184316"/>
    <w:lvl w:ilvl="0" w:tplc="FFE455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2751"/>
    <w:multiLevelType w:val="multilevel"/>
    <w:tmpl w:val="2C680D5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F7C03DC"/>
    <w:multiLevelType w:val="multilevel"/>
    <w:tmpl w:val="84CCE9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EF842A7"/>
    <w:multiLevelType w:val="hybridMultilevel"/>
    <w:tmpl w:val="FA3EC15A"/>
    <w:lvl w:ilvl="0" w:tplc="FB6C03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5AB4"/>
    <w:multiLevelType w:val="multilevel"/>
    <w:tmpl w:val="FD5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01721869">
    <w:abstractNumId w:val="4"/>
  </w:num>
  <w:num w:numId="2" w16cid:durableId="1137723279">
    <w:abstractNumId w:val="0"/>
  </w:num>
  <w:num w:numId="3" w16cid:durableId="607274198">
    <w:abstractNumId w:val="3"/>
  </w:num>
  <w:num w:numId="4" w16cid:durableId="27686577">
    <w:abstractNumId w:val="2"/>
  </w:num>
  <w:num w:numId="5" w16cid:durableId="810484124">
    <w:abstractNumId w:val="5"/>
  </w:num>
  <w:num w:numId="6" w16cid:durableId="179139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F6"/>
    <w:rsid w:val="00091580"/>
    <w:rsid w:val="001715A2"/>
    <w:rsid w:val="001B0342"/>
    <w:rsid w:val="00223956"/>
    <w:rsid w:val="00250AB9"/>
    <w:rsid w:val="003D30AA"/>
    <w:rsid w:val="0041295A"/>
    <w:rsid w:val="0045397D"/>
    <w:rsid w:val="00637809"/>
    <w:rsid w:val="00806E2D"/>
    <w:rsid w:val="00914BDC"/>
    <w:rsid w:val="00BD25B8"/>
    <w:rsid w:val="00BE25F0"/>
    <w:rsid w:val="00CA6194"/>
    <w:rsid w:val="00D7302A"/>
    <w:rsid w:val="00F71A37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F25"/>
  <w15:chartTrackingRefBased/>
  <w15:docId w15:val="{EB839EA1-2815-4DA9-A894-E3766F16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50F6"/>
    <w:pPr>
      <w:ind w:left="720"/>
      <w:contextualSpacing/>
    </w:pPr>
  </w:style>
  <w:style w:type="character" w:customStyle="1" w:styleId="ListLabel91">
    <w:name w:val="ListLabel 91"/>
    <w:qFormat/>
    <w:rsid w:val="00D7302A"/>
    <w:rPr>
      <w:color w:val="1155CC"/>
      <w:u w:val="single"/>
    </w:rPr>
  </w:style>
  <w:style w:type="character" w:styleId="Hyperlink">
    <w:name w:val="Hyperlink"/>
    <w:basedOn w:val="Absatz-Standardschriftart"/>
    <w:uiPriority w:val="99"/>
    <w:unhideWhenUsed/>
    <w:rsid w:val="00D730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302A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1B03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B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B034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1B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ttacommons.org/docs/latest/scripting_documentation/RosettaScripts/RosettaScripts" TargetMode="External"/><Relationship Id="rId13" Type="http://schemas.openxmlformats.org/officeDocument/2006/relationships/hyperlink" Target="http://www.rosettagpcr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settacommons.org/docs/latest/scripting_documentation/RosettaScripts/Movers/movers_pages/HybridizeMover" TargetMode="External"/><Relationship Id="rId12" Type="http://schemas.openxmlformats.org/officeDocument/2006/relationships/hyperlink" Target="https://www.ncbi.nlm.nih.gov/pmc/articles/PMC7652349/" TargetMode="External"/><Relationship Id="rId17" Type="http://schemas.openxmlformats.org/officeDocument/2006/relationships/hyperlink" Target="https://gpcrdb.org/alignment/targetsel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.rosettacommons.org/demos/latest/tutorials/Constraints_Tutorial/Constrai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settacommons.org/docs/latest/Home" TargetMode="External"/><Relationship Id="rId11" Type="http://schemas.openxmlformats.org/officeDocument/2006/relationships/hyperlink" Target="https://pubs.acs.org/doi/10.1021/acs.biochem.6b00444" TargetMode="External"/><Relationship Id="rId5" Type="http://schemas.openxmlformats.org/officeDocument/2006/relationships/hyperlink" Target="https://github.com/FabianLiessmann/RosettaGPCRPocketSize" TargetMode="External"/><Relationship Id="rId15" Type="http://schemas.openxmlformats.org/officeDocument/2006/relationships/hyperlink" Target="http://meilerlab.org/index.php/rosetta-tutorials" TargetMode="External"/><Relationship Id="rId10" Type="http://schemas.openxmlformats.org/officeDocument/2006/relationships/hyperlink" Target="https://www.sciencedirect.com/science/article/pii/S096921261300297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osettacommons.org/docs/latest/rosetta_basics/file_types/constraint-file" TargetMode="External"/><Relationship Id="rId14" Type="http://schemas.openxmlformats.org/officeDocument/2006/relationships/hyperlink" Target="http://www.github.com/benderb1/rosettagpc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969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Ließmann, Fabian</dc:creator>
  <cp:keywords/>
  <dc:description/>
  <cp:lastModifiedBy>Ließmann, Fabian</cp:lastModifiedBy>
  <cp:revision>5</cp:revision>
  <dcterms:created xsi:type="dcterms:W3CDTF">2023-01-11T14:57:00Z</dcterms:created>
  <dcterms:modified xsi:type="dcterms:W3CDTF">2023-01-13T09:48:00Z</dcterms:modified>
</cp:coreProperties>
</file>