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A92C0" w14:textId="6D20A106" w:rsidR="00FA2D49" w:rsidRPr="001B1756" w:rsidRDefault="00FA2D49" w:rsidP="009F2FEA">
      <w:pPr>
        <w:jc w:val="center"/>
        <w:rPr>
          <w:rFonts w:ascii="Times New Roman" w:hAnsi="Times New Roman" w:cs="Times New Roman"/>
          <w:b/>
          <w:bCs/>
        </w:rPr>
      </w:pPr>
      <w:r w:rsidRPr="001B1756">
        <w:rPr>
          <w:rFonts w:ascii="Times New Roman" w:hAnsi="Times New Roman" w:cs="Times New Roman"/>
          <w:b/>
          <w:bCs/>
        </w:rPr>
        <w:t>F1 Score</w:t>
      </w:r>
    </w:p>
    <w:p w14:paraId="7F03F8C8" w14:textId="41C77BE0" w:rsidR="00FA2D49" w:rsidRPr="009F2FEA" w:rsidRDefault="00FA2D49" w:rsidP="001B1756">
      <w:pPr>
        <w:ind w:firstLine="708"/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</w:rPr>
        <w:t>El F1 Score es una métrica de evaluación usada en problemas de clasificación, especialmente útil</w:t>
      </w:r>
      <w:r w:rsidR="009F2FEA" w:rsidRPr="009F2FEA">
        <w:rPr>
          <w:rFonts w:ascii="Times New Roman" w:hAnsi="Times New Roman" w:cs="Times New Roman"/>
        </w:rPr>
        <w:t xml:space="preserve"> </w:t>
      </w:r>
      <w:r w:rsidRPr="009F2FEA">
        <w:rPr>
          <w:rFonts w:ascii="Times New Roman" w:hAnsi="Times New Roman" w:cs="Times New Roman"/>
        </w:rPr>
        <w:t>cuando hay desbalance de clases. Es la media armónica entre la precisión (</w:t>
      </w:r>
      <w:proofErr w:type="spellStart"/>
      <w:r w:rsidRPr="009F2FEA">
        <w:rPr>
          <w:rFonts w:ascii="Times New Roman" w:hAnsi="Times New Roman" w:cs="Times New Roman"/>
        </w:rPr>
        <w:t>precision</w:t>
      </w:r>
      <w:proofErr w:type="spellEnd"/>
      <w:r w:rsidRPr="009F2FEA">
        <w:rPr>
          <w:rFonts w:ascii="Times New Roman" w:hAnsi="Times New Roman" w:cs="Times New Roman"/>
        </w:rPr>
        <w:t>) y la recuperación (</w:t>
      </w:r>
      <w:proofErr w:type="spellStart"/>
      <w:r w:rsidRPr="009F2FEA">
        <w:rPr>
          <w:rFonts w:ascii="Times New Roman" w:hAnsi="Times New Roman" w:cs="Times New Roman"/>
        </w:rPr>
        <w:t>recall</w:t>
      </w:r>
      <w:proofErr w:type="spellEnd"/>
      <w:r w:rsidRPr="009F2FEA">
        <w:rPr>
          <w:rFonts w:ascii="Times New Roman" w:hAnsi="Times New Roman" w:cs="Times New Roman"/>
        </w:rPr>
        <w:t>):</w:t>
      </w:r>
    </w:p>
    <w:p w14:paraId="7B5FE8E8" w14:textId="711EE97D" w:rsidR="009F2FEA" w:rsidRPr="009F2FEA" w:rsidRDefault="009F2FEA" w:rsidP="009F2FEA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F1 = 2 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Precision * Recall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Precision+Recall</m:t>
              </m:r>
            </m:den>
          </m:f>
        </m:oMath>
      </m:oMathPara>
    </w:p>
    <w:p w14:paraId="5C2E174A" w14:textId="06D38DEB" w:rsidR="009F2FEA" w:rsidRPr="001B1756" w:rsidRDefault="00FA2D49" w:rsidP="001B175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1B1756">
        <w:rPr>
          <w:rFonts w:ascii="Times New Roman" w:hAnsi="Times New Roman" w:cs="Times New Roman"/>
        </w:rPr>
        <w:t>Precision</w:t>
      </w:r>
      <w:proofErr w:type="spellEnd"/>
      <w:r w:rsidRPr="001B1756">
        <w:rPr>
          <w:rFonts w:ascii="Times New Roman" w:hAnsi="Times New Roman" w:cs="Times New Roman"/>
        </w:rPr>
        <w:t>: De los casos que predije como positivos, ¿cuántos realmente lo son?</w:t>
      </w:r>
    </w:p>
    <w:p w14:paraId="2F9A01B1" w14:textId="515C6456" w:rsidR="001B1756" w:rsidRDefault="00FA2D49" w:rsidP="009F2FE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1B1756">
        <w:rPr>
          <w:rFonts w:ascii="Times New Roman" w:hAnsi="Times New Roman" w:cs="Times New Roman"/>
        </w:rPr>
        <w:t>Recall</w:t>
      </w:r>
      <w:proofErr w:type="spellEnd"/>
      <w:r w:rsidRPr="001B1756">
        <w:rPr>
          <w:rFonts w:ascii="Times New Roman" w:hAnsi="Times New Roman" w:cs="Times New Roman"/>
        </w:rPr>
        <w:t>: De los casos que realmente son positivos, ¿cuántos detecté?</w:t>
      </w:r>
    </w:p>
    <w:p w14:paraId="7AE14CC3" w14:textId="77777777" w:rsidR="001B1756" w:rsidRPr="001B1756" w:rsidRDefault="001B1756" w:rsidP="001B1756">
      <w:pPr>
        <w:pStyle w:val="Prrafodelista"/>
        <w:jc w:val="both"/>
        <w:rPr>
          <w:rFonts w:ascii="Times New Roman" w:hAnsi="Times New Roman" w:cs="Times New Roman"/>
        </w:rPr>
      </w:pPr>
    </w:p>
    <w:p w14:paraId="0C5C47D3" w14:textId="32F657FB" w:rsidR="00FA2D49" w:rsidRPr="009F2FEA" w:rsidRDefault="00FA2D49" w:rsidP="009F2FEA">
      <w:pPr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</w:rPr>
        <w:t>Aplicación en Modelos de Clasificación</w:t>
      </w:r>
    </w:p>
    <w:p w14:paraId="68D6FF6E" w14:textId="423F9E0B" w:rsidR="00FA2D49" w:rsidRPr="009F2FEA" w:rsidRDefault="00FA2D49" w:rsidP="001B1756">
      <w:pPr>
        <w:ind w:firstLine="708"/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</w:rPr>
        <w:t>El F1 Score es útil cuando falsos positivos y falsos negativos tienen distinto costo. Es preferido frente a la exactitud (</w:t>
      </w:r>
      <w:proofErr w:type="spellStart"/>
      <w:r w:rsidRPr="009F2FEA">
        <w:rPr>
          <w:rFonts w:ascii="Times New Roman" w:hAnsi="Times New Roman" w:cs="Times New Roman"/>
        </w:rPr>
        <w:t>accuracy</w:t>
      </w:r>
      <w:proofErr w:type="spellEnd"/>
      <w:r w:rsidRPr="009F2FEA">
        <w:rPr>
          <w:rFonts w:ascii="Times New Roman" w:hAnsi="Times New Roman" w:cs="Times New Roman"/>
        </w:rPr>
        <w:t>) cuando las clases están desbalanceadas. Se utiliza ampliamente en campos como detección de fraudes, diagnósticos médicos o riesgo crediticio.</w:t>
      </w:r>
    </w:p>
    <w:p w14:paraId="056FF81C" w14:textId="77777777" w:rsidR="009F2FEA" w:rsidRPr="009F2FEA" w:rsidRDefault="009F2FEA" w:rsidP="009F2FEA">
      <w:pPr>
        <w:jc w:val="both"/>
        <w:rPr>
          <w:rFonts w:ascii="Times New Roman" w:hAnsi="Times New Roman" w:cs="Times New Roman"/>
        </w:rPr>
      </w:pPr>
    </w:p>
    <w:p w14:paraId="1B120923" w14:textId="1D9EF56C" w:rsidR="00FA2D49" w:rsidRPr="001B1756" w:rsidRDefault="00FA2D49" w:rsidP="009F2FEA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1B1756">
        <w:rPr>
          <w:rFonts w:ascii="Times New Roman" w:hAnsi="Times New Roman" w:cs="Times New Roman"/>
          <w:b/>
          <w:bCs/>
          <w:i/>
          <w:iCs/>
        </w:rPr>
        <w:t xml:space="preserve">Aplicación al caso de uso: </w:t>
      </w:r>
      <w:proofErr w:type="spellStart"/>
      <w:r w:rsidRPr="001B1756">
        <w:rPr>
          <w:rFonts w:ascii="Times New Roman" w:hAnsi="Times New Roman" w:cs="Times New Roman"/>
          <w:b/>
          <w:bCs/>
          <w:i/>
          <w:iCs/>
        </w:rPr>
        <w:t>Credit</w:t>
      </w:r>
      <w:proofErr w:type="spellEnd"/>
      <w:r w:rsidRPr="001B175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1B1756">
        <w:rPr>
          <w:rFonts w:ascii="Times New Roman" w:hAnsi="Times New Roman" w:cs="Times New Roman"/>
          <w:b/>
          <w:bCs/>
          <w:i/>
          <w:iCs/>
        </w:rPr>
        <w:t>Scoring</w:t>
      </w:r>
      <w:proofErr w:type="spellEnd"/>
    </w:p>
    <w:p w14:paraId="560FB8B7" w14:textId="77777777" w:rsidR="009F2FEA" w:rsidRPr="009F2FEA" w:rsidRDefault="009F2FEA" w:rsidP="001B1756">
      <w:pPr>
        <w:ind w:firstLine="360"/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</w:rPr>
        <w:t xml:space="preserve">En el ámbito del </w:t>
      </w:r>
      <w:proofErr w:type="spellStart"/>
      <w:r w:rsidRPr="009F2FEA">
        <w:rPr>
          <w:rFonts w:ascii="Times New Roman" w:hAnsi="Times New Roman" w:cs="Times New Roman"/>
        </w:rPr>
        <w:t>credit</w:t>
      </w:r>
      <w:proofErr w:type="spellEnd"/>
      <w:r w:rsidRPr="009F2FEA">
        <w:rPr>
          <w:rFonts w:ascii="Times New Roman" w:hAnsi="Times New Roman" w:cs="Times New Roman"/>
        </w:rPr>
        <w:t xml:space="preserve"> </w:t>
      </w:r>
      <w:proofErr w:type="spellStart"/>
      <w:r w:rsidRPr="009F2FEA">
        <w:rPr>
          <w:rFonts w:ascii="Times New Roman" w:hAnsi="Times New Roman" w:cs="Times New Roman"/>
        </w:rPr>
        <w:t>scoring</w:t>
      </w:r>
      <w:proofErr w:type="spellEnd"/>
      <w:r w:rsidRPr="009F2FEA">
        <w:rPr>
          <w:rFonts w:ascii="Times New Roman" w:hAnsi="Times New Roman" w:cs="Times New Roman"/>
        </w:rPr>
        <w:t xml:space="preserve"> (puntuación de crédito), el F1 Score adquiere una relevancia crítica debido a la naturaleza asimétrica de los errores y al frecuente desbalance de clases en estos modelos. Un sistema de </w:t>
      </w:r>
      <w:proofErr w:type="spellStart"/>
      <w:r w:rsidRPr="009F2FEA">
        <w:rPr>
          <w:rFonts w:ascii="Times New Roman" w:hAnsi="Times New Roman" w:cs="Times New Roman"/>
        </w:rPr>
        <w:t>credit</w:t>
      </w:r>
      <w:proofErr w:type="spellEnd"/>
      <w:r w:rsidRPr="009F2FEA">
        <w:rPr>
          <w:rFonts w:ascii="Times New Roman" w:hAnsi="Times New Roman" w:cs="Times New Roman"/>
        </w:rPr>
        <w:t xml:space="preserve"> </w:t>
      </w:r>
      <w:proofErr w:type="spellStart"/>
      <w:r w:rsidRPr="009F2FEA">
        <w:rPr>
          <w:rFonts w:ascii="Times New Roman" w:hAnsi="Times New Roman" w:cs="Times New Roman"/>
        </w:rPr>
        <w:t>scoring</w:t>
      </w:r>
      <w:proofErr w:type="spellEnd"/>
      <w:r w:rsidRPr="009F2FEA">
        <w:rPr>
          <w:rFonts w:ascii="Times New Roman" w:hAnsi="Times New Roman" w:cs="Times New Roman"/>
        </w:rPr>
        <w:t xml:space="preserve"> típico:</w:t>
      </w:r>
    </w:p>
    <w:p w14:paraId="342E2EBB" w14:textId="77777777" w:rsidR="009F2FEA" w:rsidRPr="009F2FEA" w:rsidRDefault="009F2FEA" w:rsidP="009F2FE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  <w:b/>
          <w:bCs/>
        </w:rPr>
        <w:t>Clasificación binaria</w:t>
      </w:r>
      <w:r w:rsidRPr="009F2FEA">
        <w:rPr>
          <w:rFonts w:ascii="Times New Roman" w:hAnsi="Times New Roman" w:cs="Times New Roman"/>
        </w:rPr>
        <w:t>: Evalúa si un solicitante es "apto" (clase positiva) o "no apto/riesgoso" (clase negativa) para recibir crédito.</w:t>
      </w:r>
    </w:p>
    <w:p w14:paraId="6AC38523" w14:textId="77777777" w:rsidR="009F2FEA" w:rsidRPr="009F2FEA" w:rsidRDefault="009F2FEA" w:rsidP="009F2FE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  <w:b/>
          <w:bCs/>
        </w:rPr>
        <w:t>Fuentes de datos</w:t>
      </w:r>
      <w:r w:rsidRPr="009F2FEA">
        <w:rPr>
          <w:rFonts w:ascii="Times New Roman" w:hAnsi="Times New Roman" w:cs="Times New Roman"/>
        </w:rPr>
        <w:t>: Utiliza historial crediticio, ingresos, deudas existentes, comportamiento financiero y variables socioeconómicas.</w:t>
      </w:r>
    </w:p>
    <w:p w14:paraId="69D77B4F" w14:textId="77777777" w:rsidR="009F2FEA" w:rsidRDefault="009F2FEA" w:rsidP="009F2FE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  <w:b/>
          <w:bCs/>
        </w:rPr>
        <w:t>Impacto empresarial</w:t>
      </w:r>
      <w:r w:rsidRPr="009F2FEA">
        <w:rPr>
          <w:rFonts w:ascii="Times New Roman" w:hAnsi="Times New Roman" w:cs="Times New Roman"/>
        </w:rPr>
        <w:t>: Cada decisión afecta directamente la rentabilidad (mala recuperación de préstamos) y la reputación (rechazo de clientes solventes).</w:t>
      </w:r>
    </w:p>
    <w:p w14:paraId="365FCBE8" w14:textId="77777777" w:rsidR="009F2FEA" w:rsidRDefault="009F2FEA" w:rsidP="009F2FEA">
      <w:pPr>
        <w:jc w:val="both"/>
        <w:rPr>
          <w:rFonts w:ascii="Times New Roman" w:hAnsi="Times New Roman" w:cs="Times New Roman"/>
        </w:rPr>
      </w:pPr>
    </w:p>
    <w:p w14:paraId="4E284D9D" w14:textId="18E8CF27" w:rsidR="009F2FEA" w:rsidRPr="009F2FEA" w:rsidRDefault="009F2FEA" w:rsidP="009F2FEA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1B1756">
        <w:rPr>
          <w:rFonts w:ascii="Times New Roman" w:hAnsi="Times New Roman" w:cs="Times New Roman"/>
          <w:b/>
          <w:bCs/>
          <w:i/>
          <w:iCs/>
        </w:rPr>
        <w:t xml:space="preserve">Importancia </w:t>
      </w:r>
      <w:r w:rsidRPr="001B1756">
        <w:rPr>
          <w:rFonts w:ascii="Times New Roman" w:hAnsi="Times New Roman" w:cs="Times New Roman"/>
          <w:b/>
          <w:bCs/>
          <w:i/>
          <w:iCs/>
        </w:rPr>
        <w:t xml:space="preserve">Estratégica del F1 Score en </w:t>
      </w:r>
      <w:proofErr w:type="spellStart"/>
      <w:r w:rsidRPr="001B1756">
        <w:rPr>
          <w:rFonts w:ascii="Times New Roman" w:hAnsi="Times New Roman" w:cs="Times New Roman"/>
          <w:b/>
          <w:bCs/>
          <w:i/>
          <w:iCs/>
        </w:rPr>
        <w:t>Credit</w:t>
      </w:r>
      <w:proofErr w:type="spellEnd"/>
      <w:r w:rsidRPr="001B175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1B1756">
        <w:rPr>
          <w:rFonts w:ascii="Times New Roman" w:hAnsi="Times New Roman" w:cs="Times New Roman"/>
          <w:b/>
          <w:bCs/>
          <w:i/>
          <w:iCs/>
        </w:rPr>
        <w:t>Scoring</w:t>
      </w:r>
      <w:proofErr w:type="spellEnd"/>
    </w:p>
    <w:p w14:paraId="331A3189" w14:textId="710B6A7F" w:rsidR="009F2FEA" w:rsidRPr="009F2FEA" w:rsidRDefault="009F2FEA" w:rsidP="009F2FEA">
      <w:pPr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9F2FEA">
        <w:rPr>
          <w:rFonts w:ascii="Times New Roman" w:hAnsi="Times New Roman" w:cs="Times New Roman"/>
        </w:rPr>
        <w:t>Balance entre Costos de Error Asimétricos</w:t>
      </w:r>
    </w:p>
    <w:p w14:paraId="0EEB1A28" w14:textId="77777777" w:rsidR="009F2FEA" w:rsidRPr="009F2FEA" w:rsidRDefault="009F2FEA" w:rsidP="009F2FE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  <w:b/>
          <w:bCs/>
        </w:rPr>
        <w:t>Falsos positivos</w:t>
      </w:r>
      <w:r w:rsidRPr="009F2FEA">
        <w:rPr>
          <w:rFonts w:ascii="Times New Roman" w:hAnsi="Times New Roman" w:cs="Times New Roman"/>
        </w:rPr>
        <w:t> (clasificar riesgosos como aptos): Generan morosidad e impagos. Costo financiero directo.</w:t>
      </w:r>
    </w:p>
    <w:p w14:paraId="6C572BA6" w14:textId="77777777" w:rsidR="009F2FEA" w:rsidRPr="009F2FEA" w:rsidRDefault="009F2FEA" w:rsidP="009F2FE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  <w:b/>
          <w:bCs/>
        </w:rPr>
        <w:t>Falsos negativos</w:t>
      </w:r>
      <w:r w:rsidRPr="009F2FEA">
        <w:rPr>
          <w:rFonts w:ascii="Times New Roman" w:hAnsi="Times New Roman" w:cs="Times New Roman"/>
        </w:rPr>
        <w:t> (rechazar clientes solventes): Pérdida de oportunidades de negocio y daño a la relación con clientes potenciales.</w:t>
      </w:r>
    </w:p>
    <w:p w14:paraId="67326535" w14:textId="77777777" w:rsidR="009F2FEA" w:rsidRPr="009F2FEA" w:rsidRDefault="009F2FEA" w:rsidP="009F2FEA">
      <w:pPr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</w:rPr>
        <w:t xml:space="preserve">El F1 Score optimiza este </w:t>
      </w:r>
      <w:proofErr w:type="spellStart"/>
      <w:r w:rsidRPr="009F2FEA">
        <w:rPr>
          <w:rFonts w:ascii="Times New Roman" w:hAnsi="Times New Roman" w:cs="Times New Roman"/>
        </w:rPr>
        <w:t>trade</w:t>
      </w:r>
      <w:proofErr w:type="spellEnd"/>
      <w:r w:rsidRPr="009F2FEA">
        <w:rPr>
          <w:rFonts w:ascii="Times New Roman" w:hAnsi="Times New Roman" w:cs="Times New Roman"/>
        </w:rPr>
        <w:t>-off al ponderar equitativamente:</w:t>
      </w:r>
    </w:p>
    <w:p w14:paraId="13617D4B" w14:textId="77777777" w:rsidR="009F2FEA" w:rsidRPr="009F2FEA" w:rsidRDefault="009F2FEA" w:rsidP="009F2FE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  <w:b/>
          <w:bCs/>
        </w:rPr>
        <w:t>Precisión (</w:t>
      </w:r>
      <w:proofErr w:type="spellStart"/>
      <w:r w:rsidRPr="009F2FEA">
        <w:rPr>
          <w:rFonts w:ascii="Times New Roman" w:hAnsi="Times New Roman" w:cs="Times New Roman"/>
          <w:b/>
          <w:bCs/>
        </w:rPr>
        <w:t>Precision</w:t>
      </w:r>
      <w:proofErr w:type="spellEnd"/>
      <w:r w:rsidRPr="009F2FEA">
        <w:rPr>
          <w:rFonts w:ascii="Times New Roman" w:hAnsi="Times New Roman" w:cs="Times New Roman"/>
          <w:b/>
          <w:bCs/>
        </w:rPr>
        <w:t>)</w:t>
      </w:r>
      <w:r w:rsidRPr="009F2FEA">
        <w:rPr>
          <w:rFonts w:ascii="Times New Roman" w:hAnsi="Times New Roman" w:cs="Times New Roman"/>
        </w:rPr>
        <w:t>: Minimiza falsos positivos → Reduce riesgo de impagos.</w:t>
      </w:r>
    </w:p>
    <w:p w14:paraId="1E107453" w14:textId="77777777" w:rsidR="009F2FEA" w:rsidRPr="009F2FEA" w:rsidRDefault="009F2FEA" w:rsidP="009F2FEA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</w:rPr>
        <w:t xml:space="preserve">Ejemplo: Si </w:t>
      </w:r>
      <w:proofErr w:type="spellStart"/>
      <w:r w:rsidRPr="009F2FEA">
        <w:rPr>
          <w:rFonts w:ascii="Times New Roman" w:hAnsi="Times New Roman" w:cs="Times New Roman"/>
        </w:rPr>
        <w:t>Precision</w:t>
      </w:r>
      <w:proofErr w:type="spellEnd"/>
      <w:r w:rsidRPr="009F2FEA">
        <w:rPr>
          <w:rFonts w:ascii="Times New Roman" w:hAnsi="Times New Roman" w:cs="Times New Roman"/>
        </w:rPr>
        <w:t>=90%, solo 10% de los aprobados podrían incumplir.</w:t>
      </w:r>
    </w:p>
    <w:p w14:paraId="784B51F7" w14:textId="77777777" w:rsidR="009F2FEA" w:rsidRPr="009F2FEA" w:rsidRDefault="009F2FEA" w:rsidP="009F2FE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  <w:b/>
          <w:bCs/>
        </w:rPr>
        <w:t>Exhaustividad (</w:t>
      </w:r>
      <w:proofErr w:type="spellStart"/>
      <w:r w:rsidRPr="009F2FEA">
        <w:rPr>
          <w:rFonts w:ascii="Times New Roman" w:hAnsi="Times New Roman" w:cs="Times New Roman"/>
          <w:b/>
          <w:bCs/>
        </w:rPr>
        <w:t>Recall</w:t>
      </w:r>
      <w:proofErr w:type="spellEnd"/>
      <w:r w:rsidRPr="009F2FEA">
        <w:rPr>
          <w:rFonts w:ascii="Times New Roman" w:hAnsi="Times New Roman" w:cs="Times New Roman"/>
          <w:b/>
          <w:bCs/>
        </w:rPr>
        <w:t>)</w:t>
      </w:r>
      <w:r w:rsidRPr="009F2FEA">
        <w:rPr>
          <w:rFonts w:ascii="Times New Roman" w:hAnsi="Times New Roman" w:cs="Times New Roman"/>
        </w:rPr>
        <w:t>: Minimiza falsos negativos → Maximiza captación de clientes viables.</w:t>
      </w:r>
    </w:p>
    <w:p w14:paraId="7C946B4F" w14:textId="77777777" w:rsidR="009F2FEA" w:rsidRPr="009F2FEA" w:rsidRDefault="009F2FEA" w:rsidP="009F2FEA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</w:rPr>
        <w:lastRenderedPageBreak/>
        <w:t xml:space="preserve">Ejemplo: Si </w:t>
      </w:r>
      <w:proofErr w:type="spellStart"/>
      <w:r w:rsidRPr="009F2FEA">
        <w:rPr>
          <w:rFonts w:ascii="Times New Roman" w:hAnsi="Times New Roman" w:cs="Times New Roman"/>
        </w:rPr>
        <w:t>Recall</w:t>
      </w:r>
      <w:proofErr w:type="spellEnd"/>
      <w:r w:rsidRPr="009F2FEA">
        <w:rPr>
          <w:rFonts w:ascii="Times New Roman" w:hAnsi="Times New Roman" w:cs="Times New Roman"/>
        </w:rPr>
        <w:t>=80%, se identifican 8 de cada 10 clientes realmente aptos.</w:t>
      </w:r>
    </w:p>
    <w:p w14:paraId="64E5BC32" w14:textId="77777777" w:rsidR="009F2FEA" w:rsidRPr="009F2FEA" w:rsidRDefault="009F2FEA" w:rsidP="009F2FEA">
      <w:pPr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</w:rPr>
        <w:t>2. Robustez ante Desbalance de Clases</w:t>
      </w:r>
    </w:p>
    <w:p w14:paraId="5C71A5CD" w14:textId="77777777" w:rsidR="009F2FEA" w:rsidRPr="001B1756" w:rsidRDefault="009F2FEA" w:rsidP="001B175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B1756">
        <w:rPr>
          <w:rFonts w:ascii="Times New Roman" w:hAnsi="Times New Roman" w:cs="Times New Roman"/>
        </w:rPr>
        <w:t xml:space="preserve">En </w:t>
      </w:r>
      <w:proofErr w:type="spellStart"/>
      <w:r w:rsidRPr="001B1756">
        <w:rPr>
          <w:rFonts w:ascii="Times New Roman" w:hAnsi="Times New Roman" w:cs="Times New Roman"/>
        </w:rPr>
        <w:t>credit</w:t>
      </w:r>
      <w:proofErr w:type="spellEnd"/>
      <w:r w:rsidRPr="001B1756">
        <w:rPr>
          <w:rFonts w:ascii="Times New Roman" w:hAnsi="Times New Roman" w:cs="Times New Roman"/>
        </w:rPr>
        <w:t xml:space="preserve"> </w:t>
      </w:r>
      <w:proofErr w:type="spellStart"/>
      <w:r w:rsidRPr="001B1756">
        <w:rPr>
          <w:rFonts w:ascii="Times New Roman" w:hAnsi="Times New Roman" w:cs="Times New Roman"/>
        </w:rPr>
        <w:t>scoring</w:t>
      </w:r>
      <w:proofErr w:type="spellEnd"/>
      <w:r w:rsidRPr="001B1756">
        <w:rPr>
          <w:rFonts w:ascii="Times New Roman" w:hAnsi="Times New Roman" w:cs="Times New Roman"/>
        </w:rPr>
        <w:t>, es común que:</w:t>
      </w:r>
    </w:p>
    <w:p w14:paraId="0EF288EF" w14:textId="77777777" w:rsidR="009F2FEA" w:rsidRPr="009F2FEA" w:rsidRDefault="009F2FEA" w:rsidP="001B1756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</w:rPr>
        <w:t>Solo ~15-20% de solicitantes sean riesgosos (clase minoritaria).</w:t>
      </w:r>
    </w:p>
    <w:p w14:paraId="097BFC0A" w14:textId="77777777" w:rsidR="009F2FEA" w:rsidRPr="009F2FEA" w:rsidRDefault="009F2FEA" w:rsidP="001B1756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</w:rPr>
        <w:t xml:space="preserve">Métricas como </w:t>
      </w:r>
      <w:proofErr w:type="spellStart"/>
      <w:r w:rsidRPr="009F2FEA">
        <w:rPr>
          <w:rFonts w:ascii="Times New Roman" w:hAnsi="Times New Roman" w:cs="Times New Roman"/>
        </w:rPr>
        <w:t>Accuracy</w:t>
      </w:r>
      <w:proofErr w:type="spellEnd"/>
      <w:r w:rsidRPr="009F2FEA">
        <w:rPr>
          <w:rFonts w:ascii="Times New Roman" w:hAnsi="Times New Roman" w:cs="Times New Roman"/>
        </w:rPr>
        <w:t xml:space="preserve"> serían engañosas (</w:t>
      </w:r>
      <w:proofErr w:type="spellStart"/>
      <w:r w:rsidRPr="009F2FEA">
        <w:rPr>
          <w:rFonts w:ascii="Times New Roman" w:hAnsi="Times New Roman" w:cs="Times New Roman"/>
        </w:rPr>
        <w:t>ej</w:t>
      </w:r>
      <w:proofErr w:type="spellEnd"/>
      <w:r w:rsidRPr="009F2FEA">
        <w:rPr>
          <w:rFonts w:ascii="Times New Roman" w:hAnsi="Times New Roman" w:cs="Times New Roman"/>
        </w:rPr>
        <w:t xml:space="preserve">: modelo que siempre predice "apto" tendría 85% </w:t>
      </w:r>
      <w:proofErr w:type="spellStart"/>
      <w:r w:rsidRPr="009F2FEA">
        <w:rPr>
          <w:rFonts w:ascii="Times New Roman" w:hAnsi="Times New Roman" w:cs="Times New Roman"/>
        </w:rPr>
        <w:t>accuracy</w:t>
      </w:r>
      <w:proofErr w:type="spellEnd"/>
      <w:r w:rsidRPr="009F2FEA">
        <w:rPr>
          <w:rFonts w:ascii="Times New Roman" w:hAnsi="Times New Roman" w:cs="Times New Roman"/>
        </w:rPr>
        <w:t>).</w:t>
      </w:r>
    </w:p>
    <w:p w14:paraId="7480BC7C" w14:textId="77777777" w:rsidR="009F2FEA" w:rsidRPr="009F2FEA" w:rsidRDefault="009F2FEA" w:rsidP="009F2FEA">
      <w:pPr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</w:rPr>
        <w:t xml:space="preserve">El F1 Score, al combinar </w:t>
      </w:r>
      <w:proofErr w:type="spellStart"/>
      <w:r w:rsidRPr="009F2FEA">
        <w:rPr>
          <w:rFonts w:ascii="Times New Roman" w:hAnsi="Times New Roman" w:cs="Times New Roman"/>
        </w:rPr>
        <w:t>Precision</w:t>
      </w:r>
      <w:proofErr w:type="spellEnd"/>
      <w:r w:rsidRPr="009F2FEA">
        <w:rPr>
          <w:rFonts w:ascii="Times New Roman" w:hAnsi="Times New Roman" w:cs="Times New Roman"/>
        </w:rPr>
        <w:t xml:space="preserve"> y </w:t>
      </w:r>
      <w:proofErr w:type="spellStart"/>
      <w:r w:rsidRPr="009F2FEA">
        <w:rPr>
          <w:rFonts w:ascii="Times New Roman" w:hAnsi="Times New Roman" w:cs="Times New Roman"/>
        </w:rPr>
        <w:t>Recall</w:t>
      </w:r>
      <w:proofErr w:type="spellEnd"/>
      <w:r w:rsidRPr="009F2FEA">
        <w:rPr>
          <w:rFonts w:ascii="Times New Roman" w:hAnsi="Times New Roman" w:cs="Times New Roman"/>
        </w:rPr>
        <w:t xml:space="preserve">, es inmune a este desbalance y evalúa realmente el </w:t>
      </w:r>
      <w:proofErr w:type="spellStart"/>
      <w:r w:rsidRPr="009F2FEA">
        <w:rPr>
          <w:rFonts w:ascii="Times New Roman" w:hAnsi="Times New Roman" w:cs="Times New Roman"/>
        </w:rPr>
        <w:t>desempejo</w:t>
      </w:r>
      <w:proofErr w:type="spellEnd"/>
      <w:r w:rsidRPr="009F2FEA">
        <w:rPr>
          <w:rFonts w:ascii="Times New Roman" w:hAnsi="Times New Roman" w:cs="Times New Roman"/>
        </w:rPr>
        <w:t xml:space="preserve"> en ambas clases.</w:t>
      </w:r>
    </w:p>
    <w:p w14:paraId="09CBCB60" w14:textId="77777777" w:rsidR="009F2FEA" w:rsidRPr="009F2FEA" w:rsidRDefault="009F2FEA" w:rsidP="009F2FEA">
      <w:pPr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</w:rPr>
        <w:t>3. Alineamiento con Objetivos de Negocio</w:t>
      </w:r>
    </w:p>
    <w:p w14:paraId="6A45CBC2" w14:textId="77777777" w:rsidR="009F2FEA" w:rsidRPr="009F2FEA" w:rsidRDefault="009F2FEA" w:rsidP="009F2FE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  <w:b/>
          <w:bCs/>
        </w:rPr>
        <w:t>Instituciones conservadoras</w:t>
      </w:r>
      <w:r w:rsidRPr="009F2FEA">
        <w:rPr>
          <w:rFonts w:ascii="Times New Roman" w:hAnsi="Times New Roman" w:cs="Times New Roman"/>
        </w:rPr>
        <w:t> (</w:t>
      </w:r>
      <w:proofErr w:type="spellStart"/>
      <w:r w:rsidRPr="009F2FEA">
        <w:rPr>
          <w:rFonts w:ascii="Times New Roman" w:hAnsi="Times New Roman" w:cs="Times New Roman"/>
        </w:rPr>
        <w:t>ej</w:t>
      </w:r>
      <w:proofErr w:type="spellEnd"/>
      <w:r w:rsidRPr="009F2FEA">
        <w:rPr>
          <w:rFonts w:ascii="Times New Roman" w:hAnsi="Times New Roman" w:cs="Times New Roman"/>
        </w:rPr>
        <w:t xml:space="preserve">: banca tradicional): Priorizan alta </w:t>
      </w:r>
      <w:proofErr w:type="spellStart"/>
      <w:r w:rsidRPr="009F2FEA">
        <w:rPr>
          <w:rFonts w:ascii="Times New Roman" w:hAnsi="Times New Roman" w:cs="Times New Roman"/>
        </w:rPr>
        <w:t>Precision</w:t>
      </w:r>
      <w:proofErr w:type="spellEnd"/>
      <w:r w:rsidRPr="009F2FEA">
        <w:rPr>
          <w:rFonts w:ascii="Times New Roman" w:hAnsi="Times New Roman" w:cs="Times New Roman"/>
        </w:rPr>
        <w:t xml:space="preserve"> para minimizar riesgo crediticio.</w:t>
      </w:r>
    </w:p>
    <w:p w14:paraId="12A6BFED" w14:textId="77777777" w:rsidR="009F2FEA" w:rsidRPr="009F2FEA" w:rsidRDefault="009F2FEA" w:rsidP="009F2FE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9F2FEA">
        <w:rPr>
          <w:rFonts w:ascii="Times New Roman" w:hAnsi="Times New Roman" w:cs="Times New Roman"/>
          <w:b/>
          <w:bCs/>
        </w:rPr>
        <w:t>Fintechs</w:t>
      </w:r>
      <w:proofErr w:type="spellEnd"/>
      <w:r w:rsidRPr="009F2FEA">
        <w:rPr>
          <w:rFonts w:ascii="Times New Roman" w:hAnsi="Times New Roman" w:cs="Times New Roman"/>
          <w:b/>
          <w:bCs/>
        </w:rPr>
        <w:t xml:space="preserve"> agresivas</w:t>
      </w:r>
      <w:r w:rsidRPr="009F2FEA">
        <w:rPr>
          <w:rFonts w:ascii="Times New Roman" w:hAnsi="Times New Roman" w:cs="Times New Roman"/>
        </w:rPr>
        <w:t xml:space="preserve">: Pueden privilegiar </w:t>
      </w:r>
      <w:proofErr w:type="spellStart"/>
      <w:r w:rsidRPr="009F2FEA">
        <w:rPr>
          <w:rFonts w:ascii="Times New Roman" w:hAnsi="Times New Roman" w:cs="Times New Roman"/>
        </w:rPr>
        <w:t>Recall</w:t>
      </w:r>
      <w:proofErr w:type="spellEnd"/>
      <w:r w:rsidRPr="009F2FEA">
        <w:rPr>
          <w:rFonts w:ascii="Times New Roman" w:hAnsi="Times New Roman" w:cs="Times New Roman"/>
        </w:rPr>
        <w:t xml:space="preserve"> para captar mercado, aceptando mayor riesgo.</w:t>
      </w:r>
    </w:p>
    <w:p w14:paraId="221D9089" w14:textId="77777777" w:rsidR="009F2FEA" w:rsidRPr="009F2FEA" w:rsidRDefault="009F2FEA" w:rsidP="009F2FE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F2FEA">
        <w:rPr>
          <w:rFonts w:ascii="Times New Roman" w:hAnsi="Times New Roman" w:cs="Times New Roman"/>
          <w:b/>
          <w:bCs/>
        </w:rPr>
        <w:t>F1 Score óptimo</w:t>
      </w:r>
      <w:r w:rsidRPr="009F2FEA">
        <w:rPr>
          <w:rFonts w:ascii="Times New Roman" w:hAnsi="Times New Roman" w:cs="Times New Roman"/>
        </w:rPr>
        <w:t>: Encuentra el punto de equilibrio según la política de riesgo de la entidad.</w:t>
      </w:r>
    </w:p>
    <w:p w14:paraId="60766757" w14:textId="4C0D3E41" w:rsidR="00252E42" w:rsidRPr="009F2FEA" w:rsidRDefault="00252E42" w:rsidP="009F2FEA">
      <w:pPr>
        <w:jc w:val="both"/>
        <w:rPr>
          <w:rFonts w:ascii="Times New Roman" w:hAnsi="Times New Roman" w:cs="Times New Roman"/>
        </w:rPr>
      </w:pPr>
    </w:p>
    <w:sectPr w:rsidR="00252E42" w:rsidRPr="009F2FEA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5B1D3" w14:textId="77777777" w:rsidR="00CE2553" w:rsidRDefault="00CE2553" w:rsidP="009F2FEA">
      <w:pPr>
        <w:spacing w:after="0" w:line="240" w:lineRule="auto"/>
      </w:pPr>
      <w:r>
        <w:separator/>
      </w:r>
    </w:p>
  </w:endnote>
  <w:endnote w:type="continuationSeparator" w:id="0">
    <w:p w14:paraId="5EB8F6EC" w14:textId="77777777" w:rsidR="00CE2553" w:rsidRDefault="00CE2553" w:rsidP="009F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DABCB" w14:textId="77777777" w:rsidR="00CE2553" w:rsidRDefault="00CE2553" w:rsidP="009F2FEA">
      <w:pPr>
        <w:spacing w:after="0" w:line="240" w:lineRule="auto"/>
      </w:pPr>
      <w:r>
        <w:separator/>
      </w:r>
    </w:p>
  </w:footnote>
  <w:footnote w:type="continuationSeparator" w:id="0">
    <w:p w14:paraId="428B93A3" w14:textId="77777777" w:rsidR="00CE2553" w:rsidRDefault="00CE2553" w:rsidP="009F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EC059" w14:textId="566A4E34" w:rsidR="009F2FEA" w:rsidRDefault="009F2FEA">
    <w:pPr>
      <w:pStyle w:val="Encabezado"/>
    </w:pPr>
    <w:r>
      <w:t xml:space="preserve">Fabian Miranda Prado </w:t>
    </w:r>
    <w:r>
      <w:tab/>
    </w:r>
    <w:r>
      <w:tab/>
      <w:t>20230223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61AA0"/>
    <w:multiLevelType w:val="multilevel"/>
    <w:tmpl w:val="3A90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F72A6"/>
    <w:multiLevelType w:val="multilevel"/>
    <w:tmpl w:val="5222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801D0"/>
    <w:multiLevelType w:val="multilevel"/>
    <w:tmpl w:val="714C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1307B"/>
    <w:multiLevelType w:val="hybridMultilevel"/>
    <w:tmpl w:val="2E641A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1276D"/>
    <w:multiLevelType w:val="hybridMultilevel"/>
    <w:tmpl w:val="80C0B8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F5724"/>
    <w:multiLevelType w:val="multilevel"/>
    <w:tmpl w:val="8E7E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A6F01"/>
    <w:multiLevelType w:val="hybridMultilevel"/>
    <w:tmpl w:val="9E80FA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251F7"/>
    <w:multiLevelType w:val="multilevel"/>
    <w:tmpl w:val="578A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0F18D9"/>
    <w:multiLevelType w:val="hybridMultilevel"/>
    <w:tmpl w:val="3762307C"/>
    <w:lvl w:ilvl="0" w:tplc="6C22ED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582690">
    <w:abstractNumId w:val="1"/>
  </w:num>
  <w:num w:numId="2" w16cid:durableId="509761203">
    <w:abstractNumId w:val="7"/>
  </w:num>
  <w:num w:numId="3" w16cid:durableId="1630551941">
    <w:abstractNumId w:val="5"/>
  </w:num>
  <w:num w:numId="4" w16cid:durableId="978923177">
    <w:abstractNumId w:val="0"/>
  </w:num>
  <w:num w:numId="5" w16cid:durableId="1113984769">
    <w:abstractNumId w:val="2"/>
  </w:num>
  <w:num w:numId="6" w16cid:durableId="1755737270">
    <w:abstractNumId w:val="4"/>
  </w:num>
  <w:num w:numId="7" w16cid:durableId="740445894">
    <w:abstractNumId w:val="3"/>
  </w:num>
  <w:num w:numId="8" w16cid:durableId="193929747">
    <w:abstractNumId w:val="6"/>
  </w:num>
  <w:num w:numId="9" w16cid:durableId="19263015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49"/>
    <w:rsid w:val="001B1756"/>
    <w:rsid w:val="001F16B4"/>
    <w:rsid w:val="00252E42"/>
    <w:rsid w:val="00663503"/>
    <w:rsid w:val="009F2FEA"/>
    <w:rsid w:val="00A55FA3"/>
    <w:rsid w:val="00AA0E26"/>
    <w:rsid w:val="00CA2883"/>
    <w:rsid w:val="00CE2553"/>
    <w:rsid w:val="00FA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9F3C"/>
  <w15:chartTrackingRefBased/>
  <w15:docId w15:val="{E0509F69-8E26-4594-A605-0C766B71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2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2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2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2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2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2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2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2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2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2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A2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2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2D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2D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2D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2D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2D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2D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2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2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2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2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2D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2D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2D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2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2D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2D4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F2F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FEA"/>
  </w:style>
  <w:style w:type="paragraph" w:styleId="Piedepgina">
    <w:name w:val="footer"/>
    <w:basedOn w:val="Normal"/>
    <w:link w:val="PiedepginaCar"/>
    <w:uiPriority w:val="99"/>
    <w:unhideWhenUsed/>
    <w:rsid w:val="009F2F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8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Miranda Prado</dc:creator>
  <cp:keywords/>
  <dc:description/>
  <cp:lastModifiedBy>Fabian Miranda Prado</cp:lastModifiedBy>
  <cp:revision>2</cp:revision>
  <dcterms:created xsi:type="dcterms:W3CDTF">2025-04-12T21:26:00Z</dcterms:created>
  <dcterms:modified xsi:type="dcterms:W3CDTF">2025-04-12T21:38:00Z</dcterms:modified>
</cp:coreProperties>
</file>