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Si he podido cumplir con todas mis actividades delegadas, lo que más me facilito es el hecho de que haya mucha documentación y videos que explique lo que quiero hacer, además de la existencia de la ia como otro apoyo más.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b w:val="1"/>
                <w:bCs w:val="1"/>
                <w:color w:val="1f4e79"/>
                <w:rtl w:val="0"/>
              </w:rPr>
              <w:t xml:space="preserve">Para mi lo más complicado fue el tema de los rls (</w:t>
            </w:r>
            <w:r w:rsidDel="00000000" w:rsidR="00000000" w:rsidRPr="00000000">
              <w:rPr>
                <w:b w:val="1"/>
                <w:bCs w:val="1"/>
                <w:color w:val="1f4e79"/>
                <w:rtl w:val="0"/>
              </w:rPr>
              <w:t xml:space="preserve">Row Level Security</w:t>
            </w:r>
            <w:r w:rsidDel="00000000" w:rsidR="00000000" w:rsidRPr="00000000">
              <w:rPr>
                <w:b w:val="1"/>
                <w:bCs w:val="1"/>
                <w:color w:val="1f4e79"/>
                <w:rtl w:val="0"/>
              </w:rPr>
              <w:t xml:space="preserve"> ) ya que en supabase se utiliza </w:t>
            </w:r>
            <w:r w:rsidDel="00000000" w:rsidR="00000000" w:rsidRPr="00000000">
              <w:rPr>
                <w:b w:val="1"/>
                <w:bCs w:val="1"/>
                <w:color w:val="1f4e79"/>
                <w:rtl w:val="0"/>
              </w:rPr>
              <w:t xml:space="preserve">para que cada usuario solo vea y edite lo que le corresponde, entonces era constantemente editandolos para que la app funcione y para futuro sería el hecho de encontrar una api funcional para nuestro proyecto gratis de mapas.</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b w:val="1"/>
                <w:bCs w:val="1"/>
                <w:color w:val="1f4e79"/>
                <w:rtl w:val="0"/>
              </w:rPr>
              <w:t xml:space="preserve">Yo diría que con altos y bajos, destacaría el hecho de la lógica, donde pienso más allá como si fuera un condicional, encontrando problemas que deben ser resueltos y para mejorar yo diría que el desorden, ya que hago algo y lo dejo hasta la mitad para hacer otra cosa, en vez de hacerlo hasta el final.</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1f4e79"/>
              </w:rPr>
            </w:pP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1f4e79"/>
              </w:rPr>
            </w:pPr>
            <w:r w:rsidDel="00000000" w:rsidR="00000000" w:rsidRPr="00000000">
              <w:rPr>
                <w:b w:val="1"/>
                <w:bCs w:val="1"/>
                <w:color w:val="1f4e79"/>
                <w:rtl w:val="0"/>
              </w:rPr>
              <w:t xml:space="preserve">yo diría </w:t>
            </w:r>
            <w:r w:rsidDel="00000000" w:rsidR="00000000" w:rsidRPr="00000000">
              <w:rPr>
                <w:b w:val="1"/>
                <w:bCs w:val="1"/>
                <w:color w:val="1f4e79"/>
                <w:rtl w:val="0"/>
              </w:rPr>
              <w:t xml:space="preserve">¿Qué tan preciso debe ser el dato de ubicación del trabajo?</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b w:val="1"/>
                <w:bCs w:val="1"/>
                <w:color w:val="1f4e79"/>
                <w:rtl w:val="0"/>
              </w:rPr>
              <w:t xml:space="preserve">Yo considero que si, obvio dependiendo del rol que cumplan dentro del proyecto, por el momento solo se modificó el uso de la arquitectura y el chat para poder coordinarse.</w:t>
            </w: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767171"/>
                <w:sz w:val="24"/>
                <w:szCs w:val="24"/>
              </w:rPr>
            </w:pPr>
            <w:bookmarkStart w:colFirst="0" w:colLast="0" w:name="_heading=h.29d179l3zmji"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2694.21875" w:hRule="atLeast"/>
          <w:tblHeader w:val="0"/>
        </w:trPr>
        <w:tc>
          <w:tcPr>
            <w:shd w:fill="deeaf6" w:val="clea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b w:val="1"/>
                <w:bCs w:val="1"/>
                <w:color w:val="1f4e79"/>
                <w:rtl w:val="0"/>
              </w:rPr>
              <w:t xml:space="preserve">En general, el trabajo en grupo ha funcionado, aunque no siempre de forma fluida, la comunicación fue buena en las reuniones, pero a veces los mensajes fuera de clase tardaron en responder, el reparto de tareas se hizo al inicio, aunque algunas partes quedaron concentradas en pocas personas, cumplimos la mayoría de las entregas, aunque algunas fueron justo en la fecha límite, usamos Git/Trello para organizarnos, pero no siempre se actualizó, como mejora yo diría que una reunión semanal con agenda corta y un responsable con fecha por cada tarea.</w:t>
            </w:r>
            <w:r w:rsidDel="00000000" w:rsidR="00000000" w:rsidRPr="00000000">
              <w:rPr>
                <w:b w:val="1"/>
                <w:bCs w:val="1"/>
                <w:color w:val="1f4e79"/>
                <w:rtl w:val="0"/>
              </w:rPr>
              <w:t xml:space="preserve"> </w:t>
            </w: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XMIDNcNq7Bfwpi1H0GwjIFrvEw==">CgMxLjAyDmguMjlkMTc5bDN6bWppOAByITFCQ2g1THY2YkF1SzBPb18wNG1kX1VvaXFLYWhzVi1ZQQ==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