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845B" w14:textId="70CDAF19" w:rsidR="002C6BCC" w:rsidRPr="002C4706" w:rsidRDefault="00000000" w:rsidP="00B70D0D">
      <w:pPr>
        <w:spacing w:after="0"/>
        <w:ind w:left="29"/>
        <w:jc w:val="center"/>
        <w:rPr>
          <w:sz w:val="16"/>
          <w:szCs w:val="18"/>
        </w:rPr>
      </w:pPr>
      <w:bookmarkStart w:id="0" w:name="_Hlk211532941"/>
      <w:r w:rsidRPr="002C4706">
        <w:rPr>
          <w:rFonts w:ascii="Arial" w:eastAsia="Arial" w:hAnsi="Arial" w:cs="Arial"/>
          <w:b/>
          <w:color w:val="2C3E50"/>
          <w:sz w:val="48"/>
          <w:szCs w:val="18"/>
        </w:rPr>
        <w:t>FABIAN PHIL</w:t>
      </w:r>
    </w:p>
    <w:p w14:paraId="2CB46057" w14:textId="77777777" w:rsidR="002C6BCC" w:rsidRPr="002C4706" w:rsidRDefault="00000000" w:rsidP="002C4706">
      <w:pPr>
        <w:spacing w:after="0"/>
        <w:ind w:left="29"/>
        <w:jc w:val="center"/>
        <w:rPr>
          <w:sz w:val="20"/>
          <w:szCs w:val="22"/>
        </w:rPr>
      </w:pPr>
      <w:r w:rsidRPr="002C4706">
        <w:rPr>
          <w:rFonts w:ascii="Arial" w:eastAsia="Arial" w:hAnsi="Arial" w:cs="Arial"/>
          <w:i/>
          <w:color w:val="333839"/>
          <w:sz w:val="28"/>
          <w:szCs w:val="22"/>
        </w:rPr>
        <w:t>Contemporary Kinetic Pop Artist</w:t>
      </w:r>
    </w:p>
    <w:p w14:paraId="1EE0B5CF" w14:textId="4485AD0F" w:rsidR="002C6BCC" w:rsidRPr="002C4706" w:rsidRDefault="00000000" w:rsidP="000E35EF">
      <w:pPr>
        <w:tabs>
          <w:tab w:val="center" w:pos="2476"/>
          <w:tab w:val="center" w:pos="6380"/>
          <w:tab w:val="center" w:pos="9162"/>
        </w:tabs>
        <w:spacing w:after="0" w:line="240" w:lineRule="auto"/>
        <w:rPr>
          <w:sz w:val="20"/>
          <w:szCs w:val="22"/>
        </w:rPr>
      </w:pPr>
      <w:r w:rsidRPr="002C4706">
        <w:rPr>
          <w:sz w:val="20"/>
          <w:szCs w:val="22"/>
        </w:rPr>
        <w:tab/>
      </w:r>
      <w:r w:rsidRPr="002C4706">
        <w:rPr>
          <w:rFonts w:ascii="Arial" w:eastAsia="Arial" w:hAnsi="Arial" w:cs="Arial"/>
          <w:color w:val="555555"/>
          <w:szCs w:val="22"/>
        </w:rPr>
        <w:t xml:space="preserve">Email: </w:t>
      </w:r>
      <w:hyperlink r:id="rId8" w:history="1">
        <w:r w:rsidR="00B70D0D" w:rsidRPr="005B7FDC">
          <w:rPr>
            <w:rStyle w:val="Hyperlink"/>
            <w:rFonts w:ascii="Arial" w:eastAsia="Arial" w:hAnsi="Arial" w:cs="Arial"/>
            <w:szCs w:val="22"/>
          </w:rPr>
          <w:t>fabianphilartist@gmail.com</w:t>
        </w:r>
      </w:hyperlink>
      <w:r w:rsidR="00B70D0D">
        <w:rPr>
          <w:rFonts w:ascii="Arial" w:eastAsia="Arial" w:hAnsi="Arial" w:cs="Arial"/>
          <w:color w:val="555555"/>
          <w:szCs w:val="22"/>
        </w:rPr>
        <w:t xml:space="preserve"> </w:t>
      </w:r>
      <w:r w:rsidRPr="002C4706">
        <w:rPr>
          <w:rFonts w:ascii="Arial" w:eastAsia="Arial" w:hAnsi="Arial" w:cs="Arial"/>
          <w:color w:val="555555"/>
          <w:szCs w:val="22"/>
        </w:rPr>
        <w:tab/>
      </w:r>
      <w:r w:rsidR="00B70D0D">
        <w:rPr>
          <w:rFonts w:ascii="Arial" w:eastAsia="Arial" w:hAnsi="Arial" w:cs="Arial"/>
          <w:color w:val="555555"/>
          <w:szCs w:val="22"/>
        </w:rPr>
        <w:t xml:space="preserve">      </w:t>
      </w:r>
      <w:r w:rsidRPr="002C4706">
        <w:rPr>
          <w:rFonts w:ascii="Arial" w:eastAsia="Arial" w:hAnsi="Arial" w:cs="Arial"/>
          <w:color w:val="555555"/>
          <w:szCs w:val="22"/>
        </w:rPr>
        <w:t xml:space="preserve">Phone: +971 567594229 </w:t>
      </w:r>
      <w:r w:rsidR="00B70D0D">
        <w:rPr>
          <w:rFonts w:ascii="Arial" w:eastAsia="Arial" w:hAnsi="Arial" w:cs="Arial"/>
          <w:color w:val="555555"/>
          <w:szCs w:val="22"/>
        </w:rPr>
        <w:t xml:space="preserve">       </w:t>
      </w:r>
      <w:r w:rsidRPr="002C4706">
        <w:rPr>
          <w:rFonts w:ascii="Arial" w:eastAsia="Arial" w:hAnsi="Arial" w:cs="Arial"/>
          <w:color w:val="555555"/>
          <w:szCs w:val="22"/>
        </w:rPr>
        <w:t>Dubai, UAE</w:t>
      </w:r>
    </w:p>
    <w:p w14:paraId="2DAB95A0" w14:textId="46CC3162" w:rsidR="002C6BCC" w:rsidRPr="002C4706" w:rsidRDefault="00000000" w:rsidP="000E35EF">
      <w:pPr>
        <w:spacing w:after="0" w:line="240" w:lineRule="auto"/>
        <w:ind w:left="39" w:hanging="10"/>
        <w:jc w:val="center"/>
        <w:rPr>
          <w:sz w:val="20"/>
          <w:szCs w:val="22"/>
        </w:rPr>
      </w:pPr>
      <w:r w:rsidRPr="002C4706">
        <w:rPr>
          <w:rFonts w:ascii="Arial" w:eastAsia="Arial" w:hAnsi="Arial" w:cs="Arial"/>
          <w:color w:val="555555"/>
          <w:szCs w:val="22"/>
        </w:rPr>
        <w:t>Instagram: @fabianphilartist</w:t>
      </w:r>
      <w:r w:rsidR="00144C8C">
        <w:rPr>
          <w:rFonts w:ascii="Arial" w:eastAsia="Arial" w:hAnsi="Arial" w:cs="Arial"/>
          <w:color w:val="555555"/>
          <w:szCs w:val="22"/>
        </w:rPr>
        <w:t xml:space="preserve">  - Website: </w:t>
      </w:r>
      <w:hyperlink r:id="rId9" w:history="1">
        <w:r w:rsidR="00144C8C" w:rsidRPr="00144C8C">
          <w:rPr>
            <w:rStyle w:val="Hyperlink"/>
            <w:rFonts w:ascii="Arial" w:eastAsia="Arial" w:hAnsi="Arial" w:cs="Arial"/>
            <w:szCs w:val="22"/>
          </w:rPr>
          <w:t>Gallery - Fabian Phil Artist</w:t>
        </w:r>
      </w:hyperlink>
    </w:p>
    <w:p w14:paraId="7547EAEA" w14:textId="77777777" w:rsidR="000E35EF" w:rsidRDefault="000E35EF" w:rsidP="00CE3E13">
      <w:pPr>
        <w:pStyle w:val="Heading1"/>
        <w:spacing w:after="0"/>
        <w:ind w:left="-5"/>
        <w:rPr>
          <w:sz w:val="24"/>
          <w:szCs w:val="18"/>
        </w:rPr>
      </w:pPr>
      <w:bookmarkStart w:id="1" w:name="_Hlk211532949"/>
      <w:bookmarkEnd w:id="0"/>
    </w:p>
    <w:p w14:paraId="1FF717ED" w14:textId="14DCCA41" w:rsidR="002C6BCC" w:rsidRPr="00CE3E13" w:rsidRDefault="00000000" w:rsidP="00CE3E13">
      <w:pPr>
        <w:pStyle w:val="Heading1"/>
        <w:spacing w:after="0"/>
        <w:ind w:left="-5"/>
        <w:rPr>
          <w:sz w:val="24"/>
          <w:szCs w:val="18"/>
        </w:rPr>
      </w:pPr>
      <w:r w:rsidRPr="00CE3E13">
        <w:rPr>
          <w:sz w:val="24"/>
          <w:szCs w:val="18"/>
        </w:rPr>
        <w:t>PROFESSIONAL SUMMARY</w:t>
      </w:r>
    </w:p>
    <w:p w14:paraId="3087C878" w14:textId="77777777" w:rsidR="002C4706" w:rsidRPr="00CE3E13" w:rsidRDefault="00000000" w:rsidP="00CE3E13">
      <w:pPr>
        <w:spacing w:after="0" w:line="240" w:lineRule="auto"/>
        <w:ind w:left="10" w:hanging="10"/>
        <w:rPr>
          <w:rFonts w:ascii="Arial" w:eastAsia="Arial" w:hAnsi="Arial" w:cs="Arial"/>
          <w:color w:val="333333"/>
          <w:sz w:val="20"/>
          <w:szCs w:val="20"/>
        </w:rPr>
      </w:pPr>
      <w:r w:rsidRPr="00CE3E13">
        <w:rPr>
          <w:rFonts w:ascii="Arial" w:eastAsia="Arial" w:hAnsi="Arial" w:cs="Arial"/>
          <w:color w:val="333333"/>
          <w:sz w:val="20"/>
          <w:szCs w:val="20"/>
        </w:rPr>
        <w:t>Fabian PhiL is a self-taught kinetic pop artist whose unique technique was discovered through a serendipitous experiment with seismic wave concepts in Africa. Born into a family of art collectors, he transitioned from a successful career as a geophysicist and business executive to become a recognized contemporary artist. His work has been exhibited internationally and featured in leading art publications.</w:t>
      </w:r>
    </w:p>
    <w:bookmarkEnd w:id="1"/>
    <w:p w14:paraId="13407296" w14:textId="77777777" w:rsidR="000E35EF" w:rsidRDefault="000E35EF" w:rsidP="00CE3E13">
      <w:pPr>
        <w:pStyle w:val="Heading1"/>
        <w:spacing w:after="0" w:line="240" w:lineRule="auto"/>
        <w:ind w:left="-5"/>
        <w:rPr>
          <w:sz w:val="24"/>
          <w:szCs w:val="18"/>
        </w:rPr>
      </w:pPr>
    </w:p>
    <w:p w14:paraId="4E7C17BA" w14:textId="5AE16083" w:rsidR="00CE3E13" w:rsidRPr="00CE3E13" w:rsidRDefault="00CE3E13" w:rsidP="00CE3E13">
      <w:pPr>
        <w:pStyle w:val="Heading1"/>
        <w:spacing w:after="0" w:line="240" w:lineRule="auto"/>
        <w:ind w:left="-5"/>
        <w:rPr>
          <w:sz w:val="24"/>
          <w:szCs w:val="18"/>
        </w:rPr>
      </w:pPr>
      <w:r>
        <w:rPr>
          <w:sz w:val="24"/>
          <w:szCs w:val="18"/>
        </w:rPr>
        <w:t>EDUCATION &amp; PROFESSIONAL BACKGROUND</w:t>
      </w:r>
    </w:p>
    <w:p w14:paraId="09A70B32" w14:textId="69D29DE7" w:rsidR="00CE3E13" w:rsidRPr="002C4706" w:rsidRDefault="000E35EF" w:rsidP="000E35EF">
      <w:pPr>
        <w:spacing w:after="0" w:line="240" w:lineRule="auto"/>
        <w:ind w:left="10" w:hanging="10"/>
        <w:rPr>
          <w:sz w:val="20"/>
          <w:szCs w:val="22"/>
        </w:rPr>
      </w:pPr>
      <w:r>
        <w:rPr>
          <w:b/>
          <w:bCs/>
          <w:szCs w:val="22"/>
        </w:rPr>
        <w:t>Geophysics &amp; Engineering</w:t>
      </w:r>
    </w:p>
    <w:p w14:paraId="78624448" w14:textId="77777777" w:rsidR="00CE3E13" w:rsidRDefault="00CE3E13" w:rsidP="00144C8C">
      <w:pPr>
        <w:spacing w:after="0" w:line="240" w:lineRule="auto"/>
        <w:ind w:left="10" w:hanging="10"/>
        <w:rPr>
          <w:rFonts w:ascii="Arial" w:eastAsia="Arial" w:hAnsi="Arial" w:cs="Arial"/>
          <w:color w:val="333333"/>
          <w:sz w:val="20"/>
          <w:szCs w:val="20"/>
        </w:rPr>
      </w:pPr>
      <w:r w:rsidRPr="00144C8C">
        <w:rPr>
          <w:rFonts w:ascii="Arial" w:eastAsia="Arial" w:hAnsi="Arial" w:cs="Arial"/>
          <w:color w:val="333333"/>
          <w:sz w:val="20"/>
          <w:szCs w:val="20"/>
        </w:rPr>
        <w:t>Advanced studies in geophysics and</w:t>
      </w:r>
      <w:r w:rsidRPr="00CE3E13">
        <w:rPr>
          <w:rFonts w:ascii="Arial" w:eastAsia="Arial" w:hAnsi="Arial" w:cs="Arial"/>
          <w:color w:val="333333"/>
          <w:sz w:val="20"/>
          <w:szCs w:val="20"/>
        </w:rPr>
        <w:t xml:space="preserve"> </w:t>
      </w:r>
      <w:r w:rsidRPr="00144C8C">
        <w:rPr>
          <w:rFonts w:ascii="Arial" w:eastAsia="Arial" w:hAnsi="Arial" w:cs="Arial"/>
          <w:color w:val="333333"/>
          <w:sz w:val="20"/>
          <w:szCs w:val="20"/>
        </w:rPr>
        <w:t>engineering, with focus on seismic data interpretation</w:t>
      </w:r>
      <w:r w:rsidRPr="00CE3E13">
        <w:rPr>
          <w:rFonts w:ascii="Arial" w:eastAsia="Arial" w:hAnsi="Arial" w:cs="Arial"/>
          <w:color w:val="333333"/>
          <w:sz w:val="20"/>
          <w:szCs w:val="20"/>
        </w:rPr>
        <w:t xml:space="preserve"> </w:t>
      </w:r>
    </w:p>
    <w:p w14:paraId="60D51C57" w14:textId="77777777" w:rsidR="00CE3E13" w:rsidRPr="00144C8C" w:rsidRDefault="00CE3E13" w:rsidP="00144C8C">
      <w:pPr>
        <w:spacing w:after="0" w:line="240" w:lineRule="auto"/>
        <w:ind w:left="10" w:hanging="10"/>
        <w:rPr>
          <w:rFonts w:ascii="Arial" w:eastAsia="Arial" w:hAnsi="Arial" w:cs="Arial"/>
          <w:b/>
          <w:bCs/>
          <w:color w:val="333333"/>
          <w:sz w:val="20"/>
          <w:szCs w:val="20"/>
        </w:rPr>
      </w:pPr>
      <w:r w:rsidRPr="00144C8C">
        <w:rPr>
          <w:b/>
          <w:bCs/>
          <w:szCs w:val="22"/>
        </w:rPr>
        <w:t>Business Education</w:t>
      </w:r>
      <w:r w:rsidRPr="00144C8C">
        <w:rPr>
          <w:rFonts w:ascii="Arial" w:eastAsia="Arial" w:hAnsi="Arial" w:cs="Arial"/>
          <w:b/>
          <w:bCs/>
          <w:color w:val="333333"/>
          <w:sz w:val="20"/>
          <w:szCs w:val="20"/>
        </w:rPr>
        <w:t xml:space="preserve"> </w:t>
      </w:r>
    </w:p>
    <w:p w14:paraId="27DC2CBD" w14:textId="77777777" w:rsidR="00144C8C" w:rsidRPr="00144C8C" w:rsidRDefault="00CE3E13" w:rsidP="00144C8C">
      <w:pPr>
        <w:spacing w:after="0" w:line="240" w:lineRule="auto"/>
        <w:ind w:left="10" w:hanging="10"/>
        <w:rPr>
          <w:rFonts w:ascii="Arial" w:eastAsia="Arial" w:hAnsi="Arial" w:cs="Arial"/>
          <w:color w:val="333333"/>
          <w:sz w:val="20"/>
          <w:szCs w:val="20"/>
        </w:rPr>
      </w:pPr>
      <w:r w:rsidRPr="00144C8C">
        <w:rPr>
          <w:rFonts w:ascii="Arial" w:eastAsia="Arial" w:hAnsi="Arial" w:cs="Arial"/>
          <w:color w:val="333333"/>
          <w:sz w:val="20"/>
          <w:szCs w:val="20"/>
        </w:rPr>
        <w:t>Business studies (London Business School</w:t>
      </w:r>
      <w:r w:rsidRPr="00CE3E13">
        <w:rPr>
          <w:rFonts w:ascii="Arial" w:eastAsia="Arial" w:hAnsi="Arial" w:cs="Arial"/>
          <w:color w:val="333333"/>
          <w:sz w:val="20"/>
          <w:szCs w:val="20"/>
        </w:rPr>
        <w:t xml:space="preserve"> </w:t>
      </w:r>
      <w:r w:rsidRPr="00144C8C">
        <w:rPr>
          <w:rFonts w:ascii="Arial" w:eastAsia="Arial" w:hAnsi="Arial" w:cs="Arial"/>
          <w:color w:val="333333"/>
          <w:sz w:val="20"/>
          <w:szCs w:val="20"/>
        </w:rPr>
        <w:t xml:space="preserve">MBA) complementing technical analysis and </w:t>
      </w:r>
      <w:r w:rsidR="00144C8C" w:rsidRPr="00144C8C">
        <w:rPr>
          <w:rFonts w:ascii="Arial" w:eastAsia="Arial" w:hAnsi="Arial" w:cs="Arial"/>
          <w:color w:val="333333"/>
          <w:sz w:val="20"/>
          <w:szCs w:val="20"/>
        </w:rPr>
        <w:t>foundation for</w:t>
      </w:r>
    </w:p>
    <w:p w14:paraId="31ACD88B" w14:textId="77777777" w:rsidR="00CE3E13" w:rsidRPr="00144C8C" w:rsidRDefault="00144C8C" w:rsidP="00144C8C">
      <w:pPr>
        <w:spacing w:after="0" w:line="240" w:lineRule="auto"/>
        <w:ind w:left="10" w:hanging="10"/>
        <w:rPr>
          <w:rFonts w:ascii="Arial" w:eastAsia="Arial" w:hAnsi="Arial" w:cs="Arial"/>
          <w:color w:val="333333"/>
          <w:sz w:val="20"/>
          <w:szCs w:val="20"/>
        </w:rPr>
      </w:pPr>
      <w:r w:rsidRPr="00144C8C">
        <w:rPr>
          <w:rFonts w:ascii="Arial" w:eastAsia="Arial" w:hAnsi="Arial" w:cs="Arial"/>
          <w:color w:val="333333"/>
          <w:sz w:val="20"/>
          <w:szCs w:val="20"/>
        </w:rPr>
        <w:t>corporate leadership roles</w:t>
      </w:r>
    </w:p>
    <w:p w14:paraId="0B87637B" w14:textId="34A540A2" w:rsidR="002C6BCC" w:rsidRPr="00144C8C" w:rsidRDefault="00000000" w:rsidP="00144C8C">
      <w:pPr>
        <w:spacing w:after="0" w:line="240" w:lineRule="auto"/>
        <w:ind w:left="10" w:hanging="10"/>
        <w:rPr>
          <w:b/>
          <w:bCs/>
          <w:szCs w:val="22"/>
        </w:rPr>
      </w:pPr>
      <w:r w:rsidRPr="00144C8C">
        <w:rPr>
          <w:b/>
          <w:bCs/>
          <w:szCs w:val="22"/>
        </w:rPr>
        <w:t>Self-Taught Artist</w:t>
      </w:r>
    </w:p>
    <w:p w14:paraId="745C02AB" w14:textId="77777777" w:rsidR="00144C8C" w:rsidRDefault="00000000" w:rsidP="00144C8C">
      <w:pPr>
        <w:spacing w:after="0" w:line="240" w:lineRule="auto"/>
        <w:ind w:left="10" w:hanging="10"/>
        <w:rPr>
          <w:rFonts w:ascii="Arial" w:eastAsia="Arial" w:hAnsi="Arial" w:cs="Arial"/>
          <w:color w:val="333333"/>
          <w:sz w:val="20"/>
          <w:szCs w:val="20"/>
        </w:rPr>
      </w:pPr>
      <w:r w:rsidRPr="00144C8C">
        <w:rPr>
          <w:rFonts w:ascii="Arial" w:eastAsia="Arial" w:hAnsi="Arial" w:cs="Arial"/>
          <w:color w:val="333333"/>
          <w:sz w:val="20"/>
          <w:szCs w:val="20"/>
        </w:rPr>
        <w:t>25 years of self-directed artistic development, studying modern artists and developing unique kinetic pop art technique</w:t>
      </w:r>
    </w:p>
    <w:p w14:paraId="18C998EE" w14:textId="77777777" w:rsidR="00144C8C" w:rsidRDefault="00144C8C" w:rsidP="00144C8C">
      <w:pPr>
        <w:spacing w:after="0" w:line="240" w:lineRule="auto"/>
        <w:ind w:left="10" w:hanging="10"/>
        <w:rPr>
          <w:rFonts w:ascii="Arial" w:eastAsia="Arial" w:hAnsi="Arial" w:cs="Arial"/>
          <w:color w:val="333333"/>
          <w:sz w:val="20"/>
          <w:szCs w:val="20"/>
        </w:rPr>
      </w:pPr>
    </w:p>
    <w:p w14:paraId="13192157" w14:textId="748CA677" w:rsidR="00144C8C" w:rsidRPr="00CE3E13" w:rsidRDefault="00144C8C" w:rsidP="00144C8C">
      <w:pPr>
        <w:pStyle w:val="Heading1"/>
        <w:spacing w:after="0" w:line="240" w:lineRule="auto"/>
        <w:ind w:left="-5"/>
        <w:rPr>
          <w:sz w:val="24"/>
          <w:szCs w:val="18"/>
        </w:rPr>
      </w:pPr>
      <w:r>
        <w:rPr>
          <w:sz w:val="24"/>
          <w:szCs w:val="18"/>
        </w:rPr>
        <w:t>CAREER TIMELINE</w:t>
      </w:r>
    </w:p>
    <w:p w14:paraId="5ED4ADCF" w14:textId="6BCD3BB5" w:rsidR="00144C8C" w:rsidRPr="000E35EF" w:rsidRDefault="00144C8C" w:rsidP="00144C8C">
      <w:pPr>
        <w:pStyle w:val="Heading2"/>
        <w:spacing w:after="0" w:line="240" w:lineRule="auto"/>
        <w:ind w:left="0" w:firstLine="0"/>
        <w:rPr>
          <w:sz w:val="20"/>
          <w:szCs w:val="20"/>
        </w:rPr>
      </w:pPr>
      <w:r w:rsidRPr="000E35EF">
        <w:rPr>
          <w:sz w:val="22"/>
          <w:szCs w:val="20"/>
        </w:rPr>
        <w:t>2002-2006 - Brunei, Borneo</w:t>
      </w:r>
    </w:p>
    <w:p w14:paraId="201CD8A2" w14:textId="77777777" w:rsidR="00144C8C" w:rsidRPr="000E35EF" w:rsidRDefault="00144C8C" w:rsidP="00144C8C">
      <w:pPr>
        <w:pStyle w:val="Heading3"/>
        <w:spacing w:after="0" w:line="240" w:lineRule="auto"/>
        <w:ind w:left="10"/>
        <w:rPr>
          <w:sz w:val="20"/>
          <w:szCs w:val="20"/>
        </w:rPr>
      </w:pPr>
      <w:r w:rsidRPr="000E35EF">
        <w:rPr>
          <w:sz w:val="20"/>
          <w:szCs w:val="20"/>
        </w:rPr>
        <w:t>Business Executive &amp; First Painting</w:t>
      </w:r>
    </w:p>
    <w:p w14:paraId="0DAF910D" w14:textId="77777777" w:rsidR="00144C8C" w:rsidRPr="00144C8C" w:rsidRDefault="00144C8C" w:rsidP="00144C8C">
      <w:pPr>
        <w:spacing w:after="0" w:line="240" w:lineRule="auto"/>
        <w:ind w:left="10" w:hanging="10"/>
        <w:rPr>
          <w:sz w:val="18"/>
          <w:szCs w:val="20"/>
        </w:rPr>
      </w:pPr>
      <w:r w:rsidRPr="00144C8C">
        <w:rPr>
          <w:rFonts w:ascii="Arial" w:eastAsia="Arial" w:hAnsi="Arial" w:cs="Arial"/>
          <w:color w:val="555555"/>
          <w:sz w:val="20"/>
          <w:szCs w:val="20"/>
        </w:rPr>
        <w:t>Working as Corporate executive in the jungle, painted first artwork in 2003 - a single painting that took one year to complete</w:t>
      </w:r>
    </w:p>
    <w:p w14:paraId="235C5D2A" w14:textId="454D9967" w:rsidR="00144C8C" w:rsidRPr="000E35EF" w:rsidRDefault="00144C8C" w:rsidP="00144C8C">
      <w:pPr>
        <w:pStyle w:val="Heading2"/>
        <w:spacing w:after="0" w:line="240" w:lineRule="auto"/>
        <w:ind w:left="10"/>
        <w:rPr>
          <w:sz w:val="20"/>
          <w:szCs w:val="20"/>
        </w:rPr>
      </w:pPr>
      <w:r w:rsidRPr="000E35EF">
        <w:rPr>
          <w:sz w:val="22"/>
          <w:szCs w:val="20"/>
        </w:rPr>
        <w:t>2006-2010 - Africa</w:t>
      </w:r>
    </w:p>
    <w:p w14:paraId="296EEC00" w14:textId="77777777" w:rsidR="00144C8C" w:rsidRPr="000E35EF" w:rsidRDefault="00144C8C" w:rsidP="00144C8C">
      <w:pPr>
        <w:pStyle w:val="Heading3"/>
        <w:spacing w:after="0" w:line="240" w:lineRule="auto"/>
        <w:ind w:left="10"/>
        <w:rPr>
          <w:sz w:val="20"/>
          <w:szCs w:val="20"/>
        </w:rPr>
      </w:pPr>
      <w:r w:rsidRPr="000E35EF">
        <w:rPr>
          <w:sz w:val="20"/>
          <w:szCs w:val="20"/>
        </w:rPr>
        <w:t>Discovery of Kinetic Art Technique</w:t>
      </w:r>
    </w:p>
    <w:p w14:paraId="1F608A61" w14:textId="77777777" w:rsidR="00144C8C" w:rsidRDefault="00144C8C" w:rsidP="00144C8C">
      <w:pPr>
        <w:spacing w:after="0" w:line="240" w:lineRule="auto"/>
        <w:ind w:left="10" w:hanging="10"/>
        <w:rPr>
          <w:rFonts w:ascii="Arial" w:eastAsia="Arial" w:hAnsi="Arial" w:cs="Arial"/>
          <w:color w:val="555555"/>
          <w:sz w:val="20"/>
          <w:szCs w:val="20"/>
        </w:rPr>
      </w:pPr>
      <w:r w:rsidRPr="00144C8C">
        <w:rPr>
          <w:rFonts w:ascii="Arial" w:eastAsia="Arial" w:hAnsi="Arial" w:cs="Arial"/>
          <w:color w:val="555555"/>
          <w:sz w:val="20"/>
          <w:szCs w:val="20"/>
        </w:rPr>
        <w:t>As geophysicist working with seismic waves, discovered kinetic pop art technique by painting Blue Lady on two plexiglass sheets in 2010</w:t>
      </w:r>
    </w:p>
    <w:p w14:paraId="55A95E90" w14:textId="544493D7" w:rsidR="00144C8C" w:rsidRPr="000E35EF" w:rsidRDefault="00144C8C" w:rsidP="00144C8C">
      <w:pPr>
        <w:pStyle w:val="Heading2"/>
        <w:spacing w:after="0" w:line="240" w:lineRule="auto"/>
        <w:ind w:left="10"/>
        <w:rPr>
          <w:sz w:val="20"/>
          <w:szCs w:val="20"/>
        </w:rPr>
      </w:pPr>
      <w:r w:rsidRPr="000E35EF">
        <w:rPr>
          <w:sz w:val="22"/>
          <w:szCs w:val="20"/>
        </w:rPr>
        <w:t>2010-2025 - Dubai, UAE</w:t>
      </w:r>
    </w:p>
    <w:p w14:paraId="5D9DA469" w14:textId="77777777" w:rsidR="00144C8C" w:rsidRPr="000E35EF" w:rsidRDefault="00144C8C" w:rsidP="00144C8C">
      <w:pPr>
        <w:pStyle w:val="Heading3"/>
        <w:spacing w:after="0" w:line="240" w:lineRule="auto"/>
        <w:ind w:left="10"/>
        <w:rPr>
          <w:sz w:val="20"/>
          <w:szCs w:val="20"/>
        </w:rPr>
      </w:pPr>
      <w:r w:rsidRPr="000E35EF">
        <w:rPr>
          <w:sz w:val="20"/>
          <w:szCs w:val="20"/>
        </w:rPr>
        <w:t>Full-Time Artist</w:t>
      </w:r>
    </w:p>
    <w:p w14:paraId="03B931C8" w14:textId="77777777" w:rsidR="00144C8C" w:rsidRPr="00144C8C" w:rsidRDefault="00144C8C" w:rsidP="00144C8C">
      <w:pPr>
        <w:spacing w:after="0" w:line="240" w:lineRule="auto"/>
        <w:ind w:left="10" w:hanging="10"/>
        <w:rPr>
          <w:sz w:val="18"/>
          <w:szCs w:val="20"/>
        </w:rPr>
      </w:pPr>
      <w:r w:rsidRPr="00144C8C">
        <w:rPr>
          <w:rFonts w:ascii="Arial" w:eastAsia="Arial" w:hAnsi="Arial" w:cs="Arial"/>
          <w:color w:val="555555"/>
          <w:sz w:val="20"/>
          <w:szCs w:val="20"/>
        </w:rPr>
        <w:t>Moved to Dubai and focused on developing kinetic pop art style, creating large format works capturing emotions and air movement. After Iraq (2015-2019), explored pop glasses in fluorescent paint, triptychs with 100 USD bills, and mixed digital design with traditional techniques</w:t>
      </w:r>
    </w:p>
    <w:p w14:paraId="72B76CC4" w14:textId="23F01C84" w:rsidR="00144C8C" w:rsidRPr="000E35EF" w:rsidRDefault="00144C8C" w:rsidP="00144C8C">
      <w:pPr>
        <w:pStyle w:val="Heading2"/>
        <w:spacing w:after="0" w:line="240" w:lineRule="auto"/>
        <w:ind w:left="10"/>
        <w:rPr>
          <w:sz w:val="20"/>
          <w:szCs w:val="20"/>
        </w:rPr>
      </w:pPr>
      <w:r w:rsidRPr="000E35EF">
        <w:rPr>
          <w:sz w:val="22"/>
          <w:szCs w:val="20"/>
        </w:rPr>
        <w:t>2015-2019 - Iraq</w:t>
      </w:r>
    </w:p>
    <w:p w14:paraId="01D4945E" w14:textId="77777777" w:rsidR="00144C8C" w:rsidRPr="000E35EF" w:rsidRDefault="00144C8C" w:rsidP="00144C8C">
      <w:pPr>
        <w:pStyle w:val="Heading3"/>
        <w:spacing w:after="0" w:line="240" w:lineRule="auto"/>
        <w:ind w:left="10"/>
        <w:rPr>
          <w:sz w:val="20"/>
          <w:szCs w:val="20"/>
        </w:rPr>
      </w:pPr>
      <w:r w:rsidRPr="000E35EF">
        <w:rPr>
          <w:sz w:val="20"/>
          <w:szCs w:val="20"/>
        </w:rPr>
        <w:t>Challenging Period &amp; Artistic Evolution</w:t>
      </w:r>
    </w:p>
    <w:p w14:paraId="534C82AF" w14:textId="77777777" w:rsidR="00144C8C" w:rsidRPr="00144C8C" w:rsidRDefault="00144C8C" w:rsidP="00144C8C">
      <w:pPr>
        <w:spacing w:after="0" w:line="240" w:lineRule="auto"/>
        <w:ind w:left="10" w:hanging="10"/>
        <w:rPr>
          <w:sz w:val="18"/>
          <w:szCs w:val="20"/>
        </w:rPr>
      </w:pPr>
      <w:r w:rsidRPr="00144C8C">
        <w:rPr>
          <w:rFonts w:ascii="Arial" w:eastAsia="Arial" w:hAnsi="Arial" w:cs="Arial"/>
          <w:color w:val="555555"/>
          <w:sz w:val="20"/>
          <w:szCs w:val="20"/>
        </w:rPr>
        <w:t>Four years of demanding work in Iraq led to exploration of pop glasses in fluorescent paint and triptych currency art</w:t>
      </w:r>
    </w:p>
    <w:p w14:paraId="393E57AE" w14:textId="7FFD6EF3" w:rsidR="00144C8C" w:rsidRPr="000E35EF" w:rsidRDefault="00144C8C" w:rsidP="00144C8C">
      <w:pPr>
        <w:pStyle w:val="Heading2"/>
        <w:spacing w:after="0" w:line="240" w:lineRule="auto"/>
        <w:ind w:left="10"/>
        <w:rPr>
          <w:sz w:val="20"/>
          <w:szCs w:val="20"/>
        </w:rPr>
      </w:pPr>
      <w:r w:rsidRPr="000E35EF">
        <w:rPr>
          <w:sz w:val="22"/>
          <w:szCs w:val="20"/>
        </w:rPr>
        <w:t>2024-2025 - Digital Design</w:t>
      </w:r>
    </w:p>
    <w:p w14:paraId="27B69278" w14:textId="77777777" w:rsidR="00144C8C" w:rsidRPr="000E35EF" w:rsidRDefault="00144C8C" w:rsidP="00144C8C">
      <w:pPr>
        <w:pStyle w:val="Heading3"/>
        <w:spacing w:after="0" w:line="240" w:lineRule="auto"/>
        <w:ind w:left="10"/>
        <w:rPr>
          <w:sz w:val="20"/>
          <w:szCs w:val="20"/>
        </w:rPr>
      </w:pPr>
      <w:r w:rsidRPr="000E35EF">
        <w:rPr>
          <w:sz w:val="20"/>
          <w:szCs w:val="20"/>
        </w:rPr>
        <w:t>Mixed Media Innovation &amp; Zen Pandas</w:t>
      </w:r>
    </w:p>
    <w:p w14:paraId="221DBA6C" w14:textId="77777777" w:rsidR="00144C8C" w:rsidRPr="00144C8C" w:rsidRDefault="00144C8C" w:rsidP="00144C8C">
      <w:pPr>
        <w:spacing w:after="0" w:line="240" w:lineRule="auto"/>
        <w:ind w:left="10" w:hanging="10"/>
        <w:rPr>
          <w:sz w:val="18"/>
          <w:szCs w:val="20"/>
        </w:rPr>
      </w:pPr>
      <w:r w:rsidRPr="00144C8C">
        <w:rPr>
          <w:rFonts w:ascii="Arial" w:eastAsia="Arial" w:hAnsi="Arial" w:cs="Arial"/>
          <w:color w:val="555555"/>
          <w:sz w:val="20"/>
          <w:szCs w:val="20"/>
        </w:rPr>
        <w:t>Started mixing digital design with traditional techniques, introducing cartoons, boxing themes, and fashion shows on catwalks. In 2025, seeking more peace after leaving corporate life, created pandas with zen Chinese landscapes - temples, lakes, cherry blossom trees</w:t>
      </w:r>
    </w:p>
    <w:p w14:paraId="53DD58EB" w14:textId="77777777" w:rsidR="00F34671" w:rsidRDefault="00F34671" w:rsidP="00606DBD">
      <w:pPr>
        <w:pStyle w:val="Heading1"/>
        <w:spacing w:after="0" w:line="240" w:lineRule="auto"/>
        <w:ind w:left="-5"/>
        <w:rPr>
          <w:sz w:val="28"/>
          <w:szCs w:val="20"/>
        </w:rPr>
      </w:pPr>
    </w:p>
    <w:p w14:paraId="1DD45DF6" w14:textId="7B71B298" w:rsidR="00144C8C" w:rsidRPr="000E35EF" w:rsidRDefault="00144C8C" w:rsidP="00606DBD">
      <w:pPr>
        <w:pStyle w:val="Heading1"/>
        <w:spacing w:after="0" w:line="240" w:lineRule="auto"/>
        <w:ind w:left="-5"/>
        <w:rPr>
          <w:sz w:val="24"/>
          <w:szCs w:val="18"/>
        </w:rPr>
      </w:pPr>
      <w:r w:rsidRPr="000E35EF">
        <w:rPr>
          <w:sz w:val="24"/>
          <w:szCs w:val="18"/>
        </w:rPr>
        <w:t>EXHIBITIONS &amp; RECOGNITION</w:t>
      </w:r>
    </w:p>
    <w:p w14:paraId="408E9ECB" w14:textId="77777777" w:rsidR="00144C8C" w:rsidRPr="000E35EF" w:rsidRDefault="00144C8C" w:rsidP="00606DBD">
      <w:pPr>
        <w:spacing w:after="0" w:line="240" w:lineRule="auto"/>
        <w:ind w:left="10" w:hanging="10"/>
        <w:rPr>
          <w:rFonts w:ascii="Arial" w:eastAsia="Arial" w:hAnsi="Arial" w:cs="Arial"/>
          <w:color w:val="333333"/>
          <w:sz w:val="18"/>
          <w:szCs w:val="18"/>
        </w:rPr>
      </w:pPr>
      <w:r w:rsidRPr="000E35EF">
        <w:rPr>
          <w:rFonts w:ascii="Arial" w:eastAsia="Arial" w:hAnsi="Arial" w:cs="Arial"/>
          <w:b/>
          <w:color w:val="2C3E50"/>
          <w:sz w:val="20"/>
          <w:szCs w:val="20"/>
        </w:rPr>
        <w:t>Recent Exhibitions</w:t>
      </w:r>
      <w:r w:rsidRPr="000E35EF">
        <w:rPr>
          <w:rFonts w:ascii="Arial" w:eastAsia="Arial" w:hAnsi="Arial" w:cs="Arial"/>
          <w:color w:val="333333"/>
          <w:sz w:val="18"/>
          <w:szCs w:val="18"/>
        </w:rPr>
        <w:t xml:space="preserve"> </w:t>
      </w:r>
    </w:p>
    <w:p w14:paraId="51D2BD87" w14:textId="77777777" w:rsidR="00144C8C" w:rsidRPr="000E35EF" w:rsidRDefault="00144C8C" w:rsidP="00606DBD">
      <w:pPr>
        <w:numPr>
          <w:ilvl w:val="0"/>
          <w:numId w:val="5"/>
        </w:numPr>
        <w:spacing w:after="0" w:line="240" w:lineRule="auto"/>
        <w:ind w:right="140" w:hanging="225"/>
        <w:rPr>
          <w:sz w:val="18"/>
          <w:szCs w:val="20"/>
        </w:rPr>
      </w:pPr>
      <w:r w:rsidRPr="000E35EF">
        <w:rPr>
          <w:rFonts w:ascii="Arial" w:eastAsia="Arial" w:hAnsi="Arial" w:cs="Arial"/>
          <w:color w:val="333333"/>
          <w:sz w:val="20"/>
          <w:szCs w:val="20"/>
        </w:rPr>
        <w:t>DIFC Art Night 2025 - Dubai International Financial Centre, UAE</w:t>
      </w:r>
    </w:p>
    <w:p w14:paraId="4D0E973B" w14:textId="43CC8874" w:rsidR="00144C8C" w:rsidRPr="000E35EF" w:rsidRDefault="00144C8C" w:rsidP="00606DBD">
      <w:pPr>
        <w:numPr>
          <w:ilvl w:val="0"/>
          <w:numId w:val="5"/>
        </w:numPr>
        <w:spacing w:after="0" w:line="240" w:lineRule="auto"/>
        <w:ind w:right="140" w:hanging="225"/>
        <w:rPr>
          <w:sz w:val="18"/>
          <w:szCs w:val="20"/>
        </w:rPr>
      </w:pPr>
      <w:r w:rsidRPr="000E35EF">
        <w:rPr>
          <w:rFonts w:ascii="Arial" w:eastAsia="Arial" w:hAnsi="Arial" w:cs="Arial"/>
          <w:color w:val="333333"/>
          <w:sz w:val="20"/>
          <w:szCs w:val="20"/>
        </w:rPr>
        <w:t>World Art Dubai 2024 - Middle East's largest art fair</w:t>
      </w:r>
    </w:p>
    <w:p w14:paraId="5EB2299B" w14:textId="77777777" w:rsidR="00144C8C" w:rsidRPr="000E35EF" w:rsidRDefault="00144C8C" w:rsidP="00606DBD">
      <w:pPr>
        <w:spacing w:after="0" w:line="240" w:lineRule="auto"/>
        <w:ind w:left="10" w:hanging="10"/>
        <w:rPr>
          <w:rFonts w:ascii="Arial" w:eastAsia="Arial" w:hAnsi="Arial" w:cs="Arial"/>
          <w:color w:val="333333"/>
          <w:sz w:val="18"/>
          <w:szCs w:val="18"/>
        </w:rPr>
      </w:pPr>
      <w:r w:rsidRPr="000E35EF">
        <w:rPr>
          <w:rFonts w:ascii="Arial" w:eastAsia="Arial" w:hAnsi="Arial" w:cs="Arial"/>
          <w:b/>
          <w:color w:val="2C3E50"/>
          <w:sz w:val="20"/>
          <w:szCs w:val="20"/>
        </w:rPr>
        <w:t>Media &amp; Publications</w:t>
      </w:r>
      <w:r w:rsidRPr="000E35EF">
        <w:rPr>
          <w:rFonts w:ascii="Arial" w:eastAsia="Arial" w:hAnsi="Arial" w:cs="Arial"/>
          <w:color w:val="333333"/>
          <w:sz w:val="18"/>
          <w:szCs w:val="18"/>
        </w:rPr>
        <w:t xml:space="preserve"> </w:t>
      </w:r>
    </w:p>
    <w:p w14:paraId="6DBE5A12" w14:textId="77777777" w:rsidR="00144C8C" w:rsidRPr="000E35EF" w:rsidRDefault="00144C8C" w:rsidP="00606DBD">
      <w:pPr>
        <w:numPr>
          <w:ilvl w:val="0"/>
          <w:numId w:val="6"/>
        </w:numPr>
        <w:spacing w:after="0" w:line="240" w:lineRule="auto"/>
        <w:ind w:hanging="225"/>
        <w:rPr>
          <w:sz w:val="18"/>
          <w:szCs w:val="20"/>
        </w:rPr>
      </w:pPr>
      <w:r w:rsidRPr="000E35EF">
        <w:rPr>
          <w:rFonts w:ascii="Arial" w:eastAsia="Arial" w:hAnsi="Arial" w:cs="Arial"/>
          <w:color w:val="333333"/>
          <w:sz w:val="20"/>
          <w:szCs w:val="20"/>
        </w:rPr>
        <w:t>Artmosphere Magazine - Featured article on kinetic art innovation</w:t>
      </w:r>
    </w:p>
    <w:p w14:paraId="72165384" w14:textId="2CD475F7" w:rsidR="00144C8C" w:rsidRPr="00144C8C" w:rsidRDefault="00144C8C" w:rsidP="00144C8C">
      <w:pPr>
        <w:spacing w:after="0" w:line="240" w:lineRule="auto"/>
        <w:ind w:left="10" w:hanging="10"/>
        <w:rPr>
          <w:rFonts w:ascii="Arial" w:eastAsia="Arial" w:hAnsi="Arial" w:cs="Arial"/>
          <w:color w:val="333333"/>
          <w:sz w:val="20"/>
          <w:szCs w:val="20"/>
        </w:rPr>
      </w:pPr>
    </w:p>
    <w:p w14:paraId="008E9D82" w14:textId="77777777" w:rsidR="002C6BCC" w:rsidRPr="000E35EF" w:rsidRDefault="00000000" w:rsidP="00606DBD">
      <w:pPr>
        <w:pStyle w:val="Heading1"/>
        <w:spacing w:after="0" w:line="240" w:lineRule="auto"/>
        <w:ind w:left="-5"/>
        <w:rPr>
          <w:sz w:val="24"/>
          <w:szCs w:val="18"/>
        </w:rPr>
      </w:pPr>
      <w:r w:rsidRPr="000E35EF">
        <w:rPr>
          <w:sz w:val="24"/>
          <w:szCs w:val="18"/>
        </w:rPr>
        <w:lastRenderedPageBreak/>
        <w:t>ARTISTIC INFLUENCES &amp; INSPIRATIONS</w:t>
      </w:r>
    </w:p>
    <w:p w14:paraId="7CE0B1E1" w14:textId="77777777" w:rsidR="00B70D0D" w:rsidRDefault="00B70D0D" w:rsidP="00606DBD">
      <w:pPr>
        <w:pStyle w:val="Heading2"/>
        <w:spacing w:after="0"/>
        <w:ind w:left="10"/>
        <w:rPr>
          <w:sz w:val="20"/>
          <w:szCs w:val="20"/>
        </w:rPr>
        <w:sectPr w:rsidR="00B70D0D" w:rsidSect="00B70D0D">
          <w:headerReference w:type="default" r:id="rId10"/>
          <w:headerReference w:type="first" r:id="rId11"/>
          <w:type w:val="continuous"/>
          <w:pgSz w:w="12240" w:h="15840"/>
          <w:pgMar w:top="990" w:right="1121" w:bottom="1440" w:left="870" w:header="720" w:footer="720" w:gutter="0"/>
          <w:cols w:space="720"/>
          <w:titlePg/>
          <w:docGrid w:linePitch="299"/>
        </w:sectPr>
      </w:pPr>
    </w:p>
    <w:p w14:paraId="63B40466" w14:textId="77777777" w:rsidR="002C6BCC" w:rsidRPr="000E35EF" w:rsidRDefault="00000000" w:rsidP="00606DBD">
      <w:pPr>
        <w:pStyle w:val="Heading2"/>
        <w:spacing w:after="0"/>
        <w:ind w:left="10"/>
        <w:rPr>
          <w:sz w:val="20"/>
          <w:szCs w:val="20"/>
        </w:rPr>
      </w:pPr>
      <w:r w:rsidRPr="000E35EF">
        <w:rPr>
          <w:sz w:val="20"/>
          <w:szCs w:val="20"/>
        </w:rPr>
        <w:t>Visual Artists</w:t>
      </w:r>
    </w:p>
    <w:p w14:paraId="797CC3A7" w14:textId="77777777" w:rsidR="00606DBD" w:rsidRPr="000E35EF" w:rsidRDefault="00606DBD" w:rsidP="00606DBD">
      <w:pPr>
        <w:numPr>
          <w:ilvl w:val="0"/>
          <w:numId w:val="1"/>
        </w:numPr>
        <w:spacing w:after="0" w:line="240" w:lineRule="auto"/>
        <w:ind w:hanging="225"/>
        <w:rPr>
          <w:sz w:val="18"/>
          <w:szCs w:val="20"/>
        </w:rPr>
      </w:pPr>
      <w:r w:rsidRPr="000E35EF">
        <w:rPr>
          <w:rFonts w:ascii="Arial" w:eastAsia="Arial" w:hAnsi="Arial" w:cs="Arial"/>
          <w:color w:val="333333"/>
          <w:sz w:val="20"/>
          <w:szCs w:val="20"/>
        </w:rPr>
        <w:t>Delorme - Artistic vision and technique</w:t>
      </w:r>
    </w:p>
    <w:p w14:paraId="0C19B7A4" w14:textId="77777777" w:rsidR="002C6BCC" w:rsidRPr="000E35EF" w:rsidRDefault="00000000" w:rsidP="00606DBD">
      <w:pPr>
        <w:numPr>
          <w:ilvl w:val="0"/>
          <w:numId w:val="1"/>
        </w:numPr>
        <w:spacing w:after="0" w:line="240" w:lineRule="auto"/>
        <w:ind w:hanging="225"/>
        <w:rPr>
          <w:sz w:val="18"/>
          <w:szCs w:val="20"/>
        </w:rPr>
      </w:pPr>
      <w:r w:rsidRPr="000E35EF">
        <w:rPr>
          <w:rFonts w:ascii="Arial" w:eastAsia="Arial" w:hAnsi="Arial" w:cs="Arial"/>
          <w:color w:val="333333"/>
          <w:sz w:val="20"/>
          <w:szCs w:val="20"/>
        </w:rPr>
        <w:t>Klasen - Initial influence and experimentation</w:t>
      </w:r>
    </w:p>
    <w:p w14:paraId="0660D9E6" w14:textId="77777777" w:rsidR="002C6BCC" w:rsidRPr="000E35EF" w:rsidRDefault="00000000" w:rsidP="00606DBD">
      <w:pPr>
        <w:numPr>
          <w:ilvl w:val="0"/>
          <w:numId w:val="1"/>
        </w:numPr>
        <w:spacing w:after="0" w:line="240" w:lineRule="auto"/>
        <w:ind w:hanging="225"/>
        <w:rPr>
          <w:sz w:val="18"/>
          <w:szCs w:val="20"/>
        </w:rPr>
      </w:pPr>
      <w:r w:rsidRPr="000E35EF">
        <w:rPr>
          <w:rFonts w:ascii="Arial" w:eastAsia="Arial" w:hAnsi="Arial" w:cs="Arial"/>
          <w:color w:val="333333"/>
          <w:sz w:val="20"/>
          <w:szCs w:val="20"/>
        </w:rPr>
        <w:t>Andy Warhol - Pop art sensibilities</w:t>
      </w:r>
    </w:p>
    <w:p w14:paraId="4C93FEAE" w14:textId="77777777" w:rsidR="002C6BCC" w:rsidRPr="00B70D0D" w:rsidRDefault="00000000" w:rsidP="00606DBD">
      <w:pPr>
        <w:numPr>
          <w:ilvl w:val="0"/>
          <w:numId w:val="1"/>
        </w:numPr>
        <w:spacing w:after="0" w:line="240" w:lineRule="auto"/>
        <w:ind w:hanging="225"/>
        <w:rPr>
          <w:sz w:val="18"/>
          <w:szCs w:val="20"/>
        </w:rPr>
      </w:pPr>
      <w:r w:rsidRPr="000E35EF">
        <w:rPr>
          <w:rFonts w:ascii="Arial" w:eastAsia="Arial" w:hAnsi="Arial" w:cs="Arial"/>
          <w:color w:val="333333"/>
          <w:sz w:val="20"/>
          <w:szCs w:val="20"/>
        </w:rPr>
        <w:t>Contemporary kinetic artists</w:t>
      </w:r>
    </w:p>
    <w:p w14:paraId="4D996037" w14:textId="77777777" w:rsidR="00B70D0D" w:rsidRPr="000E35EF" w:rsidRDefault="00B70D0D" w:rsidP="00B70D0D">
      <w:pPr>
        <w:spacing w:after="0" w:line="240" w:lineRule="auto"/>
        <w:ind w:left="225"/>
        <w:rPr>
          <w:sz w:val="18"/>
          <w:szCs w:val="20"/>
        </w:rPr>
      </w:pPr>
    </w:p>
    <w:p w14:paraId="5953332C" w14:textId="77777777" w:rsidR="00606DBD" w:rsidRPr="000E35EF" w:rsidRDefault="00606DBD" w:rsidP="00606DBD">
      <w:pPr>
        <w:pStyle w:val="Heading2"/>
        <w:spacing w:after="0"/>
        <w:ind w:left="10"/>
        <w:rPr>
          <w:sz w:val="20"/>
          <w:szCs w:val="20"/>
        </w:rPr>
      </w:pPr>
      <w:r w:rsidRPr="000E35EF">
        <w:rPr>
          <w:sz w:val="20"/>
          <w:szCs w:val="20"/>
        </w:rPr>
        <w:t>Literary &amp; Cultural</w:t>
      </w:r>
    </w:p>
    <w:p w14:paraId="13742A07" w14:textId="77777777" w:rsidR="00606DBD" w:rsidRPr="000E35EF" w:rsidRDefault="00606DBD" w:rsidP="00606DBD">
      <w:pPr>
        <w:numPr>
          <w:ilvl w:val="0"/>
          <w:numId w:val="2"/>
        </w:numPr>
        <w:spacing w:after="0" w:line="240" w:lineRule="auto"/>
        <w:ind w:hanging="225"/>
        <w:rPr>
          <w:sz w:val="18"/>
          <w:szCs w:val="20"/>
        </w:rPr>
      </w:pPr>
      <w:r w:rsidRPr="000E35EF">
        <w:rPr>
          <w:rFonts w:ascii="Arial" w:eastAsia="Arial" w:hAnsi="Arial" w:cs="Arial"/>
          <w:color w:val="333333"/>
          <w:sz w:val="20"/>
          <w:szCs w:val="20"/>
        </w:rPr>
        <w:t>Ken Follett - Historical novels</w:t>
      </w:r>
    </w:p>
    <w:p w14:paraId="6A7D09A9" w14:textId="77777777" w:rsidR="00606DBD" w:rsidRPr="000E35EF" w:rsidRDefault="00606DBD" w:rsidP="00606DBD">
      <w:pPr>
        <w:numPr>
          <w:ilvl w:val="0"/>
          <w:numId w:val="2"/>
        </w:numPr>
        <w:spacing w:after="0" w:line="240" w:lineRule="auto"/>
        <w:ind w:hanging="225"/>
        <w:rPr>
          <w:sz w:val="18"/>
          <w:szCs w:val="20"/>
        </w:rPr>
      </w:pPr>
      <w:r w:rsidRPr="000E35EF">
        <w:rPr>
          <w:rFonts w:ascii="Arial" w:eastAsia="Arial" w:hAnsi="Arial" w:cs="Arial"/>
          <w:color w:val="333333"/>
          <w:sz w:val="20"/>
          <w:szCs w:val="20"/>
        </w:rPr>
        <w:t>Dos Santos - Literary influences</w:t>
      </w:r>
    </w:p>
    <w:p w14:paraId="59E87E4C" w14:textId="77777777" w:rsidR="00606DBD" w:rsidRPr="000E35EF" w:rsidRDefault="00606DBD" w:rsidP="00606DBD">
      <w:pPr>
        <w:numPr>
          <w:ilvl w:val="0"/>
          <w:numId w:val="2"/>
        </w:numPr>
        <w:spacing w:after="0" w:line="240" w:lineRule="auto"/>
        <w:ind w:hanging="225"/>
        <w:rPr>
          <w:sz w:val="18"/>
          <w:szCs w:val="20"/>
        </w:rPr>
      </w:pPr>
      <w:r w:rsidRPr="000E35EF">
        <w:rPr>
          <w:rFonts w:ascii="Arial" w:eastAsia="Arial" w:hAnsi="Arial" w:cs="Arial"/>
          <w:color w:val="333333"/>
          <w:sz w:val="20"/>
          <w:szCs w:val="20"/>
        </w:rPr>
        <w:t>Lapierre &amp; Collins - Historical storytelling</w:t>
      </w:r>
    </w:p>
    <w:p w14:paraId="02444EF3" w14:textId="37B4CFFB" w:rsidR="00606DBD" w:rsidRPr="000E35EF" w:rsidRDefault="00606DBD" w:rsidP="00606DBD">
      <w:pPr>
        <w:numPr>
          <w:ilvl w:val="0"/>
          <w:numId w:val="2"/>
        </w:numPr>
        <w:spacing w:after="0" w:line="240" w:lineRule="auto"/>
        <w:ind w:hanging="225"/>
        <w:rPr>
          <w:sz w:val="18"/>
          <w:szCs w:val="20"/>
        </w:rPr>
      </w:pPr>
      <w:r w:rsidRPr="000E35EF">
        <w:rPr>
          <w:rFonts w:ascii="Arial" w:eastAsia="Arial" w:hAnsi="Arial" w:cs="Arial"/>
          <w:color w:val="333333"/>
          <w:sz w:val="20"/>
          <w:szCs w:val="20"/>
        </w:rPr>
        <w:t>Woodworking at Alpine chalet</w:t>
      </w:r>
      <w:r w:rsidRPr="000E35EF">
        <w:rPr>
          <w:sz w:val="18"/>
          <w:szCs w:val="20"/>
        </w:rPr>
        <w:t xml:space="preserve"> </w:t>
      </w:r>
      <w:r w:rsidRPr="000E35EF">
        <w:rPr>
          <w:rFonts w:ascii="Arial" w:eastAsia="Arial" w:hAnsi="Arial" w:cs="Arial"/>
          <w:color w:val="333333"/>
          <w:sz w:val="20"/>
          <w:szCs w:val="20"/>
        </w:rPr>
        <w:t>(</w:t>
      </w:r>
      <w:r w:rsidR="00B70D0D" w:rsidRPr="000E35EF">
        <w:rPr>
          <w:rFonts w:ascii="Arial" w:eastAsia="Arial" w:hAnsi="Arial" w:cs="Arial"/>
          <w:color w:val="333333"/>
          <w:sz w:val="20"/>
          <w:szCs w:val="20"/>
        </w:rPr>
        <w:t>Megeve</w:t>
      </w:r>
      <w:r w:rsidRPr="000E35EF">
        <w:rPr>
          <w:rFonts w:ascii="Arial" w:eastAsia="Arial" w:hAnsi="Arial" w:cs="Arial"/>
          <w:color w:val="333333"/>
          <w:sz w:val="20"/>
          <w:szCs w:val="20"/>
        </w:rPr>
        <w:t>)</w:t>
      </w:r>
    </w:p>
    <w:p w14:paraId="53150158" w14:textId="77777777" w:rsidR="00B70D0D" w:rsidRDefault="00B70D0D" w:rsidP="00606DBD">
      <w:pPr>
        <w:spacing w:after="0" w:line="240" w:lineRule="auto"/>
        <w:rPr>
          <w:sz w:val="20"/>
          <w:szCs w:val="22"/>
        </w:rPr>
        <w:sectPr w:rsidR="00B70D0D" w:rsidSect="00B70D0D">
          <w:type w:val="continuous"/>
          <w:pgSz w:w="12240" w:h="15840"/>
          <w:pgMar w:top="990" w:right="1121" w:bottom="1440" w:left="870" w:header="720" w:footer="720" w:gutter="0"/>
          <w:cols w:num="2" w:space="720"/>
          <w:titlePg/>
          <w:docGrid w:linePitch="299"/>
        </w:sectPr>
      </w:pPr>
    </w:p>
    <w:p w14:paraId="41CA0AE0" w14:textId="77777777" w:rsidR="00606DBD" w:rsidRPr="002C4706" w:rsidRDefault="00606DBD" w:rsidP="00606DBD">
      <w:pPr>
        <w:spacing w:after="0" w:line="240" w:lineRule="auto"/>
        <w:rPr>
          <w:sz w:val="20"/>
          <w:szCs w:val="22"/>
        </w:rPr>
      </w:pPr>
    </w:p>
    <w:p w14:paraId="649E46E7" w14:textId="5A063B5F" w:rsidR="002C6BCC" w:rsidRPr="000E35EF" w:rsidRDefault="00000000" w:rsidP="00606DBD">
      <w:pPr>
        <w:pStyle w:val="Heading1"/>
        <w:spacing w:after="0" w:line="240" w:lineRule="auto"/>
        <w:ind w:left="-5"/>
        <w:rPr>
          <w:sz w:val="24"/>
          <w:szCs w:val="18"/>
        </w:rPr>
      </w:pPr>
      <w:r w:rsidRPr="000E35EF">
        <w:rPr>
          <w:sz w:val="24"/>
          <w:szCs w:val="18"/>
        </w:rPr>
        <w:t>UNIQUE TECHNIQUE</w:t>
      </w:r>
    </w:p>
    <w:p w14:paraId="4B03C908" w14:textId="6160E0CF" w:rsidR="00F34671" w:rsidRPr="00F34671" w:rsidRDefault="00F34671" w:rsidP="00F34671">
      <w:pPr>
        <w:jc w:val="both"/>
        <w:rPr>
          <w:sz w:val="18"/>
          <w:szCs w:val="20"/>
        </w:rPr>
      </w:pPr>
      <w:r w:rsidRPr="00F34671">
        <w:rPr>
          <w:rFonts w:ascii="Arial" w:eastAsia="Arial" w:hAnsi="Arial" w:cs="Arial"/>
          <w:color w:val="333333"/>
          <w:sz w:val="20"/>
          <w:szCs w:val="20"/>
        </w:rPr>
        <w:t>Developed through serendipitous experimentation with seismic wave concepts, painting</w:t>
      </w:r>
      <w:r w:rsidRPr="00F34671">
        <w:rPr>
          <w:rFonts w:ascii="Arial" w:eastAsia="Arial" w:hAnsi="Arial" w:cs="Arial"/>
          <w:color w:val="333333"/>
          <w:sz w:val="20"/>
          <w:szCs w:val="20"/>
        </w:rPr>
        <w:t xml:space="preserve"> </w:t>
      </w:r>
      <w:r w:rsidRPr="00F34671">
        <w:rPr>
          <w:rFonts w:ascii="Arial" w:eastAsia="Arial" w:hAnsi="Arial" w:cs="Arial"/>
          <w:color w:val="333333"/>
          <w:sz w:val="20"/>
          <w:szCs w:val="20"/>
        </w:rPr>
        <w:t>characters twice on two plexiglass sheets to create transparency, light reflection, and kinetic</w:t>
      </w:r>
      <w:r w:rsidRPr="00F34671">
        <w:rPr>
          <w:rFonts w:ascii="Arial" w:eastAsia="Arial" w:hAnsi="Arial" w:cs="Arial"/>
          <w:color w:val="333333"/>
          <w:sz w:val="20"/>
          <w:szCs w:val="20"/>
        </w:rPr>
        <w:t xml:space="preserve"> </w:t>
      </w:r>
      <w:r w:rsidRPr="00F34671">
        <w:rPr>
          <w:rFonts w:ascii="Arial" w:eastAsia="Arial" w:hAnsi="Arial" w:cs="Arial"/>
          <w:color w:val="333333"/>
          <w:sz w:val="20"/>
          <w:szCs w:val="20"/>
        </w:rPr>
        <w:t>movement. The technique creates optical illusions where eyes follow the viewer, similar to</w:t>
      </w:r>
      <w:r w:rsidRPr="00F34671">
        <w:rPr>
          <w:rFonts w:ascii="Arial" w:eastAsia="Arial" w:hAnsi="Arial" w:cs="Arial"/>
          <w:color w:val="333333"/>
          <w:sz w:val="20"/>
          <w:szCs w:val="20"/>
        </w:rPr>
        <w:t xml:space="preserve"> </w:t>
      </w:r>
      <w:r w:rsidRPr="00F34671">
        <w:rPr>
          <w:rFonts w:ascii="Arial" w:eastAsia="Arial" w:hAnsi="Arial" w:cs="Arial"/>
          <w:color w:val="333333"/>
          <w:sz w:val="20"/>
          <w:szCs w:val="20"/>
        </w:rPr>
        <w:t>the Mona Lisa effect.</w:t>
      </w:r>
    </w:p>
    <w:p w14:paraId="193D20A6" w14:textId="77777777" w:rsidR="00F34671" w:rsidRDefault="00F34671" w:rsidP="00606DBD">
      <w:pPr>
        <w:spacing w:line="240" w:lineRule="auto"/>
        <w:rPr>
          <w:sz w:val="20"/>
          <w:szCs w:val="22"/>
        </w:rPr>
      </w:pPr>
    </w:p>
    <w:p w14:paraId="3356C84F" w14:textId="77777777" w:rsidR="002C6BCC" w:rsidRPr="000E35EF" w:rsidRDefault="00000000" w:rsidP="00F34671">
      <w:pPr>
        <w:pStyle w:val="Heading1"/>
        <w:spacing w:after="0" w:line="240" w:lineRule="auto"/>
        <w:ind w:left="-5"/>
        <w:rPr>
          <w:sz w:val="24"/>
          <w:szCs w:val="18"/>
        </w:rPr>
      </w:pPr>
      <w:r w:rsidRPr="000E35EF">
        <w:rPr>
          <w:sz w:val="24"/>
          <w:szCs w:val="18"/>
        </w:rPr>
        <w:t>PHILOSOPHY OF SELF-IMPROVEMENT</w:t>
      </w:r>
    </w:p>
    <w:p w14:paraId="234F3C38" w14:textId="77777777" w:rsidR="002C6BCC" w:rsidRPr="000E35EF" w:rsidRDefault="00000000" w:rsidP="00F34671">
      <w:pPr>
        <w:spacing w:after="0" w:line="240" w:lineRule="auto"/>
        <w:ind w:left="96"/>
        <w:jc w:val="center"/>
        <w:rPr>
          <w:rFonts w:ascii="Arial" w:eastAsia="Arial" w:hAnsi="Arial" w:cs="Arial"/>
          <w:i/>
          <w:color w:val="2C3E50"/>
          <w:sz w:val="20"/>
          <w:szCs w:val="20"/>
        </w:rPr>
      </w:pPr>
      <w:r w:rsidRPr="000E35EF">
        <w:rPr>
          <w:rFonts w:ascii="Arial" w:eastAsia="Arial" w:hAnsi="Arial" w:cs="Arial"/>
          <w:i/>
          <w:color w:val="2C3E50"/>
          <w:sz w:val="20"/>
          <w:szCs w:val="20"/>
        </w:rPr>
        <w:t>"I have always sought as a goal to become better than what I am."</w:t>
      </w:r>
    </w:p>
    <w:p w14:paraId="515EB421" w14:textId="77777777" w:rsidR="00F34671" w:rsidRPr="000E35EF" w:rsidRDefault="00F34671" w:rsidP="00F34671">
      <w:pPr>
        <w:spacing w:after="0" w:line="240" w:lineRule="auto"/>
        <w:ind w:left="96"/>
        <w:jc w:val="center"/>
        <w:rPr>
          <w:sz w:val="18"/>
          <w:szCs w:val="20"/>
        </w:rPr>
      </w:pPr>
    </w:p>
    <w:p w14:paraId="31C5E8B1" w14:textId="77777777" w:rsidR="002C6BCC" w:rsidRPr="000E35EF" w:rsidRDefault="00000000" w:rsidP="00F34671">
      <w:pPr>
        <w:spacing w:after="0" w:line="240" w:lineRule="auto"/>
        <w:ind w:left="10" w:hanging="10"/>
        <w:rPr>
          <w:rFonts w:ascii="Arial" w:eastAsia="Arial" w:hAnsi="Arial" w:cs="Arial"/>
          <w:color w:val="333333"/>
          <w:sz w:val="20"/>
          <w:szCs w:val="20"/>
        </w:rPr>
      </w:pPr>
      <w:r w:rsidRPr="000E35EF">
        <w:rPr>
          <w:rFonts w:ascii="Arial" w:eastAsia="Arial" w:hAnsi="Arial" w:cs="Arial"/>
          <w:color w:val="333333"/>
          <w:sz w:val="20"/>
          <w:szCs w:val="20"/>
        </w:rPr>
        <w:t>This philosophy drives constant learning and growth - from corporate contract negotiation to woodworking in the Alps, from geophysics to kinetic art. Each new series represents exploration of new possibilities and continuous self-improvement.</w:t>
      </w:r>
    </w:p>
    <w:p w14:paraId="3299A06F" w14:textId="77777777" w:rsidR="00F34671" w:rsidRDefault="00F34671" w:rsidP="00F34671">
      <w:pPr>
        <w:spacing w:after="0" w:line="240" w:lineRule="auto"/>
        <w:ind w:left="10" w:hanging="10"/>
        <w:rPr>
          <w:rFonts w:ascii="Arial" w:eastAsia="Arial" w:hAnsi="Arial" w:cs="Arial"/>
          <w:color w:val="333333"/>
          <w:szCs w:val="22"/>
        </w:rPr>
      </w:pPr>
    </w:p>
    <w:p w14:paraId="16F559A7" w14:textId="17648111" w:rsidR="002C6BCC" w:rsidRPr="000E35EF" w:rsidRDefault="00000000" w:rsidP="00F34671">
      <w:pPr>
        <w:pStyle w:val="Heading1"/>
        <w:spacing w:after="0" w:line="240" w:lineRule="auto"/>
        <w:ind w:left="-5"/>
        <w:rPr>
          <w:sz w:val="24"/>
          <w:szCs w:val="18"/>
        </w:rPr>
      </w:pPr>
      <w:r w:rsidRPr="000E35EF">
        <w:rPr>
          <w:sz w:val="24"/>
          <w:szCs w:val="18"/>
        </w:rPr>
        <w:t>ARTISTIC SERIES</w:t>
      </w:r>
    </w:p>
    <w:p w14:paraId="5D7D1BE1" w14:textId="77777777" w:rsidR="002C6BCC" w:rsidRPr="000E35EF" w:rsidRDefault="00000000" w:rsidP="00F34671">
      <w:pPr>
        <w:pStyle w:val="Heading2"/>
        <w:spacing w:after="0" w:line="240" w:lineRule="auto"/>
        <w:ind w:left="10"/>
        <w:rPr>
          <w:sz w:val="20"/>
          <w:szCs w:val="20"/>
        </w:rPr>
      </w:pPr>
      <w:r w:rsidRPr="000E35EF">
        <w:rPr>
          <w:sz w:val="20"/>
          <w:szCs w:val="20"/>
        </w:rPr>
        <w:t>Mugshot Collection</w:t>
      </w:r>
    </w:p>
    <w:p w14:paraId="23A37A21"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333839"/>
          <w:sz w:val="20"/>
          <w:szCs w:val="22"/>
        </w:rPr>
        <w:t>4 artworks</w:t>
      </w:r>
    </w:p>
    <w:p w14:paraId="51911356"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555555"/>
          <w:sz w:val="20"/>
          <w:szCs w:val="22"/>
        </w:rPr>
        <w:t>A powerful series exploring themes of justice, rebellion, and social commentary through the lens of wanted posters. Features LED lighting and innovative acrylic techniques.</w:t>
      </w:r>
    </w:p>
    <w:p w14:paraId="459FB1CB" w14:textId="77777777" w:rsidR="002C6BCC" w:rsidRPr="000E35EF" w:rsidRDefault="00000000" w:rsidP="00F34671">
      <w:pPr>
        <w:pStyle w:val="Heading2"/>
        <w:spacing w:after="0" w:line="240" w:lineRule="auto"/>
        <w:ind w:left="10"/>
        <w:rPr>
          <w:sz w:val="20"/>
          <w:szCs w:val="20"/>
        </w:rPr>
      </w:pPr>
      <w:r w:rsidRPr="000E35EF">
        <w:rPr>
          <w:sz w:val="20"/>
          <w:szCs w:val="20"/>
        </w:rPr>
        <w:t>100 USD Bill Collection</w:t>
      </w:r>
    </w:p>
    <w:p w14:paraId="1A7493A3"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333839"/>
          <w:sz w:val="20"/>
          <w:szCs w:val="22"/>
        </w:rPr>
        <w:t>2 artworks</w:t>
      </w:r>
    </w:p>
    <w:p w14:paraId="0550945B" w14:textId="77777777" w:rsidR="002C6BCC" w:rsidRDefault="00000000" w:rsidP="00606DBD">
      <w:pPr>
        <w:spacing w:after="101" w:line="240" w:lineRule="auto"/>
        <w:ind w:left="10" w:hanging="10"/>
        <w:rPr>
          <w:rFonts w:ascii="Arial" w:eastAsia="Arial" w:hAnsi="Arial" w:cs="Arial"/>
          <w:color w:val="555555"/>
          <w:sz w:val="20"/>
          <w:szCs w:val="22"/>
        </w:rPr>
      </w:pPr>
      <w:r w:rsidRPr="002C4706">
        <w:rPr>
          <w:rFonts w:ascii="Arial" w:eastAsia="Arial" w:hAnsi="Arial" w:cs="Arial"/>
          <w:color w:val="555555"/>
          <w:sz w:val="20"/>
          <w:szCs w:val="22"/>
        </w:rPr>
        <w:t>Revolutionary tryptics that literally represent 100 USD bills with iconic figures as the central portrait. Each piece mimics currency structure while replacing traditional portraits with cultural</w:t>
      </w:r>
    </w:p>
    <w:p w14:paraId="74C7AB5E" w14:textId="77777777" w:rsidR="002C6BCC" w:rsidRPr="000E35EF" w:rsidRDefault="00000000" w:rsidP="00F34671">
      <w:pPr>
        <w:pStyle w:val="Heading2"/>
        <w:spacing w:after="0" w:line="240" w:lineRule="auto"/>
        <w:ind w:left="10"/>
        <w:rPr>
          <w:sz w:val="20"/>
          <w:szCs w:val="20"/>
        </w:rPr>
      </w:pPr>
      <w:r w:rsidRPr="000E35EF">
        <w:rPr>
          <w:sz w:val="20"/>
          <w:szCs w:val="20"/>
        </w:rPr>
        <w:t>Moving Hair Collection</w:t>
      </w:r>
    </w:p>
    <w:p w14:paraId="2B061C7A"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333839"/>
          <w:sz w:val="20"/>
          <w:szCs w:val="22"/>
        </w:rPr>
        <w:t>2 artworks</w:t>
      </w:r>
    </w:p>
    <w:p w14:paraId="247F3A61" w14:textId="79D327AD" w:rsidR="002C6BCC" w:rsidRPr="002C4706" w:rsidRDefault="00000000" w:rsidP="00F34671">
      <w:pPr>
        <w:spacing w:after="0" w:line="240" w:lineRule="auto"/>
        <w:ind w:left="10" w:hanging="10"/>
        <w:rPr>
          <w:sz w:val="20"/>
          <w:szCs w:val="22"/>
        </w:rPr>
      </w:pPr>
      <w:r w:rsidRPr="002C4706">
        <w:rPr>
          <w:rFonts w:ascii="Arial" w:eastAsia="Arial" w:hAnsi="Arial" w:cs="Arial"/>
          <w:color w:val="555555"/>
          <w:sz w:val="20"/>
          <w:szCs w:val="22"/>
        </w:rPr>
        <w:t xml:space="preserve">Revolutionary kinetic art featuring portraits with moving hair elements. Unique acrylic sheet technique creates living, breathing artworks. </w:t>
      </w:r>
    </w:p>
    <w:p w14:paraId="3FEF6EB5" w14:textId="77777777" w:rsidR="002C6BCC" w:rsidRPr="000E35EF" w:rsidRDefault="00000000" w:rsidP="00F34671">
      <w:pPr>
        <w:pStyle w:val="Heading2"/>
        <w:spacing w:after="0" w:line="240" w:lineRule="auto"/>
        <w:ind w:left="10"/>
        <w:rPr>
          <w:sz w:val="20"/>
          <w:szCs w:val="20"/>
        </w:rPr>
      </w:pPr>
      <w:r w:rsidRPr="000E35EF">
        <w:rPr>
          <w:sz w:val="20"/>
          <w:szCs w:val="20"/>
        </w:rPr>
        <w:t>Expressive Emotion Collection</w:t>
      </w:r>
    </w:p>
    <w:p w14:paraId="5F76FCEE"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333839"/>
          <w:sz w:val="20"/>
          <w:szCs w:val="22"/>
        </w:rPr>
        <w:t>6 artworks</w:t>
      </w:r>
    </w:p>
    <w:p w14:paraId="72D214DE" w14:textId="11D75812" w:rsidR="002C6BCC" w:rsidRDefault="00000000" w:rsidP="00F34671">
      <w:pPr>
        <w:spacing w:after="0" w:line="240" w:lineRule="auto"/>
        <w:ind w:left="10" w:hanging="10"/>
        <w:rPr>
          <w:rFonts w:ascii="Arial" w:eastAsia="Arial" w:hAnsi="Arial" w:cs="Arial"/>
          <w:color w:val="555555"/>
          <w:sz w:val="20"/>
          <w:szCs w:val="22"/>
        </w:rPr>
      </w:pPr>
      <w:r w:rsidRPr="002C4706">
        <w:rPr>
          <w:rFonts w:ascii="Arial" w:eastAsia="Arial" w:hAnsi="Arial" w:cs="Arial"/>
          <w:color w:val="555555"/>
          <w:sz w:val="20"/>
          <w:szCs w:val="22"/>
        </w:rPr>
        <w:t>Revolutionary large-format portraits with eyes that follow you as you move. Each piece creates an emotional connection that</w:t>
      </w:r>
      <w:r w:rsidR="00F34671">
        <w:rPr>
          <w:rFonts w:ascii="Arial" w:eastAsia="Arial" w:hAnsi="Arial" w:cs="Arial"/>
          <w:color w:val="555555"/>
          <w:sz w:val="20"/>
          <w:szCs w:val="22"/>
        </w:rPr>
        <w:t xml:space="preserve"> transcends the artwork through optical illusion.</w:t>
      </w:r>
    </w:p>
    <w:p w14:paraId="04066DBD" w14:textId="77777777" w:rsidR="002C6BCC" w:rsidRPr="000E35EF" w:rsidRDefault="00000000" w:rsidP="00F34671">
      <w:pPr>
        <w:pStyle w:val="Heading2"/>
        <w:spacing w:after="0" w:line="240" w:lineRule="auto"/>
        <w:ind w:left="10"/>
        <w:rPr>
          <w:sz w:val="20"/>
          <w:szCs w:val="20"/>
        </w:rPr>
      </w:pPr>
      <w:r w:rsidRPr="000E35EF">
        <w:rPr>
          <w:sz w:val="20"/>
          <w:szCs w:val="20"/>
        </w:rPr>
        <w:t>Pop Glasses Collection</w:t>
      </w:r>
    </w:p>
    <w:p w14:paraId="05ACB159"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333839"/>
          <w:sz w:val="20"/>
          <w:szCs w:val="22"/>
        </w:rPr>
        <w:t>10 artworks</w:t>
      </w:r>
    </w:p>
    <w:p w14:paraId="4D1C5F75"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555555"/>
          <w:sz w:val="20"/>
          <w:szCs w:val="22"/>
        </w:rPr>
        <w:t>Revolutionary portraits featuring fluorescent glasses that glow in the dark. Each piece illuminates emotions and creates a luminous connection that transcends the physical artwork.</w:t>
      </w:r>
    </w:p>
    <w:p w14:paraId="5486E7F1" w14:textId="77777777" w:rsidR="002C6BCC" w:rsidRPr="000E35EF" w:rsidRDefault="00000000" w:rsidP="00F34671">
      <w:pPr>
        <w:pStyle w:val="Heading2"/>
        <w:spacing w:after="0" w:line="240" w:lineRule="auto"/>
        <w:ind w:left="10"/>
        <w:rPr>
          <w:sz w:val="20"/>
          <w:szCs w:val="20"/>
        </w:rPr>
      </w:pPr>
      <w:r w:rsidRPr="000E35EF">
        <w:rPr>
          <w:sz w:val="20"/>
          <w:szCs w:val="20"/>
        </w:rPr>
        <w:t>Digital Design Collection</w:t>
      </w:r>
    </w:p>
    <w:p w14:paraId="567CE829"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333839"/>
          <w:sz w:val="20"/>
          <w:szCs w:val="22"/>
        </w:rPr>
        <w:t>2 artworks</w:t>
      </w:r>
    </w:p>
    <w:p w14:paraId="10E33E0C" w14:textId="600C0328" w:rsidR="002C6BCC" w:rsidRPr="002C4706" w:rsidRDefault="00000000" w:rsidP="00F34671">
      <w:pPr>
        <w:spacing w:after="0" w:line="240" w:lineRule="auto"/>
        <w:ind w:left="10" w:hanging="10"/>
        <w:rPr>
          <w:sz w:val="20"/>
          <w:szCs w:val="22"/>
        </w:rPr>
      </w:pPr>
      <w:r w:rsidRPr="002C4706">
        <w:rPr>
          <w:rFonts w:ascii="Arial" w:eastAsia="Arial" w:hAnsi="Arial" w:cs="Arial"/>
          <w:color w:val="555555"/>
          <w:sz w:val="20"/>
          <w:szCs w:val="22"/>
        </w:rPr>
        <w:t>Revolutionary mixed media combining digital design with traditional techniques. Digital designs are printed on acrylic sheets, then enhanced with painting and collage elements.</w:t>
      </w:r>
    </w:p>
    <w:p w14:paraId="78CFFAF8" w14:textId="77777777" w:rsidR="002C6BCC" w:rsidRPr="000E35EF" w:rsidRDefault="00000000" w:rsidP="00F34671">
      <w:pPr>
        <w:pStyle w:val="Heading2"/>
        <w:spacing w:after="0" w:line="240" w:lineRule="auto"/>
        <w:ind w:left="10"/>
        <w:rPr>
          <w:sz w:val="20"/>
          <w:szCs w:val="20"/>
        </w:rPr>
      </w:pPr>
      <w:r w:rsidRPr="000E35EF">
        <w:rPr>
          <w:sz w:val="20"/>
          <w:szCs w:val="20"/>
        </w:rPr>
        <w:t>Panda Pop Collection</w:t>
      </w:r>
    </w:p>
    <w:p w14:paraId="5DDBE72A" w14:textId="77777777" w:rsidR="002C6BCC" w:rsidRPr="002C4706" w:rsidRDefault="00000000" w:rsidP="00F34671">
      <w:pPr>
        <w:spacing w:after="0" w:line="240" w:lineRule="auto"/>
        <w:ind w:left="10" w:hanging="10"/>
        <w:rPr>
          <w:sz w:val="20"/>
          <w:szCs w:val="22"/>
        </w:rPr>
      </w:pPr>
      <w:r w:rsidRPr="002C4706">
        <w:rPr>
          <w:rFonts w:ascii="Arial" w:eastAsia="Arial" w:hAnsi="Arial" w:cs="Arial"/>
          <w:color w:val="333839"/>
          <w:sz w:val="20"/>
          <w:szCs w:val="22"/>
        </w:rPr>
        <w:t>2 artworks</w:t>
      </w:r>
    </w:p>
    <w:p w14:paraId="584025D3" w14:textId="77777777" w:rsidR="002C6BCC" w:rsidRDefault="00000000" w:rsidP="00F34671">
      <w:pPr>
        <w:spacing w:after="0" w:line="240" w:lineRule="auto"/>
        <w:ind w:left="10" w:hanging="10"/>
        <w:rPr>
          <w:rFonts w:ascii="Arial" w:eastAsia="Arial" w:hAnsi="Arial" w:cs="Arial"/>
          <w:color w:val="555555"/>
          <w:sz w:val="20"/>
          <w:szCs w:val="22"/>
        </w:rPr>
      </w:pPr>
      <w:r w:rsidRPr="002C4706">
        <w:rPr>
          <w:rFonts w:ascii="Arial" w:eastAsia="Arial" w:hAnsi="Arial" w:cs="Arial"/>
          <w:color w:val="555555"/>
          <w:sz w:val="20"/>
          <w:szCs w:val="22"/>
        </w:rPr>
        <w:t>Charming mixed media pieces featuring pandas in wanted poster format. Digital design printed on acrylic sheets enhanced with traditional painting techniques, creating playful yet thought-provoking art.</w:t>
      </w:r>
    </w:p>
    <w:p w14:paraId="75B7B1A3" w14:textId="77B58CF3" w:rsidR="00F34671" w:rsidRDefault="00F34671" w:rsidP="00F34671">
      <w:pPr>
        <w:spacing w:after="0" w:line="240" w:lineRule="auto"/>
        <w:ind w:left="10" w:hanging="10"/>
        <w:rPr>
          <w:rFonts w:ascii="Arial" w:eastAsia="Arial" w:hAnsi="Arial" w:cs="Arial"/>
          <w:color w:val="555555"/>
          <w:sz w:val="20"/>
          <w:szCs w:val="22"/>
        </w:rPr>
      </w:pPr>
    </w:p>
    <w:p w14:paraId="576E99CB" w14:textId="32426F61" w:rsidR="002C6BCC" w:rsidRPr="000E35EF" w:rsidRDefault="00000000" w:rsidP="00F34671">
      <w:pPr>
        <w:pStyle w:val="Heading1"/>
        <w:spacing w:after="0" w:line="240" w:lineRule="auto"/>
        <w:ind w:left="-5"/>
        <w:rPr>
          <w:sz w:val="24"/>
          <w:szCs w:val="18"/>
        </w:rPr>
      </w:pPr>
      <w:r w:rsidRPr="000E35EF">
        <w:rPr>
          <w:sz w:val="24"/>
          <w:szCs w:val="18"/>
        </w:rPr>
        <w:t>TECHNICAL SPECIFICATIONS</w:t>
      </w:r>
    </w:p>
    <w:p w14:paraId="0D3ADDDB" w14:textId="77777777" w:rsidR="00F34671" w:rsidRPr="000E35EF" w:rsidRDefault="00F34671" w:rsidP="00F34671">
      <w:pPr>
        <w:pStyle w:val="Heading2"/>
        <w:tabs>
          <w:tab w:val="center" w:pos="5956"/>
        </w:tabs>
        <w:spacing w:after="0" w:line="240" w:lineRule="auto"/>
        <w:ind w:left="0" w:firstLine="0"/>
        <w:rPr>
          <w:sz w:val="20"/>
          <w:szCs w:val="20"/>
        </w:rPr>
        <w:sectPr w:rsidR="00F34671" w:rsidRPr="000E35EF" w:rsidSect="00B70D0D">
          <w:type w:val="continuous"/>
          <w:pgSz w:w="12240" w:h="15840"/>
          <w:pgMar w:top="990" w:right="1121" w:bottom="1440" w:left="870" w:header="720" w:footer="720" w:gutter="0"/>
          <w:cols w:space="720"/>
          <w:titlePg/>
          <w:docGrid w:linePitch="299"/>
        </w:sectPr>
      </w:pPr>
    </w:p>
    <w:p w14:paraId="490EEEE4" w14:textId="770870D9" w:rsidR="002C6BCC" w:rsidRPr="000E35EF" w:rsidRDefault="00000000" w:rsidP="000E35EF">
      <w:pPr>
        <w:pStyle w:val="Heading2"/>
        <w:tabs>
          <w:tab w:val="center" w:pos="5490"/>
        </w:tabs>
        <w:spacing w:after="0" w:line="240" w:lineRule="auto"/>
        <w:ind w:left="0" w:firstLine="0"/>
        <w:rPr>
          <w:sz w:val="20"/>
          <w:szCs w:val="20"/>
        </w:rPr>
      </w:pPr>
      <w:r w:rsidRPr="000E35EF">
        <w:rPr>
          <w:sz w:val="20"/>
          <w:szCs w:val="20"/>
        </w:rPr>
        <w:lastRenderedPageBreak/>
        <w:t>Medium</w:t>
      </w:r>
      <w:r w:rsidR="000E35EF" w:rsidRPr="000E35EF">
        <w:rPr>
          <w:sz w:val="20"/>
          <w:szCs w:val="20"/>
        </w:rPr>
        <w:tab/>
        <w:t>Formats</w:t>
      </w:r>
      <w:r w:rsidRPr="000E35EF">
        <w:rPr>
          <w:sz w:val="20"/>
          <w:szCs w:val="20"/>
        </w:rPr>
        <w:tab/>
      </w:r>
    </w:p>
    <w:p w14:paraId="5CEF7B1E" w14:textId="787DDBDD" w:rsidR="002C6BCC" w:rsidRPr="00F34671" w:rsidRDefault="00000000" w:rsidP="00F34671">
      <w:pPr>
        <w:numPr>
          <w:ilvl w:val="0"/>
          <w:numId w:val="3"/>
        </w:numPr>
        <w:spacing w:after="0" w:line="240" w:lineRule="auto"/>
        <w:ind w:hanging="225"/>
        <w:rPr>
          <w:sz w:val="18"/>
          <w:szCs w:val="20"/>
        </w:rPr>
      </w:pPr>
      <w:r w:rsidRPr="00F34671">
        <w:rPr>
          <w:rFonts w:ascii="Arial" w:eastAsia="Arial" w:hAnsi="Arial" w:cs="Arial"/>
          <w:color w:val="333333"/>
          <w:sz w:val="20"/>
          <w:szCs w:val="20"/>
        </w:rPr>
        <w:t>Acrylic paint on two acrylic sheets</w:t>
      </w:r>
      <w:r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Pr="00F34671">
        <w:rPr>
          <w:rFonts w:ascii="Arial" w:eastAsia="Arial" w:hAnsi="Arial" w:cs="Arial"/>
          <w:b/>
          <w:color w:val="205D87"/>
          <w:sz w:val="20"/>
          <w:szCs w:val="20"/>
        </w:rPr>
        <w:t xml:space="preserve">• </w:t>
      </w:r>
      <w:r w:rsidRPr="00F34671">
        <w:rPr>
          <w:rFonts w:ascii="Arial" w:eastAsia="Arial" w:hAnsi="Arial" w:cs="Arial"/>
          <w:color w:val="333333"/>
          <w:sz w:val="20"/>
          <w:szCs w:val="20"/>
        </w:rPr>
        <w:t>Small: 60x60cm, 70x70cm</w:t>
      </w:r>
    </w:p>
    <w:p w14:paraId="6A530304" w14:textId="3D396E11" w:rsidR="002C6BCC" w:rsidRPr="00F34671" w:rsidRDefault="00000000" w:rsidP="00F34671">
      <w:pPr>
        <w:numPr>
          <w:ilvl w:val="0"/>
          <w:numId w:val="3"/>
        </w:numPr>
        <w:spacing w:after="0" w:line="240" w:lineRule="auto"/>
        <w:ind w:hanging="225"/>
        <w:rPr>
          <w:sz w:val="18"/>
          <w:szCs w:val="20"/>
        </w:rPr>
      </w:pPr>
      <w:r w:rsidRPr="00F34671">
        <w:rPr>
          <w:rFonts w:ascii="Arial" w:eastAsia="Arial" w:hAnsi="Arial" w:cs="Arial"/>
          <w:color w:val="333333"/>
          <w:sz w:val="20"/>
          <w:szCs w:val="20"/>
        </w:rPr>
        <w:t>LED lighting elements</w:t>
      </w:r>
      <w:r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Pr="00F34671">
        <w:rPr>
          <w:rFonts w:ascii="Arial" w:eastAsia="Arial" w:hAnsi="Arial" w:cs="Arial"/>
          <w:b/>
          <w:color w:val="205D87"/>
          <w:sz w:val="20"/>
          <w:szCs w:val="20"/>
        </w:rPr>
        <w:t xml:space="preserve">• </w:t>
      </w:r>
      <w:r w:rsidRPr="00F34671">
        <w:rPr>
          <w:rFonts w:ascii="Arial" w:eastAsia="Arial" w:hAnsi="Arial" w:cs="Arial"/>
          <w:color w:val="333333"/>
          <w:sz w:val="20"/>
          <w:szCs w:val="20"/>
        </w:rPr>
        <w:t>Medium: 90x120cm, 120x90cm</w:t>
      </w:r>
    </w:p>
    <w:p w14:paraId="0DA7977C" w14:textId="6F6A05C1" w:rsidR="002C6BCC" w:rsidRPr="00F34671" w:rsidRDefault="00000000" w:rsidP="00F34671">
      <w:pPr>
        <w:numPr>
          <w:ilvl w:val="0"/>
          <w:numId w:val="3"/>
        </w:numPr>
        <w:spacing w:after="0" w:line="240" w:lineRule="auto"/>
        <w:ind w:hanging="225"/>
        <w:rPr>
          <w:sz w:val="18"/>
          <w:szCs w:val="20"/>
        </w:rPr>
      </w:pPr>
      <w:r w:rsidRPr="00F34671">
        <w:rPr>
          <w:rFonts w:ascii="Arial" w:eastAsia="Arial" w:hAnsi="Arial" w:cs="Arial"/>
          <w:color w:val="333333"/>
          <w:sz w:val="20"/>
          <w:szCs w:val="20"/>
        </w:rPr>
        <w:t>Fluorescent paint applications</w:t>
      </w:r>
      <w:r w:rsidR="00F34671"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00352260">
        <w:rPr>
          <w:rFonts w:ascii="Arial" w:eastAsia="Arial" w:hAnsi="Arial" w:cs="Arial"/>
          <w:color w:val="333333"/>
          <w:sz w:val="20"/>
          <w:szCs w:val="20"/>
        </w:rPr>
        <w:tab/>
      </w:r>
      <w:r w:rsidRPr="00F34671">
        <w:rPr>
          <w:rFonts w:ascii="Arial" w:eastAsia="Arial" w:hAnsi="Arial" w:cs="Arial"/>
          <w:color w:val="333333"/>
          <w:sz w:val="20"/>
          <w:szCs w:val="20"/>
        </w:rPr>
        <w:tab/>
      </w:r>
      <w:r w:rsidRPr="00F34671">
        <w:rPr>
          <w:rFonts w:ascii="Arial" w:eastAsia="Arial" w:hAnsi="Arial" w:cs="Arial"/>
          <w:b/>
          <w:color w:val="205D87"/>
          <w:sz w:val="20"/>
          <w:szCs w:val="20"/>
        </w:rPr>
        <w:t xml:space="preserve">• </w:t>
      </w:r>
      <w:r w:rsidRPr="00F34671">
        <w:rPr>
          <w:rFonts w:ascii="Arial" w:eastAsia="Arial" w:hAnsi="Arial" w:cs="Arial"/>
          <w:color w:val="333333"/>
          <w:sz w:val="20"/>
          <w:szCs w:val="20"/>
        </w:rPr>
        <w:t>Large: 110x110cm, 120x120cm</w:t>
      </w:r>
    </w:p>
    <w:p w14:paraId="716B1A27" w14:textId="54DD6D51" w:rsidR="002C6BCC" w:rsidRPr="00F34671" w:rsidRDefault="00000000" w:rsidP="00F34671">
      <w:pPr>
        <w:numPr>
          <w:ilvl w:val="0"/>
          <w:numId w:val="3"/>
        </w:numPr>
        <w:spacing w:after="0" w:line="240" w:lineRule="auto"/>
        <w:ind w:hanging="225"/>
        <w:rPr>
          <w:sz w:val="18"/>
          <w:szCs w:val="20"/>
        </w:rPr>
      </w:pPr>
      <w:r w:rsidRPr="00F34671">
        <w:rPr>
          <w:rFonts w:ascii="Arial" w:eastAsia="Arial" w:hAnsi="Arial" w:cs="Arial"/>
          <w:color w:val="333333"/>
          <w:sz w:val="20"/>
          <w:szCs w:val="20"/>
        </w:rPr>
        <w:t>Digital design integration</w:t>
      </w:r>
      <w:r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00F34671" w:rsidRPr="00F34671">
        <w:rPr>
          <w:rFonts w:ascii="Arial" w:eastAsia="Arial" w:hAnsi="Arial" w:cs="Arial"/>
          <w:color w:val="333333"/>
          <w:sz w:val="20"/>
          <w:szCs w:val="20"/>
        </w:rPr>
        <w:tab/>
      </w:r>
      <w:r w:rsidRPr="00F34671">
        <w:rPr>
          <w:rFonts w:ascii="Arial" w:eastAsia="Arial" w:hAnsi="Arial" w:cs="Arial"/>
          <w:b/>
          <w:color w:val="205D87"/>
          <w:sz w:val="20"/>
          <w:szCs w:val="20"/>
        </w:rPr>
        <w:t xml:space="preserve">• </w:t>
      </w:r>
      <w:r w:rsidRPr="00F34671">
        <w:rPr>
          <w:rFonts w:ascii="Arial" w:eastAsia="Arial" w:hAnsi="Arial" w:cs="Arial"/>
          <w:color w:val="333333"/>
          <w:sz w:val="20"/>
          <w:szCs w:val="20"/>
        </w:rPr>
        <w:t>Triptych: 70x180cm</w:t>
      </w:r>
    </w:p>
    <w:p w14:paraId="1A4E1AE0" w14:textId="77777777" w:rsidR="00F34671" w:rsidRDefault="00F34671" w:rsidP="00F34671">
      <w:pPr>
        <w:spacing w:after="0" w:line="240" w:lineRule="auto"/>
        <w:rPr>
          <w:rFonts w:ascii="Arial" w:eastAsia="Arial" w:hAnsi="Arial" w:cs="Arial"/>
          <w:color w:val="333333"/>
          <w:szCs w:val="22"/>
        </w:rPr>
      </w:pPr>
    </w:p>
    <w:p w14:paraId="34D74D85" w14:textId="77777777" w:rsidR="002C6BCC" w:rsidRPr="000E35EF" w:rsidRDefault="00000000" w:rsidP="00F34671">
      <w:pPr>
        <w:pStyle w:val="Heading1"/>
        <w:spacing w:after="0" w:line="240" w:lineRule="auto"/>
        <w:ind w:left="-5"/>
        <w:rPr>
          <w:sz w:val="24"/>
          <w:szCs w:val="18"/>
        </w:rPr>
      </w:pPr>
      <w:r w:rsidRPr="000E35EF">
        <w:rPr>
          <w:sz w:val="24"/>
          <w:szCs w:val="18"/>
        </w:rPr>
        <w:t>AVAILABILITY</w:t>
      </w:r>
    </w:p>
    <w:p w14:paraId="343753BE" w14:textId="77777777" w:rsidR="002C6BCC" w:rsidRPr="00F34671" w:rsidRDefault="00000000" w:rsidP="00F34671">
      <w:pPr>
        <w:spacing w:after="0" w:line="240" w:lineRule="auto"/>
        <w:ind w:left="10" w:hanging="10"/>
        <w:rPr>
          <w:sz w:val="18"/>
          <w:szCs w:val="20"/>
        </w:rPr>
      </w:pPr>
      <w:r w:rsidRPr="00F34671">
        <w:rPr>
          <w:rFonts w:ascii="Arial" w:eastAsia="Arial" w:hAnsi="Arial" w:cs="Arial"/>
          <w:color w:val="333333"/>
          <w:sz w:val="20"/>
          <w:szCs w:val="20"/>
        </w:rPr>
        <w:t>All artworks are available for acquisition. Pricing available upon inquiry. The artist is available for:</w:t>
      </w:r>
    </w:p>
    <w:p w14:paraId="499479DD" w14:textId="77777777" w:rsidR="002C6BCC" w:rsidRPr="00F34671" w:rsidRDefault="00000000" w:rsidP="00F34671">
      <w:pPr>
        <w:numPr>
          <w:ilvl w:val="0"/>
          <w:numId w:val="4"/>
        </w:numPr>
        <w:spacing w:after="0" w:line="240" w:lineRule="auto"/>
        <w:ind w:hanging="225"/>
        <w:rPr>
          <w:sz w:val="18"/>
          <w:szCs w:val="20"/>
        </w:rPr>
      </w:pPr>
      <w:r w:rsidRPr="00F34671">
        <w:rPr>
          <w:rFonts w:ascii="Arial" w:eastAsia="Arial" w:hAnsi="Arial" w:cs="Arial"/>
          <w:color w:val="333333"/>
          <w:sz w:val="20"/>
          <w:szCs w:val="20"/>
        </w:rPr>
        <w:t>Private viewings</w:t>
      </w:r>
    </w:p>
    <w:p w14:paraId="6013E4F5" w14:textId="77777777" w:rsidR="002C6BCC" w:rsidRPr="00F34671" w:rsidRDefault="00000000" w:rsidP="00F34671">
      <w:pPr>
        <w:numPr>
          <w:ilvl w:val="0"/>
          <w:numId w:val="4"/>
        </w:numPr>
        <w:spacing w:after="0" w:line="240" w:lineRule="auto"/>
        <w:ind w:hanging="225"/>
        <w:rPr>
          <w:sz w:val="18"/>
          <w:szCs w:val="20"/>
        </w:rPr>
      </w:pPr>
      <w:r w:rsidRPr="00F34671">
        <w:rPr>
          <w:rFonts w:ascii="Arial" w:eastAsia="Arial" w:hAnsi="Arial" w:cs="Arial"/>
          <w:color w:val="333333"/>
          <w:sz w:val="20"/>
          <w:szCs w:val="20"/>
        </w:rPr>
        <w:t>Commission work</w:t>
      </w:r>
    </w:p>
    <w:p w14:paraId="76436464" w14:textId="77777777" w:rsidR="002C6BCC" w:rsidRPr="00F34671" w:rsidRDefault="00000000" w:rsidP="00F34671">
      <w:pPr>
        <w:numPr>
          <w:ilvl w:val="0"/>
          <w:numId w:val="4"/>
        </w:numPr>
        <w:spacing w:after="0" w:line="240" w:lineRule="auto"/>
        <w:ind w:hanging="225"/>
        <w:rPr>
          <w:sz w:val="18"/>
          <w:szCs w:val="20"/>
        </w:rPr>
      </w:pPr>
      <w:r w:rsidRPr="00F34671">
        <w:rPr>
          <w:rFonts w:ascii="Arial" w:eastAsia="Arial" w:hAnsi="Arial" w:cs="Arial"/>
          <w:color w:val="333333"/>
          <w:sz w:val="20"/>
          <w:szCs w:val="20"/>
        </w:rPr>
        <w:t>Exhibition collaborations</w:t>
      </w:r>
    </w:p>
    <w:p w14:paraId="126F44EB" w14:textId="77777777" w:rsidR="002C6BCC" w:rsidRPr="00F34671" w:rsidRDefault="00000000" w:rsidP="00F34671">
      <w:pPr>
        <w:numPr>
          <w:ilvl w:val="0"/>
          <w:numId w:val="4"/>
        </w:numPr>
        <w:spacing w:after="0" w:line="240" w:lineRule="auto"/>
        <w:ind w:hanging="225"/>
        <w:rPr>
          <w:sz w:val="18"/>
          <w:szCs w:val="20"/>
        </w:rPr>
      </w:pPr>
      <w:r w:rsidRPr="00F34671">
        <w:rPr>
          <w:rFonts w:ascii="Arial" w:eastAsia="Arial" w:hAnsi="Arial" w:cs="Arial"/>
          <w:color w:val="333333"/>
          <w:sz w:val="20"/>
          <w:szCs w:val="20"/>
        </w:rPr>
        <w:t>Artist talks and presentations</w:t>
      </w:r>
    </w:p>
    <w:p w14:paraId="0F0A3113" w14:textId="77777777" w:rsidR="00F34671" w:rsidRDefault="00F34671" w:rsidP="00F34671">
      <w:pPr>
        <w:pStyle w:val="Heading1"/>
        <w:spacing w:after="0" w:line="240" w:lineRule="auto"/>
        <w:ind w:left="-5"/>
        <w:rPr>
          <w:sz w:val="32"/>
          <w:szCs w:val="22"/>
        </w:rPr>
      </w:pPr>
    </w:p>
    <w:p w14:paraId="51B3B71F" w14:textId="4BBC3A02" w:rsidR="002C6BCC" w:rsidRPr="000E35EF" w:rsidRDefault="00000000" w:rsidP="00F34671">
      <w:pPr>
        <w:pStyle w:val="Heading1"/>
        <w:spacing w:after="0" w:line="240" w:lineRule="auto"/>
        <w:ind w:left="-5"/>
        <w:rPr>
          <w:sz w:val="24"/>
          <w:szCs w:val="18"/>
        </w:rPr>
      </w:pPr>
      <w:r w:rsidRPr="000E35EF">
        <w:rPr>
          <w:sz w:val="24"/>
          <w:szCs w:val="18"/>
        </w:rPr>
        <w:t>REFERENCES</w:t>
      </w:r>
    </w:p>
    <w:p w14:paraId="6A277ED3" w14:textId="77777777" w:rsidR="002C6BCC" w:rsidRPr="000E35EF" w:rsidRDefault="00000000" w:rsidP="00F34671">
      <w:pPr>
        <w:spacing w:after="0" w:line="240" w:lineRule="auto"/>
        <w:ind w:left="10" w:hanging="10"/>
        <w:rPr>
          <w:sz w:val="18"/>
          <w:szCs w:val="20"/>
        </w:rPr>
      </w:pPr>
      <w:r w:rsidRPr="000E35EF">
        <w:rPr>
          <w:rFonts w:ascii="Arial" w:eastAsia="Arial" w:hAnsi="Arial" w:cs="Arial"/>
          <w:color w:val="333333"/>
          <w:sz w:val="20"/>
          <w:szCs w:val="20"/>
        </w:rPr>
        <w:t>Available upon request from collectors, gallery owners, and exhibition organizers.</w:t>
      </w:r>
    </w:p>
    <w:p w14:paraId="08395F9D" w14:textId="7501A6D3" w:rsidR="002C6BCC" w:rsidRPr="002C4706" w:rsidRDefault="002C6BCC" w:rsidP="00F34671">
      <w:pPr>
        <w:spacing w:after="0" w:line="240" w:lineRule="auto"/>
        <w:ind w:right="-266"/>
        <w:rPr>
          <w:sz w:val="20"/>
          <w:szCs w:val="22"/>
        </w:rPr>
      </w:pPr>
    </w:p>
    <w:p w14:paraId="1C15C049" w14:textId="77777777" w:rsidR="002C6BCC" w:rsidRPr="002C4706" w:rsidRDefault="00000000" w:rsidP="00F34671">
      <w:pPr>
        <w:spacing w:after="0" w:line="240" w:lineRule="auto"/>
        <w:ind w:left="275" w:right="265" w:hanging="10"/>
        <w:jc w:val="center"/>
        <w:rPr>
          <w:sz w:val="20"/>
          <w:szCs w:val="22"/>
        </w:rPr>
      </w:pPr>
      <w:r w:rsidRPr="002C4706">
        <w:rPr>
          <w:rFonts w:ascii="Arial" w:eastAsia="Arial" w:hAnsi="Arial" w:cs="Arial"/>
          <w:color w:val="333839"/>
          <w:sz w:val="20"/>
          <w:szCs w:val="22"/>
        </w:rPr>
        <w:t>This curriculum vitae represents the professional journey and artistic development of Fabian PhiL, a contemporary kinetic pop artist whose unique technique and innovative approach to art have gained</w:t>
      </w:r>
    </w:p>
    <w:p w14:paraId="097E777B" w14:textId="77777777" w:rsidR="002C6BCC" w:rsidRPr="002C4706" w:rsidRDefault="00000000" w:rsidP="00F34671">
      <w:pPr>
        <w:spacing w:after="0" w:line="240" w:lineRule="auto"/>
        <w:ind w:left="275" w:hanging="10"/>
        <w:jc w:val="center"/>
        <w:rPr>
          <w:sz w:val="20"/>
          <w:szCs w:val="22"/>
        </w:rPr>
      </w:pPr>
      <w:r w:rsidRPr="002C4706">
        <w:rPr>
          <w:rFonts w:ascii="Arial" w:eastAsia="Arial" w:hAnsi="Arial" w:cs="Arial"/>
          <w:color w:val="333839"/>
          <w:sz w:val="20"/>
          <w:szCs w:val="22"/>
        </w:rPr>
        <w:t>international recognition in the contemporary art world.</w:t>
      </w:r>
    </w:p>
    <w:sectPr w:rsidR="002C6BCC" w:rsidRPr="002C4706" w:rsidSect="00606DBD">
      <w:type w:val="continuous"/>
      <w:pgSz w:w="12240" w:h="15840"/>
      <w:pgMar w:top="1440" w:right="1121" w:bottom="1440" w:left="8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8FF7F" w14:textId="77777777" w:rsidR="00A014FD" w:rsidRDefault="00A014FD">
      <w:pPr>
        <w:spacing w:after="0" w:line="240" w:lineRule="auto"/>
      </w:pPr>
      <w:r>
        <w:separator/>
      </w:r>
    </w:p>
  </w:endnote>
  <w:endnote w:type="continuationSeparator" w:id="0">
    <w:p w14:paraId="34D7F827" w14:textId="77777777" w:rsidR="00A014FD" w:rsidRDefault="00A01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667F1" w14:textId="77777777" w:rsidR="00A014FD" w:rsidRDefault="00A014FD">
      <w:pPr>
        <w:spacing w:after="0" w:line="240" w:lineRule="auto"/>
      </w:pPr>
      <w:r>
        <w:separator/>
      </w:r>
    </w:p>
  </w:footnote>
  <w:footnote w:type="continuationSeparator" w:id="0">
    <w:p w14:paraId="2057AE86" w14:textId="77777777" w:rsidR="00A014FD" w:rsidRDefault="00A01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8CE14" w14:textId="4A16F7CD" w:rsidR="00144C8C" w:rsidRDefault="00144C8C">
    <w:pPr>
      <w:spacing w:after="0"/>
      <w:ind w:left="-870" w:right="11356"/>
    </w:pPr>
  </w:p>
  <w:p w14:paraId="65769EC5" w14:textId="3C8CD9A6" w:rsidR="00144C8C" w:rsidRDefault="00144C8C">
    <w:r>
      <w:rPr>
        <w:noProof/>
      </w:rPr>
      <mc:AlternateContent>
        <mc:Choice Requires="wpg">
          <w:drawing>
            <wp:anchor distT="0" distB="0" distL="114300" distR="114300" simplePos="0" relativeHeight="251664384" behindDoc="1" locked="0" layoutInCell="1" allowOverlap="1" wp14:anchorId="0A95BA4E" wp14:editId="2D18EB66">
              <wp:simplePos x="0" y="0"/>
              <wp:positionH relativeFrom="page">
                <wp:posOffset>0</wp:posOffset>
              </wp:positionH>
              <wp:positionV relativeFrom="page">
                <wp:posOffset>0</wp:posOffset>
              </wp:positionV>
              <wp:extent cx="1" cy="1"/>
              <wp:effectExtent l="0" t="0" r="0" b="0"/>
              <wp:wrapNone/>
              <wp:docPr id="1849025685" name="Group 18490256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D1A5F8C" id="Group 1849025685"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7036" w14:textId="6E2D4C2F" w:rsidR="00144C8C" w:rsidRDefault="00B70D0D">
    <w:r>
      <w:rPr>
        <w:rFonts w:ascii="Arial" w:eastAsia="Arial" w:hAnsi="Arial" w:cs="Arial"/>
        <w:b/>
        <w:noProof/>
        <w:color w:val="2C3E50"/>
        <w:sz w:val="48"/>
        <w:szCs w:val="18"/>
      </w:rPr>
      <w:drawing>
        <wp:anchor distT="0" distB="0" distL="114300" distR="114300" simplePos="0" relativeHeight="251666432" behindDoc="0" locked="0" layoutInCell="1" allowOverlap="1" wp14:anchorId="5AD0A9AC" wp14:editId="54E8AA78">
          <wp:simplePos x="0" y="0"/>
          <wp:positionH relativeFrom="column">
            <wp:posOffset>6038850</wp:posOffset>
          </wp:positionH>
          <wp:positionV relativeFrom="paragraph">
            <wp:posOffset>-266700</wp:posOffset>
          </wp:positionV>
          <wp:extent cx="914400" cy="1285875"/>
          <wp:effectExtent l="0" t="0" r="0" b="9525"/>
          <wp:wrapSquare wrapText="bothSides"/>
          <wp:docPr id="41677095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285875"/>
                  </a:xfrm>
                  <a:prstGeom prst="rect">
                    <a:avLst/>
                  </a:prstGeom>
                  <a:noFill/>
                  <a:ln>
                    <a:noFill/>
                  </a:ln>
                </pic:spPr>
              </pic:pic>
            </a:graphicData>
          </a:graphic>
        </wp:anchor>
      </w:drawing>
    </w:r>
    <w:r w:rsidR="00144C8C">
      <w:rPr>
        <w:noProof/>
      </w:rPr>
      <mc:AlternateContent>
        <mc:Choice Requires="wpg">
          <w:drawing>
            <wp:anchor distT="0" distB="0" distL="114300" distR="114300" simplePos="0" relativeHeight="251663360" behindDoc="1" locked="0" layoutInCell="1" allowOverlap="1" wp14:anchorId="47B4FC7A" wp14:editId="0546BD39">
              <wp:simplePos x="0" y="0"/>
              <wp:positionH relativeFrom="page">
                <wp:posOffset>0</wp:posOffset>
              </wp:positionH>
              <wp:positionV relativeFrom="page">
                <wp:posOffset>0</wp:posOffset>
              </wp:positionV>
              <wp:extent cx="1" cy="1"/>
              <wp:effectExtent l="0" t="0" r="0" b="0"/>
              <wp:wrapNone/>
              <wp:docPr id="1076809027" name="Group 107680902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1B8D374" id="Group 1076809027"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97DF7"/>
    <w:multiLevelType w:val="hybridMultilevel"/>
    <w:tmpl w:val="7F4AD748"/>
    <w:lvl w:ilvl="0" w:tplc="6492AC9E">
      <w:start w:val="1"/>
      <w:numFmt w:val="bullet"/>
      <w:lvlText w:val="•"/>
      <w:lvlJc w:val="left"/>
      <w:pPr>
        <w:ind w:left="225"/>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1" w:tplc="AE2AF2EC">
      <w:start w:val="1"/>
      <w:numFmt w:val="bullet"/>
      <w:lvlText w:val="o"/>
      <w:lvlJc w:val="left"/>
      <w:pPr>
        <w:ind w:left="10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2" w:tplc="E57A25CC">
      <w:start w:val="1"/>
      <w:numFmt w:val="bullet"/>
      <w:lvlText w:val="▪"/>
      <w:lvlJc w:val="left"/>
      <w:pPr>
        <w:ind w:left="18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3" w:tplc="745C705A">
      <w:start w:val="1"/>
      <w:numFmt w:val="bullet"/>
      <w:lvlText w:val="•"/>
      <w:lvlJc w:val="left"/>
      <w:pPr>
        <w:ind w:left="25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4" w:tplc="A5D8C24C">
      <w:start w:val="1"/>
      <w:numFmt w:val="bullet"/>
      <w:lvlText w:val="o"/>
      <w:lvlJc w:val="left"/>
      <w:pPr>
        <w:ind w:left="324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5" w:tplc="60CE225A">
      <w:start w:val="1"/>
      <w:numFmt w:val="bullet"/>
      <w:lvlText w:val="▪"/>
      <w:lvlJc w:val="left"/>
      <w:pPr>
        <w:ind w:left="396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6" w:tplc="30D0E24C">
      <w:start w:val="1"/>
      <w:numFmt w:val="bullet"/>
      <w:lvlText w:val="•"/>
      <w:lvlJc w:val="left"/>
      <w:pPr>
        <w:ind w:left="46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7" w:tplc="0BF4E142">
      <w:start w:val="1"/>
      <w:numFmt w:val="bullet"/>
      <w:lvlText w:val="o"/>
      <w:lvlJc w:val="left"/>
      <w:pPr>
        <w:ind w:left="54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8" w:tplc="40B81E7E">
      <w:start w:val="1"/>
      <w:numFmt w:val="bullet"/>
      <w:lvlText w:val="▪"/>
      <w:lvlJc w:val="left"/>
      <w:pPr>
        <w:ind w:left="61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abstractNum>
  <w:abstractNum w:abstractNumId="1" w15:restartNumberingAfterBreak="0">
    <w:nsid w:val="28881239"/>
    <w:multiLevelType w:val="hybridMultilevel"/>
    <w:tmpl w:val="CD468D76"/>
    <w:lvl w:ilvl="0" w:tplc="8D322B8C">
      <w:start w:val="1"/>
      <w:numFmt w:val="bullet"/>
      <w:lvlText w:val="•"/>
      <w:lvlJc w:val="left"/>
      <w:pPr>
        <w:ind w:left="225"/>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1" w:tplc="F3BE468A">
      <w:start w:val="1"/>
      <w:numFmt w:val="bullet"/>
      <w:lvlText w:val="o"/>
      <w:lvlJc w:val="left"/>
      <w:pPr>
        <w:ind w:left="10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2" w:tplc="8B68AD44">
      <w:start w:val="1"/>
      <w:numFmt w:val="bullet"/>
      <w:lvlText w:val="▪"/>
      <w:lvlJc w:val="left"/>
      <w:pPr>
        <w:ind w:left="18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3" w:tplc="91923290">
      <w:start w:val="1"/>
      <w:numFmt w:val="bullet"/>
      <w:lvlText w:val="•"/>
      <w:lvlJc w:val="left"/>
      <w:pPr>
        <w:ind w:left="25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4" w:tplc="49B61C2A">
      <w:start w:val="1"/>
      <w:numFmt w:val="bullet"/>
      <w:lvlText w:val="o"/>
      <w:lvlJc w:val="left"/>
      <w:pPr>
        <w:ind w:left="324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5" w:tplc="DA9ADCE0">
      <w:start w:val="1"/>
      <w:numFmt w:val="bullet"/>
      <w:lvlText w:val="▪"/>
      <w:lvlJc w:val="left"/>
      <w:pPr>
        <w:ind w:left="396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6" w:tplc="FC061160">
      <w:start w:val="1"/>
      <w:numFmt w:val="bullet"/>
      <w:lvlText w:val="•"/>
      <w:lvlJc w:val="left"/>
      <w:pPr>
        <w:ind w:left="46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7" w:tplc="D1FAFA20">
      <w:start w:val="1"/>
      <w:numFmt w:val="bullet"/>
      <w:lvlText w:val="o"/>
      <w:lvlJc w:val="left"/>
      <w:pPr>
        <w:ind w:left="54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8" w:tplc="5F56D158">
      <w:start w:val="1"/>
      <w:numFmt w:val="bullet"/>
      <w:lvlText w:val="▪"/>
      <w:lvlJc w:val="left"/>
      <w:pPr>
        <w:ind w:left="61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abstractNum>
  <w:abstractNum w:abstractNumId="2" w15:restartNumberingAfterBreak="0">
    <w:nsid w:val="4F315FB0"/>
    <w:multiLevelType w:val="hybridMultilevel"/>
    <w:tmpl w:val="58DA0DFE"/>
    <w:lvl w:ilvl="0" w:tplc="32C8882A">
      <w:start w:val="1"/>
      <w:numFmt w:val="bullet"/>
      <w:lvlText w:val="•"/>
      <w:lvlJc w:val="left"/>
      <w:pPr>
        <w:ind w:left="225"/>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1" w:tplc="3F7281E0">
      <w:start w:val="1"/>
      <w:numFmt w:val="bullet"/>
      <w:lvlText w:val="o"/>
      <w:lvlJc w:val="left"/>
      <w:pPr>
        <w:ind w:left="10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2" w:tplc="0D98D352">
      <w:start w:val="1"/>
      <w:numFmt w:val="bullet"/>
      <w:lvlText w:val="▪"/>
      <w:lvlJc w:val="left"/>
      <w:pPr>
        <w:ind w:left="18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3" w:tplc="B2641C1C">
      <w:start w:val="1"/>
      <w:numFmt w:val="bullet"/>
      <w:lvlText w:val="•"/>
      <w:lvlJc w:val="left"/>
      <w:pPr>
        <w:ind w:left="25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4" w:tplc="C8AA98CA">
      <w:start w:val="1"/>
      <w:numFmt w:val="bullet"/>
      <w:lvlText w:val="o"/>
      <w:lvlJc w:val="left"/>
      <w:pPr>
        <w:ind w:left="324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5" w:tplc="13946DB4">
      <w:start w:val="1"/>
      <w:numFmt w:val="bullet"/>
      <w:lvlText w:val="▪"/>
      <w:lvlJc w:val="left"/>
      <w:pPr>
        <w:ind w:left="396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6" w:tplc="EBEAFAB6">
      <w:start w:val="1"/>
      <w:numFmt w:val="bullet"/>
      <w:lvlText w:val="•"/>
      <w:lvlJc w:val="left"/>
      <w:pPr>
        <w:ind w:left="46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7" w:tplc="A81E0C98">
      <w:start w:val="1"/>
      <w:numFmt w:val="bullet"/>
      <w:lvlText w:val="o"/>
      <w:lvlJc w:val="left"/>
      <w:pPr>
        <w:ind w:left="54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8" w:tplc="83168ADC">
      <w:start w:val="1"/>
      <w:numFmt w:val="bullet"/>
      <w:lvlText w:val="▪"/>
      <w:lvlJc w:val="left"/>
      <w:pPr>
        <w:ind w:left="61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abstractNum>
  <w:abstractNum w:abstractNumId="3" w15:restartNumberingAfterBreak="0">
    <w:nsid w:val="5B62060A"/>
    <w:multiLevelType w:val="hybridMultilevel"/>
    <w:tmpl w:val="96BACDC6"/>
    <w:lvl w:ilvl="0" w:tplc="D974BD28">
      <w:start w:val="1"/>
      <w:numFmt w:val="bullet"/>
      <w:lvlText w:val="•"/>
      <w:lvlJc w:val="left"/>
      <w:pPr>
        <w:ind w:left="225"/>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1" w:tplc="2172529C">
      <w:start w:val="1"/>
      <w:numFmt w:val="bullet"/>
      <w:lvlText w:val="o"/>
      <w:lvlJc w:val="left"/>
      <w:pPr>
        <w:ind w:left="10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2" w:tplc="86DAE726">
      <w:start w:val="1"/>
      <w:numFmt w:val="bullet"/>
      <w:lvlText w:val="▪"/>
      <w:lvlJc w:val="left"/>
      <w:pPr>
        <w:ind w:left="18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3" w:tplc="505C63C8">
      <w:start w:val="1"/>
      <w:numFmt w:val="bullet"/>
      <w:lvlText w:val="•"/>
      <w:lvlJc w:val="left"/>
      <w:pPr>
        <w:ind w:left="25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4" w:tplc="6D7A5BB2">
      <w:start w:val="1"/>
      <w:numFmt w:val="bullet"/>
      <w:lvlText w:val="o"/>
      <w:lvlJc w:val="left"/>
      <w:pPr>
        <w:ind w:left="324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5" w:tplc="304ACEE0">
      <w:start w:val="1"/>
      <w:numFmt w:val="bullet"/>
      <w:lvlText w:val="▪"/>
      <w:lvlJc w:val="left"/>
      <w:pPr>
        <w:ind w:left="396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6" w:tplc="F9222502">
      <w:start w:val="1"/>
      <w:numFmt w:val="bullet"/>
      <w:lvlText w:val="•"/>
      <w:lvlJc w:val="left"/>
      <w:pPr>
        <w:ind w:left="46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7" w:tplc="3A1EEF88">
      <w:start w:val="1"/>
      <w:numFmt w:val="bullet"/>
      <w:lvlText w:val="o"/>
      <w:lvlJc w:val="left"/>
      <w:pPr>
        <w:ind w:left="54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8" w:tplc="D786F188">
      <w:start w:val="1"/>
      <w:numFmt w:val="bullet"/>
      <w:lvlText w:val="▪"/>
      <w:lvlJc w:val="left"/>
      <w:pPr>
        <w:ind w:left="61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abstractNum>
  <w:abstractNum w:abstractNumId="4" w15:restartNumberingAfterBreak="0">
    <w:nsid w:val="5F784F48"/>
    <w:multiLevelType w:val="hybridMultilevel"/>
    <w:tmpl w:val="AA1C628C"/>
    <w:lvl w:ilvl="0" w:tplc="FC46ABA2">
      <w:start w:val="1"/>
      <w:numFmt w:val="bullet"/>
      <w:lvlText w:val="•"/>
      <w:lvlJc w:val="left"/>
      <w:pPr>
        <w:ind w:left="225"/>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1" w:tplc="14AC57A0">
      <w:start w:val="1"/>
      <w:numFmt w:val="bullet"/>
      <w:lvlText w:val="o"/>
      <w:lvlJc w:val="left"/>
      <w:pPr>
        <w:ind w:left="10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2" w:tplc="F2B843E0">
      <w:start w:val="1"/>
      <w:numFmt w:val="bullet"/>
      <w:lvlText w:val="▪"/>
      <w:lvlJc w:val="left"/>
      <w:pPr>
        <w:ind w:left="18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3" w:tplc="53E4A28E">
      <w:start w:val="1"/>
      <w:numFmt w:val="bullet"/>
      <w:lvlText w:val="•"/>
      <w:lvlJc w:val="left"/>
      <w:pPr>
        <w:ind w:left="25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4" w:tplc="C1D830BE">
      <w:start w:val="1"/>
      <w:numFmt w:val="bullet"/>
      <w:lvlText w:val="o"/>
      <w:lvlJc w:val="left"/>
      <w:pPr>
        <w:ind w:left="324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5" w:tplc="531CE118">
      <w:start w:val="1"/>
      <w:numFmt w:val="bullet"/>
      <w:lvlText w:val="▪"/>
      <w:lvlJc w:val="left"/>
      <w:pPr>
        <w:ind w:left="396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6" w:tplc="FED6180C">
      <w:start w:val="1"/>
      <w:numFmt w:val="bullet"/>
      <w:lvlText w:val="•"/>
      <w:lvlJc w:val="left"/>
      <w:pPr>
        <w:ind w:left="46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7" w:tplc="EC68F1EE">
      <w:start w:val="1"/>
      <w:numFmt w:val="bullet"/>
      <w:lvlText w:val="o"/>
      <w:lvlJc w:val="left"/>
      <w:pPr>
        <w:ind w:left="54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8" w:tplc="C8C85EF4">
      <w:start w:val="1"/>
      <w:numFmt w:val="bullet"/>
      <w:lvlText w:val="▪"/>
      <w:lvlJc w:val="left"/>
      <w:pPr>
        <w:ind w:left="61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abstractNum>
  <w:abstractNum w:abstractNumId="5" w15:restartNumberingAfterBreak="0">
    <w:nsid w:val="63771E24"/>
    <w:multiLevelType w:val="hybridMultilevel"/>
    <w:tmpl w:val="1E40F7A2"/>
    <w:lvl w:ilvl="0" w:tplc="A1E419D2">
      <w:start w:val="1"/>
      <w:numFmt w:val="bullet"/>
      <w:lvlText w:val="•"/>
      <w:lvlJc w:val="left"/>
      <w:pPr>
        <w:ind w:left="225"/>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1" w:tplc="CE703EFA">
      <w:start w:val="1"/>
      <w:numFmt w:val="bullet"/>
      <w:lvlText w:val="o"/>
      <w:lvlJc w:val="left"/>
      <w:pPr>
        <w:ind w:left="10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2" w:tplc="6FA8F110">
      <w:start w:val="1"/>
      <w:numFmt w:val="bullet"/>
      <w:lvlText w:val="▪"/>
      <w:lvlJc w:val="left"/>
      <w:pPr>
        <w:ind w:left="18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3" w:tplc="8AB01674">
      <w:start w:val="1"/>
      <w:numFmt w:val="bullet"/>
      <w:lvlText w:val="•"/>
      <w:lvlJc w:val="left"/>
      <w:pPr>
        <w:ind w:left="25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4" w:tplc="ABF67CF2">
      <w:start w:val="1"/>
      <w:numFmt w:val="bullet"/>
      <w:lvlText w:val="o"/>
      <w:lvlJc w:val="left"/>
      <w:pPr>
        <w:ind w:left="324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5" w:tplc="C308B8FA">
      <w:start w:val="1"/>
      <w:numFmt w:val="bullet"/>
      <w:lvlText w:val="▪"/>
      <w:lvlJc w:val="left"/>
      <w:pPr>
        <w:ind w:left="396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6" w:tplc="BDEED7BA">
      <w:start w:val="1"/>
      <w:numFmt w:val="bullet"/>
      <w:lvlText w:val="•"/>
      <w:lvlJc w:val="left"/>
      <w:pPr>
        <w:ind w:left="468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7" w:tplc="7512C8D6">
      <w:start w:val="1"/>
      <w:numFmt w:val="bullet"/>
      <w:lvlText w:val="o"/>
      <w:lvlJc w:val="left"/>
      <w:pPr>
        <w:ind w:left="540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lvl w:ilvl="8" w:tplc="76A88098">
      <w:start w:val="1"/>
      <w:numFmt w:val="bullet"/>
      <w:lvlText w:val="▪"/>
      <w:lvlJc w:val="left"/>
      <w:pPr>
        <w:ind w:left="6120"/>
      </w:pPr>
      <w:rPr>
        <w:rFonts w:ascii="Arial" w:eastAsia="Arial" w:hAnsi="Arial" w:cs="Arial"/>
        <w:b/>
        <w:bCs/>
        <w:i w:val="0"/>
        <w:strike w:val="0"/>
        <w:dstrike w:val="0"/>
        <w:color w:val="205D87"/>
        <w:sz w:val="24"/>
        <w:szCs w:val="24"/>
        <w:u w:val="none" w:color="000000"/>
        <w:bdr w:val="none" w:sz="0" w:space="0" w:color="auto"/>
        <w:shd w:val="clear" w:color="auto" w:fill="auto"/>
        <w:vertAlign w:val="baseline"/>
      </w:rPr>
    </w:lvl>
  </w:abstractNum>
  <w:num w:numId="1" w16cid:durableId="269122910">
    <w:abstractNumId w:val="1"/>
  </w:num>
  <w:num w:numId="2" w16cid:durableId="1463308068">
    <w:abstractNumId w:val="2"/>
  </w:num>
  <w:num w:numId="3" w16cid:durableId="528492391">
    <w:abstractNumId w:val="0"/>
  </w:num>
  <w:num w:numId="4" w16cid:durableId="88625684">
    <w:abstractNumId w:val="5"/>
  </w:num>
  <w:num w:numId="5" w16cid:durableId="1741177640">
    <w:abstractNumId w:val="3"/>
  </w:num>
  <w:num w:numId="6" w16cid:durableId="456342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BCC"/>
    <w:rsid w:val="000E35EF"/>
    <w:rsid w:val="00144C8C"/>
    <w:rsid w:val="002C4706"/>
    <w:rsid w:val="002C6BCC"/>
    <w:rsid w:val="00352260"/>
    <w:rsid w:val="00606DBD"/>
    <w:rsid w:val="00626E14"/>
    <w:rsid w:val="0079299C"/>
    <w:rsid w:val="00A014FD"/>
    <w:rsid w:val="00B70D0D"/>
    <w:rsid w:val="00BD1813"/>
    <w:rsid w:val="00CE3E13"/>
    <w:rsid w:val="00F3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C5E7"/>
  <w15:docId w15:val="{7EABCAC8-C1DF-4435-932B-9532DF2D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5E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65" w:lineRule="auto"/>
      <w:ind w:left="10" w:hanging="10"/>
      <w:outlineLvl w:val="0"/>
    </w:pPr>
    <w:rPr>
      <w:rFonts w:ascii="Arial" w:eastAsia="Arial" w:hAnsi="Arial" w:cs="Arial"/>
      <w:b/>
      <w:color w:val="2C3E50"/>
      <w:sz w:val="34"/>
    </w:rPr>
  </w:style>
  <w:style w:type="paragraph" w:styleId="Heading2">
    <w:name w:val="heading 2"/>
    <w:next w:val="Normal"/>
    <w:link w:val="Heading2Char"/>
    <w:uiPriority w:val="9"/>
    <w:unhideWhenUsed/>
    <w:qFormat/>
    <w:pPr>
      <w:keepNext/>
      <w:keepLines/>
      <w:spacing w:after="122" w:line="259" w:lineRule="auto"/>
      <w:ind w:left="370" w:hanging="10"/>
      <w:outlineLvl w:val="1"/>
    </w:pPr>
    <w:rPr>
      <w:rFonts w:ascii="Arial" w:eastAsia="Arial" w:hAnsi="Arial" w:cs="Arial"/>
      <w:b/>
      <w:color w:val="2C3E50"/>
    </w:rPr>
  </w:style>
  <w:style w:type="paragraph" w:styleId="Heading3">
    <w:name w:val="heading 3"/>
    <w:next w:val="Normal"/>
    <w:link w:val="Heading3Char"/>
    <w:uiPriority w:val="9"/>
    <w:unhideWhenUsed/>
    <w:qFormat/>
    <w:pPr>
      <w:keepNext/>
      <w:keepLines/>
      <w:spacing w:after="167" w:line="259" w:lineRule="auto"/>
      <w:ind w:left="355" w:hanging="10"/>
      <w:outlineLvl w:val="2"/>
    </w:pPr>
    <w:rPr>
      <w:rFonts w:ascii="Arial" w:eastAsia="Arial" w:hAnsi="Arial" w:cs="Arial"/>
      <w:b/>
      <w:color w:val="34495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2C3E50"/>
      <w:sz w:val="24"/>
    </w:rPr>
  </w:style>
  <w:style w:type="character" w:customStyle="1" w:styleId="Heading3Char">
    <w:name w:val="Heading 3 Char"/>
    <w:link w:val="Heading3"/>
    <w:rPr>
      <w:rFonts w:ascii="Arial" w:eastAsia="Arial" w:hAnsi="Arial" w:cs="Arial"/>
      <w:b/>
      <w:color w:val="34495E"/>
      <w:sz w:val="24"/>
    </w:rPr>
  </w:style>
  <w:style w:type="character" w:customStyle="1" w:styleId="Heading1Char">
    <w:name w:val="Heading 1 Char"/>
    <w:link w:val="Heading1"/>
    <w:uiPriority w:val="9"/>
    <w:rPr>
      <w:rFonts w:ascii="Arial" w:eastAsia="Arial" w:hAnsi="Arial" w:cs="Arial"/>
      <w:b/>
      <w:color w:val="2C3E5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44C8C"/>
    <w:rPr>
      <w:color w:val="0563C1" w:themeColor="hyperlink"/>
      <w:u w:val="single"/>
    </w:rPr>
  </w:style>
  <w:style w:type="character" w:styleId="UnresolvedMention">
    <w:name w:val="Unresolved Mention"/>
    <w:basedOn w:val="DefaultParagraphFont"/>
    <w:uiPriority w:val="99"/>
    <w:semiHidden/>
    <w:unhideWhenUsed/>
    <w:rsid w:val="00144C8C"/>
    <w:rPr>
      <w:color w:val="605E5C"/>
      <w:shd w:val="clear" w:color="auto" w:fill="E1DFDD"/>
    </w:rPr>
  </w:style>
  <w:style w:type="paragraph" w:styleId="Footer">
    <w:name w:val="footer"/>
    <w:basedOn w:val="Normal"/>
    <w:link w:val="FooterChar"/>
    <w:uiPriority w:val="99"/>
    <w:unhideWhenUsed/>
    <w:rsid w:val="000E35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35EF"/>
    <w:rPr>
      <w:rFonts w:ascii="Calibri" w:eastAsia="Calibri" w:hAnsi="Calibri" w:cs="Calibri"/>
      <w:color w:val="000000"/>
      <w:sz w:val="22"/>
    </w:rPr>
  </w:style>
  <w:style w:type="paragraph" w:styleId="Header">
    <w:name w:val="header"/>
    <w:basedOn w:val="Normal"/>
    <w:link w:val="HeaderChar"/>
    <w:uiPriority w:val="99"/>
    <w:unhideWhenUsed/>
    <w:rsid w:val="000E3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35EF"/>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fabianphilartist@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abian-phil-artist-website.vercel.app/gallery"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A4D1DB-DEA8-4D4E-ADD0-F714610AF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899</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Fabian Phil - CV</vt:lpstr>
    </vt:vector>
  </TitlesOfParts>
  <Company/>
  <LinksUpToDate>false</LinksUpToDate>
  <CharactersWithSpaces>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Fabian Phil - CV</dc:title>
  <dc:subject/>
  <dc:creator>Fabian Philandrianos</dc:creator>
  <cp:keywords/>
  <cp:lastModifiedBy>Fabian Philandrianos</cp:lastModifiedBy>
  <cp:revision>6</cp:revision>
  <dcterms:created xsi:type="dcterms:W3CDTF">2025-10-16T14:25:00Z</dcterms:created>
  <dcterms:modified xsi:type="dcterms:W3CDTF">2025-10-16T15:10:00Z</dcterms:modified>
</cp:coreProperties>
</file>