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7235" w14:textId="6EE941D0" w:rsidR="0021680F" w:rsidRDefault="00D41FF2">
      <w:pPr>
        <w:jc w:val="center"/>
        <w:rPr>
          <w:rFonts w:ascii="Calibri" w:hAnsi="Calibri"/>
        </w:rPr>
      </w:pPr>
      <w:r>
        <w:t>INFOB3IT 2022</w:t>
      </w:r>
      <w:r w:rsidR="00537FF0">
        <w:t>/2023</w:t>
      </w:r>
    </w:p>
    <w:p w14:paraId="4A745B37" w14:textId="77777777" w:rsidR="0021680F" w:rsidRPr="003F63E4" w:rsidRDefault="00D41FF2">
      <w:pPr>
        <w:jc w:val="center"/>
        <w:rPr>
          <w:rFonts w:ascii="Calibri" w:hAnsi="Calibri"/>
          <w:sz w:val="36"/>
          <w:szCs w:val="36"/>
        </w:rPr>
      </w:pPr>
      <w:r w:rsidRPr="003F63E4">
        <w:rPr>
          <w:rFonts w:eastAsia="Calibri" w:cs="Calibri"/>
          <w:b/>
          <w:bCs/>
          <w:sz w:val="36"/>
          <w:szCs w:val="36"/>
        </w:rPr>
        <w:t xml:space="preserve">Assignment </w:t>
      </w:r>
      <w:r w:rsidRPr="003F63E4">
        <w:rPr>
          <w:rFonts w:cs="Calibri"/>
          <w:b/>
          <w:bCs/>
          <w:sz w:val="36"/>
          <w:szCs w:val="36"/>
        </w:rPr>
        <w:t xml:space="preserve">2 </w:t>
      </w:r>
    </w:p>
    <w:p w14:paraId="16733743" w14:textId="77777777" w:rsidR="0021680F" w:rsidRDefault="00D41FF2">
      <w:pPr>
        <w:jc w:val="center"/>
        <w:rPr>
          <w:rFonts w:ascii="Calibri" w:hAnsi="Calibri"/>
        </w:rPr>
      </w:pPr>
      <w:r>
        <w:t>Group #:</w:t>
      </w:r>
    </w:p>
    <w:p w14:paraId="6C8DD3D4" w14:textId="4F141B01" w:rsidR="0021680F" w:rsidRDefault="00D41FF2">
      <w:pPr>
        <w:jc w:val="center"/>
        <w:rPr>
          <w:rFonts w:ascii="Calibri" w:hAnsi="Calibri"/>
        </w:rPr>
      </w:pPr>
      <w:r>
        <w:t>Student name</w:t>
      </w:r>
      <w:r w:rsidR="00212CDD">
        <w:t>s</w:t>
      </w:r>
      <w:r>
        <w:t>:</w:t>
      </w:r>
    </w:p>
    <w:p w14:paraId="0CC1C81A" w14:textId="572956A2" w:rsidR="0021680F" w:rsidRDefault="00BF4806">
      <w:pPr>
        <w:jc w:val="center"/>
        <w:rPr>
          <w:rFonts w:ascii="Calibri" w:hAnsi="Calibri"/>
        </w:rPr>
      </w:pPr>
      <w:r>
        <w:t>Fabian Rutten</w:t>
      </w:r>
    </w:p>
    <w:p w14:paraId="345F8B8E" w14:textId="55EE8E21" w:rsidR="0021680F" w:rsidRDefault="00BF4806">
      <w:pPr>
        <w:jc w:val="center"/>
        <w:rPr>
          <w:rFonts w:ascii="Calibri" w:hAnsi="Calibri"/>
        </w:rPr>
      </w:pPr>
      <w:r>
        <w:t xml:space="preserve">Thijs Olijerhoek </w:t>
      </w:r>
    </w:p>
    <w:p w14:paraId="51EAE6A8" w14:textId="77777777" w:rsidR="0021680F" w:rsidRDefault="00D41FF2">
      <w:pPr>
        <w:jc w:val="center"/>
        <w:rPr>
          <w:rFonts w:ascii="Calibri" w:hAnsi="Calibri"/>
        </w:rPr>
      </w:pPr>
      <w:bookmarkStart w:id="0" w:name="__DdeLink__82_2850701595"/>
      <w:r>
        <w:t>________________________</w:t>
      </w:r>
      <w:bookmarkEnd w:id="0"/>
    </w:p>
    <w:p w14:paraId="350FC800" w14:textId="3F89C1C1" w:rsidR="0021680F" w:rsidRDefault="00D41FF2">
      <w:pPr>
        <w:jc w:val="center"/>
        <w:rPr>
          <w:rFonts w:cs="Calibri"/>
          <w:b/>
          <w:bCs/>
          <w:sz w:val="20"/>
          <w:szCs w:val="20"/>
        </w:rPr>
      </w:pPr>
      <w:r>
        <w:rPr>
          <w:rFonts w:eastAsia="Calibri" w:cs="Calibri"/>
          <w:b/>
          <w:bCs/>
          <w:sz w:val="20"/>
          <w:szCs w:val="20"/>
        </w:rPr>
        <w:t xml:space="preserve">Deadline:  </w:t>
      </w:r>
      <w:r>
        <w:rPr>
          <w:rFonts w:cs="Calibri"/>
          <w:b/>
          <w:bCs/>
          <w:sz w:val="20"/>
          <w:szCs w:val="20"/>
        </w:rPr>
        <w:t>13</w:t>
      </w:r>
      <w:r>
        <w:rPr>
          <w:rFonts w:cs="Calibri"/>
          <w:b/>
          <w:bCs/>
          <w:sz w:val="20"/>
          <w:szCs w:val="20"/>
          <w:vertAlign w:val="superscript"/>
        </w:rPr>
        <w:t>th</w:t>
      </w:r>
      <w:r>
        <w:rPr>
          <w:rFonts w:cs="Calibri"/>
          <w:b/>
          <w:bCs/>
          <w:sz w:val="20"/>
          <w:szCs w:val="20"/>
        </w:rPr>
        <w:t xml:space="preserve"> April 5 pm</w:t>
      </w:r>
    </w:p>
    <w:p w14:paraId="1296D583" w14:textId="7ED10A31" w:rsidR="00B702CB" w:rsidRPr="00B702CB" w:rsidRDefault="00B702CB" w:rsidP="00B702CB">
      <w:pPr>
        <w:jc w:val="center"/>
        <w:rPr>
          <w:rFonts w:ascii="Calibri" w:hAnsi="Calibri"/>
        </w:rPr>
      </w:pPr>
      <w:r>
        <w:rPr>
          <w:rFonts w:cs="Calibri"/>
          <w:b/>
          <w:bCs/>
          <w:sz w:val="20"/>
          <w:szCs w:val="20"/>
        </w:rPr>
        <w:t>Submit: Blackboard</w:t>
      </w:r>
    </w:p>
    <w:p w14:paraId="4B0BF387" w14:textId="0487A2D8" w:rsidR="003F63E4" w:rsidRDefault="00D41FF2">
      <w:pPr>
        <w:rPr>
          <w:rFonts w:eastAsia="Calibri" w:cs="Calibri"/>
          <w:sz w:val="20"/>
          <w:szCs w:val="20"/>
        </w:rPr>
      </w:pPr>
      <w:r>
        <w:rPr>
          <w:rFonts w:eastAsia="Calibri" w:cs="Calibri"/>
          <w:sz w:val="20"/>
          <w:szCs w:val="20"/>
          <w:u w:val="single"/>
        </w:rPr>
        <w:t>NOTE: This is a template that can be used to deliver your work. However, you can use other formats if you prefer</w:t>
      </w:r>
      <w:r w:rsidR="00B702CB">
        <w:rPr>
          <w:rFonts w:eastAsia="Calibri" w:cs="Calibri"/>
          <w:sz w:val="20"/>
          <w:szCs w:val="20"/>
          <w:u w:val="single"/>
        </w:rPr>
        <w:t>,</w:t>
      </w:r>
      <w:r>
        <w:rPr>
          <w:rFonts w:eastAsia="Calibri" w:cs="Calibri"/>
          <w:sz w:val="20"/>
          <w:szCs w:val="20"/>
          <w:u w:val="single"/>
        </w:rPr>
        <w:t xml:space="preserve"> as long as you remember to write your group number and student names</w:t>
      </w:r>
      <w:r w:rsidR="00B702CB" w:rsidRPr="00B702CB">
        <w:rPr>
          <w:rFonts w:eastAsia="Calibri" w:cs="Calibri"/>
          <w:sz w:val="20"/>
          <w:szCs w:val="20"/>
          <w:u w:val="single"/>
        </w:rPr>
        <w:t xml:space="preserve"> </w:t>
      </w:r>
      <w:r w:rsidR="00B702CB">
        <w:rPr>
          <w:rFonts w:eastAsia="Calibri" w:cs="Calibri"/>
          <w:sz w:val="20"/>
          <w:szCs w:val="20"/>
          <w:u w:val="single"/>
        </w:rPr>
        <w:t>and adhere to the description</w:t>
      </w:r>
      <w:r>
        <w:rPr>
          <w:rFonts w:eastAsia="Calibri" w:cs="Calibri"/>
          <w:sz w:val="20"/>
          <w:szCs w:val="20"/>
          <w:u w:val="single"/>
        </w:rPr>
        <w:t>.</w:t>
      </w:r>
      <w:r>
        <w:rPr>
          <w:rFonts w:eastAsia="Calibri" w:cs="Calibri"/>
          <w:sz w:val="20"/>
          <w:szCs w:val="20"/>
        </w:rPr>
        <w:t xml:space="preserve"> </w:t>
      </w:r>
    </w:p>
    <w:tbl>
      <w:tblPr>
        <w:tblStyle w:val="Tabelraster"/>
        <w:tblW w:w="9360" w:type="dxa"/>
        <w:tblInd w:w="108" w:type="dxa"/>
        <w:tblLook w:val="04A0" w:firstRow="1" w:lastRow="0" w:firstColumn="1" w:lastColumn="0" w:noHBand="0" w:noVBand="1"/>
      </w:tblPr>
      <w:tblGrid>
        <w:gridCol w:w="9360"/>
      </w:tblGrid>
      <w:tr w:rsidR="003F63E4" w14:paraId="60DF3B5C" w14:textId="77777777" w:rsidTr="001B1994">
        <w:tc>
          <w:tcPr>
            <w:tcW w:w="9360" w:type="dxa"/>
            <w:tcBorders>
              <w:bottom w:val="single" w:sz="4" w:space="0" w:color="000000" w:themeColor="text1"/>
            </w:tcBorders>
          </w:tcPr>
          <w:p w14:paraId="0ABB50DE" w14:textId="77777777" w:rsidR="003F63E4" w:rsidRDefault="003F63E4" w:rsidP="009C0FAA">
            <w:pPr>
              <w:pStyle w:val="Kop1"/>
              <w:widowControl w:val="0"/>
            </w:pPr>
            <w:r>
              <w:lastRenderedPageBreak/>
              <w:t>Introduction</w:t>
            </w:r>
          </w:p>
          <w:p w14:paraId="4F1A0E0B" w14:textId="77777777" w:rsidR="003F63E4" w:rsidRDefault="003F63E4" w:rsidP="009C0FAA">
            <w:pPr>
              <w:widowControl w:val="0"/>
              <w:rPr>
                <w:sz w:val="18"/>
                <w:szCs w:val="18"/>
              </w:rPr>
            </w:pPr>
            <w:r>
              <w:rPr>
                <w:sz w:val="18"/>
                <w:szCs w:val="18"/>
              </w:rPr>
              <w:t>Use this section to introduce your project. What makes it special? What are its key features?</w:t>
            </w:r>
          </w:p>
          <w:p w14:paraId="35999B15" w14:textId="77777777" w:rsidR="003F63E4" w:rsidRDefault="003F63E4" w:rsidP="009C0FAA">
            <w:pPr>
              <w:widowControl w:val="0"/>
              <w:rPr>
                <w:sz w:val="18"/>
                <w:szCs w:val="18"/>
              </w:rPr>
            </w:pPr>
            <w:r w:rsidRPr="2F623871">
              <w:rPr>
                <w:sz w:val="18"/>
                <w:szCs w:val="18"/>
              </w:rPr>
              <w:t>(Up to two paragraphs)</w:t>
            </w:r>
          </w:p>
        </w:tc>
      </w:tr>
      <w:tr w:rsidR="003F63E4" w14:paraId="38A664DC" w14:textId="77777777" w:rsidTr="001B1994">
        <w:tc>
          <w:tcPr>
            <w:tcW w:w="9360" w:type="dxa"/>
            <w:tcBorders>
              <w:bottom w:val="single" w:sz="4" w:space="0" w:color="auto"/>
            </w:tcBorders>
          </w:tcPr>
          <w:p w14:paraId="6FFC2F10" w14:textId="5DD573DC" w:rsidR="00E801C4" w:rsidRPr="00E801C4" w:rsidRDefault="001B1994" w:rsidP="00E801C4">
            <w:pPr>
              <w:pStyle w:val="Kop1"/>
              <w:widowControl w:val="0"/>
              <w:rPr>
                <w:color w:val="auto"/>
                <w:sz w:val="20"/>
                <w:szCs w:val="20"/>
              </w:rPr>
            </w:pPr>
            <w:r w:rsidRPr="001B1994">
              <w:rPr>
                <w:color w:val="auto"/>
                <w:sz w:val="20"/>
                <w:szCs w:val="20"/>
              </w:rPr>
              <w:t xml:space="preserve">In this project, </w:t>
            </w:r>
            <w:r>
              <w:rPr>
                <w:color w:val="auto"/>
                <w:sz w:val="20"/>
                <w:szCs w:val="20"/>
              </w:rPr>
              <w:t xml:space="preserve">we will construct a system to automatically </w:t>
            </w:r>
            <w:r w:rsidR="00981106">
              <w:rPr>
                <w:color w:val="auto"/>
                <w:sz w:val="20"/>
                <w:szCs w:val="20"/>
              </w:rPr>
              <w:t xml:space="preserve">water </w:t>
            </w:r>
            <w:r>
              <w:rPr>
                <w:color w:val="auto"/>
                <w:sz w:val="20"/>
                <w:szCs w:val="20"/>
              </w:rPr>
              <w:t>a plant.</w:t>
            </w:r>
            <w:r w:rsidR="00981106">
              <w:rPr>
                <w:color w:val="auto"/>
                <w:sz w:val="20"/>
                <w:szCs w:val="20"/>
              </w:rPr>
              <w:t xml:space="preserve"> It is rare to find a house that does not have any houseplants or greenery inside the house. However, keeping the plants hydrated and in a pristine condition is a difficult task (unless you only have cacti in your house). </w:t>
            </w:r>
            <w:r w:rsidR="00D3216B">
              <w:rPr>
                <w:color w:val="auto"/>
                <w:sz w:val="20"/>
                <w:szCs w:val="20"/>
              </w:rPr>
              <w:t>So, we will construct an apparatus that will do this difficult process for you. This gets rid of the constant and pressing stress of the question whether or not you watered the plants already</w:t>
            </w:r>
            <w:r w:rsidR="00B105AB">
              <w:rPr>
                <w:color w:val="auto"/>
                <w:sz w:val="20"/>
                <w:szCs w:val="20"/>
              </w:rPr>
              <w:t xml:space="preserve">. The device </w:t>
            </w:r>
            <w:r w:rsidR="00900CAC">
              <w:rPr>
                <w:color w:val="auto"/>
                <w:sz w:val="20"/>
                <w:szCs w:val="20"/>
              </w:rPr>
              <w:t>will recognize when the plant has</w:t>
            </w:r>
            <w:r w:rsidR="006B00E0">
              <w:rPr>
                <w:color w:val="auto"/>
                <w:sz w:val="20"/>
                <w:szCs w:val="20"/>
              </w:rPr>
              <w:t xml:space="preserve"> a slight case of dehydration, and it will resolve that problem by watering said plant. </w:t>
            </w:r>
            <w:r w:rsidR="00B105AB">
              <w:rPr>
                <w:color w:val="auto"/>
                <w:sz w:val="20"/>
                <w:szCs w:val="20"/>
              </w:rPr>
              <w:t xml:space="preserve"> </w:t>
            </w:r>
            <w:r w:rsidR="00E801C4">
              <w:rPr>
                <w:color w:val="auto"/>
                <w:sz w:val="20"/>
                <w:szCs w:val="20"/>
              </w:rPr>
              <w:br/>
            </w:r>
            <w:r w:rsidR="00E801C4">
              <w:rPr>
                <w:color w:val="auto"/>
                <w:sz w:val="20"/>
                <w:szCs w:val="20"/>
              </w:rPr>
              <w:br/>
              <w:t>It is special because, aside from the fully automatic system, it will also be controllable through a</w:t>
            </w:r>
            <w:r w:rsidR="00C15FB7">
              <w:rPr>
                <w:color w:val="auto"/>
                <w:sz w:val="20"/>
                <w:szCs w:val="20"/>
              </w:rPr>
              <w:t>n</w:t>
            </w:r>
            <w:r w:rsidR="00E801C4">
              <w:rPr>
                <w:color w:val="auto"/>
                <w:sz w:val="20"/>
                <w:szCs w:val="20"/>
              </w:rPr>
              <w:t xml:space="preserve"> interface. On this interface you will have two different watering options</w:t>
            </w:r>
            <w:r w:rsidR="00D8225A">
              <w:rPr>
                <w:color w:val="auto"/>
                <w:sz w:val="20"/>
                <w:szCs w:val="20"/>
              </w:rPr>
              <w:t xml:space="preserve">: one which waters the plant for 5 seconds, and one that manually controls the servo which enables the user to instead of providing the plant with an adequate amount of water, drown the plant to compensate for any previous occurrences of dehydration. </w:t>
            </w:r>
            <w:r w:rsidR="00C15FB7">
              <w:rPr>
                <w:color w:val="auto"/>
                <w:sz w:val="20"/>
                <w:szCs w:val="20"/>
              </w:rPr>
              <w:t xml:space="preserve">Furthermore, </w:t>
            </w:r>
          </w:p>
        </w:tc>
      </w:tr>
      <w:tr w:rsidR="003F63E4" w14:paraId="60283CAC" w14:textId="77777777" w:rsidTr="001B1994">
        <w:tc>
          <w:tcPr>
            <w:tcW w:w="9360" w:type="dxa"/>
            <w:tcBorders>
              <w:top w:val="single" w:sz="4" w:space="0" w:color="auto"/>
            </w:tcBorders>
          </w:tcPr>
          <w:p w14:paraId="6F17575C" w14:textId="77777777" w:rsidR="003F63E4" w:rsidRDefault="003F63E4" w:rsidP="009C0FAA">
            <w:pPr>
              <w:pStyle w:val="Kop1"/>
              <w:widowControl w:val="0"/>
            </w:pPr>
            <w:r>
              <w:t>System details</w:t>
            </w:r>
          </w:p>
          <w:p w14:paraId="6D7F4873" w14:textId="77777777" w:rsidR="003F63E4" w:rsidRDefault="003F63E4" w:rsidP="009C0FAA">
            <w:pPr>
              <w:widowControl w:val="0"/>
              <w:rPr>
                <w:sz w:val="18"/>
              </w:rPr>
            </w:pPr>
            <w:r>
              <w:rPr>
                <w:sz w:val="18"/>
              </w:rPr>
              <w:t xml:space="preserve">This section should provide some details of your system, in order to help us decide to what extent you meet the objectives. </w:t>
            </w:r>
            <w:r>
              <w:rPr>
                <w:sz w:val="18"/>
                <w:lang w:eastAsia="en-GB"/>
              </w:rPr>
              <w:t>It should (briefly) document the choices that you made. These should include choices regarding libraries, watering conditions, MQTT features (the topics you used, the payload structure and values, the frequency of updates, the QoS settings, retained messages, etc.) and any other choices you deem relevant. Also, if you are using QoS levels that are different from the ones you intended to use because of library limitations, that should go into this document. And don’t forget to mention any extras you implemented!</w:t>
            </w:r>
          </w:p>
          <w:p w14:paraId="470B5080" w14:textId="77777777" w:rsidR="003F63E4" w:rsidRDefault="003F63E4" w:rsidP="009C0FAA">
            <w:pPr>
              <w:widowControl w:val="0"/>
              <w:rPr>
                <w:sz w:val="18"/>
              </w:rPr>
            </w:pPr>
            <w:r>
              <w:rPr>
                <w:sz w:val="18"/>
              </w:rPr>
              <w:t>This section should also include a clear photo of your hardware setup and some screenshots of your clients (e.g., Node-RED flow, dashboard, smartphone app, OLED screens, …). Full schematics or a state diagram are not required (but feel free to include them in the appendix if you made them anyway).</w:t>
            </w:r>
          </w:p>
          <w:p w14:paraId="181C078F" w14:textId="77777777" w:rsidR="003F63E4" w:rsidRDefault="003F63E4" w:rsidP="009C0FAA">
            <w:pPr>
              <w:widowControl w:val="0"/>
              <w:rPr>
                <w:sz w:val="18"/>
              </w:rPr>
            </w:pPr>
            <w:r>
              <w:rPr>
                <w:sz w:val="18"/>
              </w:rPr>
              <w:t xml:space="preserve">This is also the place to </w:t>
            </w:r>
            <w:r>
              <w:rPr>
                <w:i/>
                <w:iCs/>
                <w:sz w:val="18"/>
              </w:rPr>
              <w:t>optionally</w:t>
            </w:r>
            <w:r>
              <w:rPr>
                <w:sz w:val="18"/>
              </w:rPr>
              <w:t xml:space="preserve"> reflect a bit on the things that you might not have implemented but would have improved your system, as mentioned in the requirements (such as Wi-Fi configuration, security features, OTA). </w:t>
            </w:r>
          </w:p>
          <w:p w14:paraId="065AB040" w14:textId="77777777" w:rsidR="003F63E4" w:rsidRDefault="003F63E4" w:rsidP="009C0FAA">
            <w:pPr>
              <w:widowControl w:val="0"/>
              <w:rPr>
                <w:sz w:val="18"/>
                <w:szCs w:val="18"/>
              </w:rPr>
            </w:pPr>
            <w:r w:rsidRPr="2F623871">
              <w:rPr>
                <w:rFonts w:eastAsiaTheme="minorEastAsia"/>
                <w:sz w:val="18"/>
                <w:szCs w:val="18"/>
              </w:rPr>
              <w:t xml:space="preserve">(Up to </w:t>
            </w:r>
            <w:r>
              <w:rPr>
                <w:rFonts w:eastAsiaTheme="minorEastAsia"/>
                <w:sz w:val="18"/>
                <w:szCs w:val="18"/>
              </w:rPr>
              <w:t>4</w:t>
            </w:r>
            <w:r w:rsidRPr="2F623871">
              <w:rPr>
                <w:rFonts w:eastAsiaTheme="minorEastAsia"/>
                <w:sz w:val="18"/>
                <w:szCs w:val="18"/>
              </w:rPr>
              <w:t xml:space="preserve"> pages including tables and figures)</w:t>
            </w:r>
          </w:p>
        </w:tc>
      </w:tr>
      <w:tr w:rsidR="003F63E4" w14:paraId="6D04091B" w14:textId="77777777" w:rsidTr="003F63E4">
        <w:tc>
          <w:tcPr>
            <w:tcW w:w="9360" w:type="dxa"/>
          </w:tcPr>
          <w:p w14:paraId="57EA554F" w14:textId="53D78DA4" w:rsidR="003159BB" w:rsidRDefault="00BF4806" w:rsidP="003159BB">
            <w:pPr>
              <w:pStyle w:val="Index"/>
              <w:rPr>
                <w:sz w:val="18"/>
                <w:szCs w:val="18"/>
              </w:rPr>
            </w:pPr>
            <w:r w:rsidRPr="00BF4806">
              <w:rPr>
                <w:sz w:val="18"/>
                <w:szCs w:val="18"/>
              </w:rPr>
              <w:t>Wiring</w:t>
            </w:r>
            <w:r>
              <w:rPr>
                <w:sz w:val="18"/>
                <w:szCs w:val="18"/>
              </w:rPr>
              <w:t xml:space="preserve"> onder bor</w:t>
            </w:r>
            <w:r w:rsidR="003159BB">
              <w:rPr>
                <w:sz w:val="18"/>
                <w:szCs w:val="18"/>
              </w:rPr>
              <w:t>d</w:t>
            </w:r>
          </w:p>
          <w:p w14:paraId="57C53AEF" w14:textId="77777777" w:rsidR="00E0146A" w:rsidRDefault="00C242B6" w:rsidP="00C242B6">
            <w:pPr>
              <w:pStyle w:val="Index"/>
              <w:rPr>
                <w:sz w:val="18"/>
                <w:szCs w:val="18"/>
                <w:lang w:val="en-GB"/>
              </w:rPr>
            </w:pPr>
            <w:r w:rsidRPr="00C242B6">
              <w:rPr>
                <w:sz w:val="18"/>
                <w:szCs w:val="18"/>
                <w:lang w:val="en-GB"/>
              </w:rPr>
              <w:t>U</w:t>
            </w:r>
            <w:r w:rsidR="003159BB" w:rsidRPr="00C242B6">
              <w:rPr>
                <w:sz w:val="18"/>
                <w:szCs w:val="18"/>
                <w:lang w:val="en-GB"/>
              </w:rPr>
              <w:t>itleggen</w:t>
            </w:r>
            <w:r w:rsidRPr="00C242B6">
              <w:rPr>
                <w:sz w:val="18"/>
                <w:szCs w:val="18"/>
                <w:lang w:val="en-GB"/>
              </w:rPr>
              <w:t xml:space="preserve"> tekening voor de sketch</w:t>
            </w:r>
          </w:p>
          <w:p w14:paraId="53A145EA" w14:textId="5E147520" w:rsidR="00E0146A" w:rsidRPr="00E0146A" w:rsidRDefault="005A243D" w:rsidP="00C242B6">
            <w:pPr>
              <w:pStyle w:val="Index"/>
              <w:rPr>
                <w:szCs w:val="18"/>
                <w:lang w:val="en-GB"/>
              </w:rPr>
            </w:pPr>
            <w:r>
              <w:rPr>
                <w:sz w:val="18"/>
                <w:szCs w:val="18"/>
                <w:lang w:val="en-GB"/>
              </w:rPr>
              <w:t>watertoren</w:t>
            </w:r>
          </w:p>
        </w:tc>
      </w:tr>
    </w:tbl>
    <w:p w14:paraId="69C02C9C" w14:textId="0C7C4906" w:rsidR="003F63E4" w:rsidRDefault="003F63E4">
      <w:pPr>
        <w:rPr>
          <w:rFonts w:eastAsia="Calibri" w:cs="Calibri"/>
          <w:sz w:val="20"/>
          <w:szCs w:val="20"/>
        </w:rPr>
      </w:pPr>
    </w:p>
    <w:p w14:paraId="275960E0" w14:textId="19E5D683" w:rsidR="008056C6" w:rsidRDefault="008056C6"/>
    <w:tbl>
      <w:tblPr>
        <w:tblStyle w:val="Tabelraster"/>
        <w:tblW w:w="9360" w:type="dxa"/>
        <w:tblInd w:w="108" w:type="dxa"/>
        <w:tblLook w:val="06A0" w:firstRow="1" w:lastRow="0" w:firstColumn="1" w:lastColumn="0" w:noHBand="1" w:noVBand="1"/>
      </w:tblPr>
      <w:tblGrid>
        <w:gridCol w:w="9360"/>
      </w:tblGrid>
      <w:tr w:rsidR="0021680F" w14:paraId="24ABD345" w14:textId="77777777" w:rsidTr="008056C6">
        <w:tc>
          <w:tcPr>
            <w:tcW w:w="9360" w:type="dxa"/>
          </w:tcPr>
          <w:p w14:paraId="041F17C9" w14:textId="79D97B3A" w:rsidR="0021680F" w:rsidRDefault="00D41FF2">
            <w:pPr>
              <w:pStyle w:val="Kop1"/>
              <w:widowControl w:val="0"/>
            </w:pPr>
            <w:r>
              <w:lastRenderedPageBreak/>
              <w:t>Gesture Elicitation</w:t>
            </w:r>
          </w:p>
          <w:p w14:paraId="24CFB4D3" w14:textId="77777777" w:rsidR="0021680F" w:rsidRDefault="00D41FF2">
            <w:pPr>
              <w:widowControl w:val="0"/>
              <w:rPr>
                <w:sz w:val="18"/>
              </w:rPr>
            </w:pPr>
            <w:r>
              <w:rPr>
                <w:sz w:val="18"/>
              </w:rPr>
              <w:t>This section should report your gesture elicitation study, analysis, and results. Describe the thinking process behind your study design (e.g., recruitment process, scenarios, observation) and the methodology (e.g., classification criteria and consensus) used to analyze the results (e.g., agreement scores). The section should conclude with the gesture set used in the gesture implementation section.</w:t>
            </w:r>
          </w:p>
          <w:p w14:paraId="638BD666" w14:textId="664010F6" w:rsidR="0021680F" w:rsidRDefault="00D41FF2">
            <w:pPr>
              <w:widowControl w:val="0"/>
              <w:rPr>
                <w:sz w:val="18"/>
                <w:szCs w:val="18"/>
              </w:rPr>
            </w:pPr>
            <w:r w:rsidRPr="2F623871">
              <w:rPr>
                <w:rFonts w:eastAsiaTheme="minorEastAsia"/>
                <w:sz w:val="18"/>
                <w:szCs w:val="18"/>
              </w:rPr>
              <w:t>(Up to 2 pages including tables and figures)</w:t>
            </w:r>
          </w:p>
        </w:tc>
      </w:tr>
      <w:tr w:rsidR="008056C6" w14:paraId="039AFFD8" w14:textId="77777777" w:rsidTr="008056C6">
        <w:tc>
          <w:tcPr>
            <w:tcW w:w="9360" w:type="dxa"/>
          </w:tcPr>
          <w:p w14:paraId="5C92A271" w14:textId="17C704E4" w:rsidR="008649AB" w:rsidRDefault="000F092B" w:rsidP="000F092B">
            <w:pPr>
              <w:pStyle w:val="Lijstalinea"/>
              <w:numPr>
                <w:ilvl w:val="0"/>
                <w:numId w:val="1"/>
              </w:numPr>
            </w:pPr>
            <w:r>
              <w:t>Participan</w:t>
            </w:r>
            <w:r w:rsidR="001616AC">
              <w:t>ts</w:t>
            </w:r>
          </w:p>
          <w:p w14:paraId="066B9EF3" w14:textId="372526CC" w:rsidR="001616AC" w:rsidRDefault="001616AC" w:rsidP="001616AC">
            <w:r>
              <w:t xml:space="preserve">We started by sending out a questionnaire with some general questions about </w:t>
            </w:r>
            <w:r w:rsidR="002E1D49">
              <w:t xml:space="preserve">the use of </w:t>
            </w:r>
            <w:r>
              <w:t>gestures</w:t>
            </w:r>
            <w:r w:rsidR="004B126E">
              <w:t xml:space="preserve">. We found that our </w:t>
            </w:r>
            <w:r w:rsidR="00423DB4">
              <w:t>participants</w:t>
            </w:r>
            <w:r w:rsidR="002E1D49">
              <w:t xml:space="preserve"> find </w:t>
            </w:r>
            <w:r w:rsidR="004B126E">
              <w:t>it relatively important</w:t>
            </w:r>
            <w:r w:rsidR="009160E8">
              <w:t xml:space="preserve"> to </w:t>
            </w:r>
          </w:p>
          <w:p w14:paraId="58597245" w14:textId="77777777" w:rsidR="00423DB4" w:rsidRDefault="00423DB4" w:rsidP="001616AC"/>
          <w:p w14:paraId="5C11A611" w14:textId="2106DAD6" w:rsidR="00423DB4" w:rsidRDefault="00423DB4" w:rsidP="001616AC">
            <w:r>
              <w:t xml:space="preserve">This was followed by a short interview with some of our participants regarding the gesture elicitation. </w:t>
            </w:r>
            <w:r w:rsidR="00C14057">
              <w:t xml:space="preserve">We asked our participants to perform a gesture with two scenario’s, and we want to evaluate </w:t>
            </w:r>
            <w:r w:rsidR="00F44A33">
              <w:t>the gestures they suggested.</w:t>
            </w:r>
          </w:p>
          <w:p w14:paraId="598EAB71" w14:textId="27BCB24C" w:rsidR="00423DB4" w:rsidRDefault="00423DB4" w:rsidP="001616AC">
            <w:r>
              <w:t xml:space="preserve">Results: </w:t>
            </w:r>
          </w:p>
          <w:tbl>
            <w:tblPr>
              <w:tblStyle w:val="Tabelraster"/>
              <w:tblW w:w="0" w:type="auto"/>
              <w:tblLook w:val="04A0" w:firstRow="1" w:lastRow="0" w:firstColumn="1" w:lastColumn="0" w:noHBand="0" w:noVBand="1"/>
            </w:tblPr>
            <w:tblGrid>
              <w:gridCol w:w="3034"/>
              <w:gridCol w:w="3034"/>
              <w:gridCol w:w="3035"/>
            </w:tblGrid>
            <w:tr w:rsidR="00C14057" w14:paraId="518C3BA2" w14:textId="77777777" w:rsidTr="00C14057">
              <w:trPr>
                <w:trHeight w:val="469"/>
              </w:trPr>
              <w:tc>
                <w:tcPr>
                  <w:tcW w:w="3034" w:type="dxa"/>
                </w:tcPr>
                <w:p w14:paraId="27876E6D" w14:textId="6A8D530D" w:rsidR="00C14057" w:rsidRDefault="00C14057" w:rsidP="001616AC">
                  <w:r>
                    <w:t>Participant no.</w:t>
                  </w:r>
                </w:p>
              </w:tc>
              <w:tc>
                <w:tcPr>
                  <w:tcW w:w="3034" w:type="dxa"/>
                </w:tcPr>
                <w:p w14:paraId="11A42152" w14:textId="70301E6E" w:rsidR="00C14057" w:rsidRDefault="00C14057" w:rsidP="001616AC">
                  <w:r>
                    <w:t>Pour water motion</w:t>
                  </w:r>
                </w:p>
              </w:tc>
              <w:tc>
                <w:tcPr>
                  <w:tcW w:w="3035" w:type="dxa"/>
                </w:tcPr>
                <w:p w14:paraId="609EF278" w14:textId="6631C95A" w:rsidR="00C14057" w:rsidRDefault="00C14057" w:rsidP="001616AC">
                  <w:r>
                    <w:t>Bring up sensordata motion</w:t>
                  </w:r>
                </w:p>
              </w:tc>
            </w:tr>
            <w:tr w:rsidR="00C14057" w14:paraId="5DD770FB" w14:textId="77777777" w:rsidTr="00C14057">
              <w:trPr>
                <w:trHeight w:val="479"/>
              </w:trPr>
              <w:tc>
                <w:tcPr>
                  <w:tcW w:w="3034" w:type="dxa"/>
                </w:tcPr>
                <w:p w14:paraId="0BD8A9D8" w14:textId="1F0603BC" w:rsidR="00C14057" w:rsidRDefault="00F44A33" w:rsidP="001616AC">
                  <w:r>
                    <w:t>1</w:t>
                  </w:r>
                </w:p>
              </w:tc>
              <w:tc>
                <w:tcPr>
                  <w:tcW w:w="3034" w:type="dxa"/>
                </w:tcPr>
                <w:p w14:paraId="11F87DD7" w14:textId="49F2FD2E" w:rsidR="00C14057" w:rsidRDefault="00F44A33" w:rsidP="001616AC">
                  <w:r>
                    <w:t>Rotate the wrist with a circular motion while making a fist</w:t>
                  </w:r>
                </w:p>
              </w:tc>
              <w:tc>
                <w:tcPr>
                  <w:tcW w:w="3035" w:type="dxa"/>
                </w:tcPr>
                <w:p w14:paraId="050067B1" w14:textId="556B874B" w:rsidR="00C14057" w:rsidRDefault="00BF4806" w:rsidP="001616AC">
                  <w:r>
                    <w:t>move handpalm towards themselves by rotating the wrist</w:t>
                  </w:r>
                </w:p>
              </w:tc>
            </w:tr>
            <w:tr w:rsidR="00C14057" w14:paraId="492E5805" w14:textId="77777777" w:rsidTr="00C14057">
              <w:trPr>
                <w:trHeight w:val="469"/>
              </w:trPr>
              <w:tc>
                <w:tcPr>
                  <w:tcW w:w="3034" w:type="dxa"/>
                </w:tcPr>
                <w:p w14:paraId="2D162E38" w14:textId="43A122AA" w:rsidR="00C14057" w:rsidRDefault="00F44A33" w:rsidP="001616AC">
                  <w:r>
                    <w:t>2</w:t>
                  </w:r>
                </w:p>
              </w:tc>
              <w:tc>
                <w:tcPr>
                  <w:tcW w:w="3034" w:type="dxa"/>
                </w:tcPr>
                <w:p w14:paraId="46F7D670" w14:textId="2E90C8AE" w:rsidR="00C14057" w:rsidRDefault="00F44A33" w:rsidP="001616AC">
                  <w:r>
                    <w:t>Rotate the wrist with a circular motion while making a fist</w:t>
                  </w:r>
                </w:p>
              </w:tc>
              <w:tc>
                <w:tcPr>
                  <w:tcW w:w="3035" w:type="dxa"/>
                </w:tcPr>
                <w:p w14:paraId="2CEA5417" w14:textId="6D1BF1A9" w:rsidR="00C14057" w:rsidRDefault="00BF4806" w:rsidP="001616AC">
                  <w:r>
                    <w:t>move handpalm towards themselves by rotating the wrist</w:t>
                  </w:r>
                </w:p>
              </w:tc>
            </w:tr>
            <w:tr w:rsidR="00C14057" w14:paraId="1349A040" w14:textId="77777777" w:rsidTr="00C14057">
              <w:trPr>
                <w:trHeight w:val="479"/>
              </w:trPr>
              <w:tc>
                <w:tcPr>
                  <w:tcW w:w="3034" w:type="dxa"/>
                </w:tcPr>
                <w:p w14:paraId="11F39495" w14:textId="17BBB338" w:rsidR="00C14057" w:rsidRDefault="00F44A33" w:rsidP="001616AC">
                  <w:r>
                    <w:t>3</w:t>
                  </w:r>
                </w:p>
              </w:tc>
              <w:tc>
                <w:tcPr>
                  <w:tcW w:w="3034" w:type="dxa"/>
                </w:tcPr>
                <w:p w14:paraId="4897C6A9" w14:textId="67CA1AD5" w:rsidR="00C14057" w:rsidRDefault="00F44A33" w:rsidP="001616AC">
                  <w:r>
                    <w:t>Turning the wrist forward while making a fist (as if turning the wrist forward)</w:t>
                  </w:r>
                </w:p>
              </w:tc>
              <w:tc>
                <w:tcPr>
                  <w:tcW w:w="3035" w:type="dxa"/>
                </w:tcPr>
                <w:p w14:paraId="01AD1385" w14:textId="5564A8C3" w:rsidR="00C14057" w:rsidRDefault="00BF4806" w:rsidP="001616AC">
                  <w:r>
                    <w:t>move handpalm towards themselves by rotating the wrist</w:t>
                  </w:r>
                </w:p>
              </w:tc>
            </w:tr>
            <w:tr w:rsidR="00F44A33" w14:paraId="621EA087" w14:textId="77777777" w:rsidTr="00C14057">
              <w:trPr>
                <w:trHeight w:val="469"/>
              </w:trPr>
              <w:tc>
                <w:tcPr>
                  <w:tcW w:w="3034" w:type="dxa"/>
                </w:tcPr>
                <w:p w14:paraId="0A9575E5" w14:textId="16D72E8F" w:rsidR="00F44A33" w:rsidRDefault="00F44A33" w:rsidP="00F44A33">
                  <w:r>
                    <w:t>4</w:t>
                  </w:r>
                </w:p>
              </w:tc>
              <w:tc>
                <w:tcPr>
                  <w:tcW w:w="3034" w:type="dxa"/>
                </w:tcPr>
                <w:p w14:paraId="22D87FFA" w14:textId="233E5D04" w:rsidR="00F44A33" w:rsidRDefault="00F44A33" w:rsidP="00F44A33">
                  <w:r>
                    <w:t>Rotate the wrist with a circular motion while making a fist</w:t>
                  </w:r>
                </w:p>
              </w:tc>
              <w:tc>
                <w:tcPr>
                  <w:tcW w:w="3035" w:type="dxa"/>
                </w:tcPr>
                <w:p w14:paraId="66B24C9F" w14:textId="77777777" w:rsidR="00F44A33" w:rsidRDefault="00F44A33" w:rsidP="00F44A33"/>
              </w:tc>
            </w:tr>
          </w:tbl>
          <w:p w14:paraId="5C8BF873" w14:textId="77777777" w:rsidR="00423DB4" w:rsidRDefault="00423DB4" w:rsidP="001616AC"/>
          <w:p w14:paraId="48BC29E4" w14:textId="77777777" w:rsidR="006123F2" w:rsidRDefault="006123F2" w:rsidP="006123F2">
            <w:pPr>
              <w:pStyle w:val="Lijstalinea"/>
              <w:numPr>
                <w:ilvl w:val="0"/>
                <w:numId w:val="1"/>
              </w:numPr>
            </w:pPr>
            <w:r>
              <w:t>Results</w:t>
            </w:r>
          </w:p>
          <w:p w14:paraId="7B12C329" w14:textId="0DF36A77" w:rsidR="006123F2" w:rsidRDefault="006123F2" w:rsidP="006123F2">
            <w:pPr>
              <w:pStyle w:val="Lijstalinea"/>
              <w:numPr>
                <w:ilvl w:val="1"/>
                <w:numId w:val="1"/>
              </w:numPr>
            </w:pPr>
            <w:r>
              <w:t xml:space="preserve">Questionnaire </w:t>
            </w:r>
          </w:p>
          <w:p w14:paraId="63B721DD" w14:textId="6501B7C2" w:rsidR="006123F2" w:rsidRPr="008649AB" w:rsidRDefault="006123F2" w:rsidP="006123F2">
            <w:pPr>
              <w:pStyle w:val="Lijstalinea"/>
              <w:numPr>
                <w:ilvl w:val="1"/>
                <w:numId w:val="1"/>
              </w:numPr>
            </w:pPr>
            <w:r>
              <w:t xml:space="preserve">Results questionnaire. </w:t>
            </w:r>
          </w:p>
        </w:tc>
      </w:tr>
      <w:tr w:rsidR="0021680F" w14:paraId="5F3A2FDA" w14:textId="77777777" w:rsidTr="008056C6">
        <w:tc>
          <w:tcPr>
            <w:tcW w:w="9360" w:type="dxa"/>
            <w:tcBorders>
              <w:top w:val="nil"/>
            </w:tcBorders>
          </w:tcPr>
          <w:p w14:paraId="2D9D6748" w14:textId="77777777" w:rsidR="0021680F" w:rsidRDefault="00D41FF2">
            <w:pPr>
              <w:pStyle w:val="Kop1"/>
              <w:widowControl w:val="0"/>
            </w:pPr>
            <w:r>
              <w:rPr>
                <w:lang w:eastAsia="en-GB"/>
              </w:rPr>
              <w:lastRenderedPageBreak/>
              <w:t xml:space="preserve">Gesture Implementation </w:t>
            </w:r>
          </w:p>
          <w:p w14:paraId="743B6725" w14:textId="09829AA0" w:rsidR="0021680F" w:rsidRDefault="40BC9339">
            <w:pPr>
              <w:widowControl w:val="0"/>
              <w:rPr>
                <w:sz w:val="18"/>
                <w:szCs w:val="18"/>
              </w:rPr>
            </w:pPr>
            <w:r>
              <w:rPr>
                <w:sz w:val="18"/>
                <w:szCs w:val="18"/>
              </w:rPr>
              <w:t xml:space="preserve">Describe how did you implemented the gesture set in the system </w:t>
            </w:r>
            <w:r w:rsidRPr="2F623871">
              <w:rPr>
                <w:rFonts w:eastAsiaTheme="minorEastAsia"/>
                <w:sz w:val="18"/>
                <w:szCs w:val="18"/>
              </w:rPr>
              <w:t>including gesture recognition techniques and</w:t>
            </w:r>
            <w:r>
              <w:rPr>
                <w:sz w:val="18"/>
                <w:szCs w:val="18"/>
              </w:rPr>
              <w:t xml:space="preserve"> constraints (e.g., glove design).  </w:t>
            </w:r>
          </w:p>
          <w:p w14:paraId="446549FF" w14:textId="01802B8E" w:rsidR="0021680F" w:rsidRDefault="2F623871">
            <w:pPr>
              <w:widowControl w:val="0"/>
              <w:rPr>
                <w:sz w:val="18"/>
                <w:szCs w:val="18"/>
              </w:rPr>
            </w:pPr>
            <w:r w:rsidRPr="2F623871">
              <w:rPr>
                <w:sz w:val="18"/>
                <w:szCs w:val="18"/>
              </w:rPr>
              <w:t>(Up to 2 pages including tables and figures)</w:t>
            </w:r>
          </w:p>
        </w:tc>
      </w:tr>
      <w:tr w:rsidR="008056C6" w14:paraId="58B5D238" w14:textId="77777777" w:rsidTr="008056C6">
        <w:tc>
          <w:tcPr>
            <w:tcW w:w="9360" w:type="dxa"/>
            <w:tcBorders>
              <w:top w:val="nil"/>
            </w:tcBorders>
          </w:tcPr>
          <w:p w14:paraId="2DACC95D" w14:textId="77777777" w:rsidR="008056C6" w:rsidRPr="001B1994" w:rsidRDefault="008056C6">
            <w:pPr>
              <w:pStyle w:val="Kop1"/>
              <w:widowControl w:val="0"/>
              <w:rPr>
                <w:sz w:val="20"/>
                <w:szCs w:val="20"/>
                <w:lang w:eastAsia="en-GB"/>
              </w:rPr>
            </w:pPr>
          </w:p>
        </w:tc>
      </w:tr>
      <w:tr w:rsidR="0021680F" w14:paraId="0E0558C0" w14:textId="77777777" w:rsidTr="008056C6">
        <w:tc>
          <w:tcPr>
            <w:tcW w:w="9360" w:type="dxa"/>
          </w:tcPr>
          <w:p w14:paraId="12C082F9" w14:textId="77777777" w:rsidR="0021680F" w:rsidRDefault="00D41FF2">
            <w:pPr>
              <w:pStyle w:val="Kop1"/>
              <w:widowControl w:val="0"/>
            </w:pPr>
            <w:r>
              <w:rPr>
                <w:lang w:eastAsia="en-GB"/>
              </w:rPr>
              <w:t xml:space="preserve">Usability testing </w:t>
            </w:r>
          </w:p>
          <w:p w14:paraId="22B0E0BC" w14:textId="679C48CE" w:rsidR="0021680F" w:rsidRDefault="40BC9339">
            <w:pPr>
              <w:widowControl w:val="0"/>
              <w:rPr>
                <w:sz w:val="18"/>
                <w:szCs w:val="18"/>
              </w:rPr>
            </w:pPr>
            <w:r>
              <w:rPr>
                <w:sz w:val="18"/>
                <w:szCs w:val="18"/>
              </w:rPr>
              <w:t xml:space="preserve">Report the study setup of the usability testing </w:t>
            </w:r>
            <w:r w:rsidRPr="40BC9339">
              <w:rPr>
                <w:rFonts w:eastAsiaTheme="minorEastAsia"/>
                <w:sz w:val="18"/>
                <w:szCs w:val="18"/>
              </w:rPr>
              <w:t>providing a) m</w:t>
            </w:r>
            <w:r>
              <w:rPr>
                <w:sz w:val="18"/>
                <w:szCs w:val="18"/>
              </w:rPr>
              <w:t>ethodology</w:t>
            </w:r>
            <w:r w:rsidRPr="40BC9339">
              <w:rPr>
                <w:rFonts w:eastAsiaTheme="minorEastAsia"/>
                <w:sz w:val="18"/>
                <w:szCs w:val="18"/>
              </w:rPr>
              <w:t>, b) m</w:t>
            </w:r>
            <w:r>
              <w:rPr>
                <w:sz w:val="18"/>
                <w:szCs w:val="18"/>
              </w:rPr>
              <w:t>aterial and apparatus</w:t>
            </w:r>
            <w:r w:rsidRPr="40BC9339">
              <w:rPr>
                <w:rFonts w:eastAsiaTheme="minorEastAsia"/>
                <w:sz w:val="18"/>
                <w:szCs w:val="18"/>
              </w:rPr>
              <w:t xml:space="preserve">, </w:t>
            </w:r>
            <w:r w:rsidR="00B514D1">
              <w:rPr>
                <w:rFonts w:eastAsiaTheme="minorEastAsia"/>
                <w:sz w:val="18"/>
                <w:szCs w:val="18"/>
              </w:rPr>
              <w:t>c</w:t>
            </w:r>
            <w:r w:rsidRPr="40BC9339">
              <w:rPr>
                <w:rFonts w:eastAsiaTheme="minorEastAsia"/>
                <w:sz w:val="18"/>
                <w:szCs w:val="18"/>
              </w:rPr>
              <w:t>)</w:t>
            </w:r>
            <w:r>
              <w:rPr>
                <w:sz w:val="18"/>
                <w:szCs w:val="18"/>
              </w:rPr>
              <w:t xml:space="preserve"> </w:t>
            </w:r>
            <w:r w:rsidRPr="40BC9339">
              <w:rPr>
                <w:rFonts w:eastAsiaTheme="minorEastAsia"/>
                <w:sz w:val="18"/>
                <w:szCs w:val="18"/>
              </w:rPr>
              <w:t>a</w:t>
            </w:r>
            <w:r>
              <w:rPr>
                <w:sz w:val="18"/>
                <w:szCs w:val="18"/>
              </w:rPr>
              <w:t xml:space="preserve">nalysis. </w:t>
            </w:r>
            <w:r w:rsidRPr="40BC9339">
              <w:rPr>
                <w:rFonts w:eastAsiaTheme="minorEastAsia"/>
                <w:sz w:val="18"/>
                <w:szCs w:val="18"/>
              </w:rPr>
              <w:t>Report in a few sentences the main findings.</w:t>
            </w:r>
          </w:p>
          <w:p w14:paraId="17F409DD" w14:textId="32EE41D9" w:rsidR="0021680F" w:rsidRDefault="2F623871">
            <w:pPr>
              <w:widowControl w:val="0"/>
              <w:rPr>
                <w:sz w:val="18"/>
                <w:szCs w:val="18"/>
              </w:rPr>
            </w:pPr>
            <w:r w:rsidRPr="2F623871">
              <w:rPr>
                <w:sz w:val="18"/>
                <w:szCs w:val="18"/>
              </w:rPr>
              <w:t>(Up to 2 pages including tables and figures)</w:t>
            </w:r>
          </w:p>
        </w:tc>
      </w:tr>
      <w:tr w:rsidR="008056C6" w14:paraId="07564E76" w14:textId="77777777" w:rsidTr="008056C6">
        <w:tc>
          <w:tcPr>
            <w:tcW w:w="9360" w:type="dxa"/>
          </w:tcPr>
          <w:p w14:paraId="2CB3C341" w14:textId="77777777" w:rsidR="008056C6" w:rsidRDefault="008056C6">
            <w:pPr>
              <w:pStyle w:val="Kop1"/>
              <w:widowControl w:val="0"/>
              <w:rPr>
                <w:lang w:eastAsia="en-GB"/>
              </w:rPr>
            </w:pPr>
          </w:p>
        </w:tc>
      </w:tr>
      <w:tr w:rsidR="0021680F" w14:paraId="7A8E3FEF" w14:textId="77777777" w:rsidTr="008056C6">
        <w:tc>
          <w:tcPr>
            <w:tcW w:w="9360" w:type="dxa"/>
            <w:tcBorders>
              <w:top w:val="nil"/>
              <w:bottom w:val="nil"/>
            </w:tcBorders>
          </w:tcPr>
          <w:p w14:paraId="7FF148AA" w14:textId="77777777" w:rsidR="0021680F" w:rsidRDefault="00D41FF2">
            <w:pPr>
              <w:pStyle w:val="Kop1"/>
              <w:widowControl w:val="0"/>
            </w:pPr>
            <w:r>
              <w:t>Appendix</w:t>
            </w:r>
          </w:p>
          <w:p w14:paraId="3B32A571" w14:textId="77777777" w:rsidR="0021680F" w:rsidRDefault="00D41FF2">
            <w:pPr>
              <w:widowControl w:val="0"/>
              <w:rPr>
                <w:sz w:val="18"/>
              </w:rPr>
            </w:pPr>
            <w:r>
              <w:rPr>
                <w:rFonts w:eastAsia="Times New Roman"/>
                <w:sz w:val="18"/>
                <w:lang w:eastAsia="en-GB"/>
              </w:rPr>
              <w:t>You can provide additional material in this section</w:t>
            </w:r>
            <w:r>
              <w:rPr>
                <w:rFonts w:eastAsia="Times New Roman"/>
                <w:sz w:val="18"/>
              </w:rPr>
              <w:t>.</w:t>
            </w:r>
          </w:p>
        </w:tc>
      </w:tr>
      <w:tr w:rsidR="008056C6" w14:paraId="021058E0" w14:textId="77777777" w:rsidTr="009C0FAA">
        <w:tc>
          <w:tcPr>
            <w:tcW w:w="9360" w:type="dxa"/>
          </w:tcPr>
          <w:p w14:paraId="315AC3A5" w14:textId="77777777" w:rsidR="008056C6" w:rsidRDefault="008056C6" w:rsidP="009C0FAA">
            <w:pPr>
              <w:pStyle w:val="Kop1"/>
              <w:widowControl w:val="0"/>
              <w:rPr>
                <w:lang w:eastAsia="en-GB"/>
              </w:rPr>
            </w:pPr>
          </w:p>
        </w:tc>
      </w:tr>
    </w:tbl>
    <w:p w14:paraId="48957A38" w14:textId="6E78A1D1" w:rsidR="00102947" w:rsidRPr="00102947" w:rsidRDefault="00102947">
      <w:pPr>
        <w:rPr>
          <w:rFonts w:ascii="Calibri" w:eastAsiaTheme="minorEastAsia" w:hAnsi="Calibri"/>
        </w:rPr>
      </w:pPr>
    </w:p>
    <w:sectPr w:rsidR="00102947" w:rsidRPr="00102947" w:rsidSect="005F6393">
      <w:footerReference w:type="even" r:id="rId7"/>
      <w:footerReference w:type="default" r:id="rId8"/>
      <w:pgSz w:w="12240" w:h="15840"/>
      <w:pgMar w:top="1440" w:right="1440" w:bottom="1440" w:left="1440" w:header="0" w:footer="51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4912" w14:textId="77777777" w:rsidR="00A203D8" w:rsidRDefault="00A203D8" w:rsidP="00B702CB">
      <w:pPr>
        <w:spacing w:after="0" w:line="240" w:lineRule="auto"/>
      </w:pPr>
      <w:r>
        <w:separator/>
      </w:r>
    </w:p>
  </w:endnote>
  <w:endnote w:type="continuationSeparator" w:id="0">
    <w:p w14:paraId="4E4069CB" w14:textId="77777777" w:rsidR="00A203D8" w:rsidRDefault="00A203D8" w:rsidP="00B70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583374860"/>
      <w:docPartObj>
        <w:docPartGallery w:val="Page Numbers (Bottom of Page)"/>
        <w:docPartUnique/>
      </w:docPartObj>
    </w:sdtPr>
    <w:sdtContent>
      <w:p w14:paraId="25FC749B" w14:textId="0DED95EF" w:rsidR="005F6393" w:rsidRDefault="005F6393" w:rsidP="00360ED3">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EA89F84" w14:textId="77777777" w:rsidR="005F6393" w:rsidRDefault="005F639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583959709"/>
      <w:docPartObj>
        <w:docPartGallery w:val="Page Numbers (Bottom of Page)"/>
        <w:docPartUnique/>
      </w:docPartObj>
    </w:sdtPr>
    <w:sdtContent>
      <w:p w14:paraId="17541E25" w14:textId="7E3BA9E7" w:rsidR="005F6393" w:rsidRDefault="005F6393" w:rsidP="00360ED3">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7BBB67A" w14:textId="77777777" w:rsidR="005F6393" w:rsidRDefault="005F63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79D1" w14:textId="77777777" w:rsidR="00A203D8" w:rsidRDefault="00A203D8" w:rsidP="00B702CB">
      <w:pPr>
        <w:spacing w:after="0" w:line="240" w:lineRule="auto"/>
      </w:pPr>
      <w:r>
        <w:separator/>
      </w:r>
    </w:p>
  </w:footnote>
  <w:footnote w:type="continuationSeparator" w:id="0">
    <w:p w14:paraId="0AA85DC1" w14:textId="77777777" w:rsidR="00A203D8" w:rsidRDefault="00A203D8" w:rsidP="00B70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55E05"/>
    <w:multiLevelType w:val="hybridMultilevel"/>
    <w:tmpl w:val="8B7A2F2A"/>
    <w:lvl w:ilvl="0" w:tplc="D9F8963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EC628B"/>
    <w:multiLevelType w:val="hybridMultilevel"/>
    <w:tmpl w:val="C5DE74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D0481B"/>
    <w:multiLevelType w:val="hybridMultilevel"/>
    <w:tmpl w:val="B65A399E"/>
    <w:lvl w:ilvl="0" w:tplc="5A4CA55E">
      <w:numFmt w:val="bullet"/>
      <w:lvlText w:val="-"/>
      <w:lvlJc w:val="left"/>
      <w:pPr>
        <w:ind w:left="720" w:hanging="360"/>
      </w:pPr>
      <w:rPr>
        <w:rFonts w:ascii="Calibri" w:eastAsiaTheme="minorHAnsi" w:hAnsi="Calibri" w:cs="Calibri" w:hint="default"/>
        <w:sz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82957">
    <w:abstractNumId w:val="1"/>
  </w:num>
  <w:num w:numId="2" w16cid:durableId="1762873498">
    <w:abstractNumId w:val="0"/>
  </w:num>
  <w:num w:numId="3" w16cid:durableId="344092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623871"/>
    <w:rsid w:val="0007359A"/>
    <w:rsid w:val="000F092B"/>
    <w:rsid w:val="00102947"/>
    <w:rsid w:val="001616AC"/>
    <w:rsid w:val="001B1994"/>
    <w:rsid w:val="00212CDD"/>
    <w:rsid w:val="0021680F"/>
    <w:rsid w:val="002E1D49"/>
    <w:rsid w:val="003159BB"/>
    <w:rsid w:val="003D376F"/>
    <w:rsid w:val="003F63E4"/>
    <w:rsid w:val="00423DB4"/>
    <w:rsid w:val="00462924"/>
    <w:rsid w:val="004B126E"/>
    <w:rsid w:val="004C5902"/>
    <w:rsid w:val="00537FF0"/>
    <w:rsid w:val="005A243D"/>
    <w:rsid w:val="005F6393"/>
    <w:rsid w:val="006123F2"/>
    <w:rsid w:val="0069438F"/>
    <w:rsid w:val="006B00E0"/>
    <w:rsid w:val="008056C6"/>
    <w:rsid w:val="008649AB"/>
    <w:rsid w:val="00900CAC"/>
    <w:rsid w:val="009160E8"/>
    <w:rsid w:val="00981106"/>
    <w:rsid w:val="00A124A8"/>
    <w:rsid w:val="00A203D8"/>
    <w:rsid w:val="00B105AB"/>
    <w:rsid w:val="00B51403"/>
    <w:rsid w:val="00B514D1"/>
    <w:rsid w:val="00B702CB"/>
    <w:rsid w:val="00B92271"/>
    <w:rsid w:val="00BB0050"/>
    <w:rsid w:val="00BF4806"/>
    <w:rsid w:val="00C14057"/>
    <w:rsid w:val="00C15FB7"/>
    <w:rsid w:val="00C242B6"/>
    <w:rsid w:val="00D3216B"/>
    <w:rsid w:val="00D41FF2"/>
    <w:rsid w:val="00D8225A"/>
    <w:rsid w:val="00DC74B5"/>
    <w:rsid w:val="00E0146A"/>
    <w:rsid w:val="00E801C4"/>
    <w:rsid w:val="00F00632"/>
    <w:rsid w:val="00F44A33"/>
    <w:rsid w:val="1C86C721"/>
    <w:rsid w:val="2F623871"/>
    <w:rsid w:val="40BC93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E3E8"/>
  <w15:docId w15:val="{A7481608-38AB-4260-901C-668FF257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character" w:customStyle="1" w:styleId="StrongEmphasis">
    <w:name w:val="Strong Emphasis"/>
    <w:qFormat/>
    <w:rPr>
      <w:b/>
      <w:bCs/>
    </w:rPr>
  </w:style>
  <w:style w:type="character" w:styleId="Nadruk">
    <w:name w:val="Emphasis"/>
    <w:qFormat/>
    <w:rPr>
      <w:i/>
      <w:iCs/>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paragraph" w:customStyle="1" w:styleId="TableNormal1">
    <w:name w:val="Table Normal1"/>
    <w:qFormat/>
    <w:rPr>
      <w:rFonts w:eastAsia="Wingdings" w:cs="Times New Roman"/>
      <w:sz w:val="24"/>
      <w:szCs w:val="24"/>
    </w:rPr>
  </w:style>
  <w:style w:type="paragraph" w:customStyle="1" w:styleId="western">
    <w:name w:val="western"/>
    <w:basedOn w:val="Standaard"/>
    <w:qFormat/>
    <w:pPr>
      <w:spacing w:beforeAutospacing="1" w:after="144" w:line="276" w:lineRule="auto"/>
    </w:pPr>
    <w:rPr>
      <w:rFonts w:cs="Calibri"/>
      <w:color w:val="000000"/>
    </w:rPr>
  </w:style>
  <w:style w:type="paragraph" w:styleId="Lijstalinea">
    <w:name w:val="List Paragraph"/>
    <w:basedOn w:val="Standaard"/>
    <w:qFormat/>
    <w:pPr>
      <w:ind w:left="720"/>
      <w:contextualSpacing/>
    </w:p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elraster">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oettekst">
    <w:name w:val="footer"/>
    <w:basedOn w:val="Standaard"/>
    <w:link w:val="VoettekstChar"/>
    <w:uiPriority w:val="99"/>
    <w:unhideWhenUsed/>
    <w:rsid w:val="00B702C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702CB"/>
    <w:rPr>
      <w:sz w:val="22"/>
    </w:rPr>
  </w:style>
  <w:style w:type="character" w:styleId="Paginanummer">
    <w:name w:val="page number"/>
    <w:basedOn w:val="Standaardalinea-lettertype"/>
    <w:uiPriority w:val="99"/>
    <w:semiHidden/>
    <w:unhideWhenUsed/>
    <w:rsid w:val="00B702CB"/>
  </w:style>
  <w:style w:type="paragraph" w:styleId="Koptekst">
    <w:name w:val="header"/>
    <w:basedOn w:val="Standaard"/>
    <w:link w:val="KoptekstChar"/>
    <w:uiPriority w:val="99"/>
    <w:unhideWhenUsed/>
    <w:rsid w:val="005F63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F6393"/>
    <w:rPr>
      <w:sz w:val="22"/>
    </w:rPr>
  </w:style>
  <w:style w:type="character" w:styleId="Tekstvantijdelijkeaanduiding">
    <w:name w:val="Placeholder Text"/>
    <w:basedOn w:val="Standaardalinea-lettertype"/>
    <w:uiPriority w:val="99"/>
    <w:semiHidden/>
    <w:rsid w:val="0010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6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716</Words>
  <Characters>4085</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11</cp:revision>
  <dcterms:created xsi:type="dcterms:W3CDTF">2023-04-11T10:07:00Z</dcterms:created>
  <dcterms:modified xsi:type="dcterms:W3CDTF">2023-04-12T13:21:00Z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