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7E401B" w:rsidRDefault="001C35D0">
      <w:pPr>
        <w:spacing w:after="160" w:line="336" w:lineRule="auto"/>
        <w:jc w:val="center"/>
        <w:rPr>
          <w:rFonts w:ascii="Domine" w:eastAsia="Domine" w:hAnsi="Domine" w:cs="Domine"/>
          <w:sz w:val="24"/>
          <w:szCs w:val="24"/>
          <w:u w:val="single"/>
        </w:rPr>
      </w:pPr>
      <w:r>
        <w:rPr>
          <w:rFonts w:ascii="Domine" w:eastAsia="Domine" w:hAnsi="Domine" w:cs="Domine"/>
          <w:sz w:val="24"/>
          <w:szCs w:val="24"/>
          <w:u w:val="single"/>
        </w:rPr>
        <w:t>TRABAJO PRÁCTICO ENTREGABLE II: REGLAS DE ASOCIACIÓN</w:t>
      </w:r>
    </w:p>
    <w:p w14:paraId="00000002" w14:textId="77777777" w:rsidR="007E401B" w:rsidRDefault="007E401B">
      <w:pPr>
        <w:spacing w:after="160" w:line="336" w:lineRule="auto"/>
        <w:jc w:val="center"/>
        <w:rPr>
          <w:rFonts w:ascii="Domine" w:eastAsia="Domine" w:hAnsi="Domine" w:cs="Domine"/>
          <w:sz w:val="12"/>
          <w:szCs w:val="12"/>
        </w:rPr>
      </w:pPr>
    </w:p>
    <w:p w14:paraId="00000003" w14:textId="77777777" w:rsidR="007E401B" w:rsidRDefault="001C35D0">
      <w:pPr>
        <w:pStyle w:val="Ttulo1"/>
        <w:spacing w:before="0" w:after="160" w:line="336" w:lineRule="auto"/>
        <w:jc w:val="both"/>
        <w:rPr>
          <w:rFonts w:ascii="Domine" w:eastAsia="Domine" w:hAnsi="Domine" w:cs="Domine"/>
          <w:b/>
          <w:sz w:val="28"/>
          <w:szCs w:val="28"/>
        </w:rPr>
      </w:pPr>
      <w:bookmarkStart w:id="0" w:name="_heading=h.gjdgxs" w:colFirst="0" w:colLast="0"/>
      <w:bookmarkEnd w:id="0"/>
      <w:r>
        <w:rPr>
          <w:rFonts w:ascii="Domine" w:eastAsia="Domine" w:hAnsi="Domine" w:cs="Domine"/>
          <w:b/>
          <w:sz w:val="22"/>
          <w:szCs w:val="22"/>
        </w:rPr>
        <w:t>INTRODUCCIÓN</w:t>
      </w:r>
    </w:p>
    <w:p w14:paraId="00000004" w14:textId="77777777" w:rsidR="007E401B" w:rsidRDefault="001C35D0">
      <w:pPr>
        <w:spacing w:after="160" w:line="360" w:lineRule="auto"/>
        <w:jc w:val="both"/>
        <w:rPr>
          <w:rFonts w:ascii="Domine" w:eastAsia="Domine" w:hAnsi="Domine" w:cs="Domine"/>
        </w:rPr>
      </w:pPr>
      <w:r>
        <w:rPr>
          <w:rFonts w:ascii="Domine" w:eastAsia="Domine" w:hAnsi="Domine" w:cs="Domine"/>
        </w:rPr>
        <w:t>En este Trabajo Práctico, se incorpora la técnica de reglas de asociación para descubrir la coocurrencia de factores interesantes. Para la exploración de este tema, se utilizará el IDE R-Studio del lenguaje de programación R con el objetivo de ejercitar lo</w:t>
      </w:r>
      <w:r>
        <w:rPr>
          <w:rFonts w:ascii="Domine" w:eastAsia="Domine" w:hAnsi="Domine" w:cs="Domine"/>
        </w:rPr>
        <w:t>s conceptos abordados en las clases teóricas.</w:t>
      </w:r>
    </w:p>
    <w:p w14:paraId="00000005" w14:textId="77777777" w:rsidR="007E401B" w:rsidRDefault="007E401B">
      <w:pPr>
        <w:spacing w:after="160" w:line="360" w:lineRule="auto"/>
        <w:jc w:val="both"/>
        <w:rPr>
          <w:rFonts w:ascii="Domine" w:eastAsia="Domine" w:hAnsi="Domine" w:cs="Domine"/>
          <w:sz w:val="4"/>
          <w:szCs w:val="4"/>
        </w:rPr>
      </w:pPr>
    </w:p>
    <w:p w14:paraId="00000006" w14:textId="77777777" w:rsidR="007E401B" w:rsidRDefault="001C35D0">
      <w:pPr>
        <w:pStyle w:val="Ttulo1"/>
        <w:spacing w:before="0" w:after="160" w:line="336" w:lineRule="auto"/>
        <w:jc w:val="both"/>
        <w:rPr>
          <w:rFonts w:ascii="Domine" w:eastAsia="Domine" w:hAnsi="Domine" w:cs="Domine"/>
          <w:b/>
          <w:sz w:val="22"/>
          <w:szCs w:val="22"/>
        </w:rPr>
      </w:pPr>
      <w:bookmarkStart w:id="1" w:name="_heading=h.30j0zll" w:colFirst="0" w:colLast="0"/>
      <w:bookmarkEnd w:id="1"/>
      <w:r>
        <w:rPr>
          <w:rFonts w:ascii="Domine" w:eastAsia="Domine" w:hAnsi="Domine" w:cs="Domine"/>
          <w:b/>
          <w:sz w:val="22"/>
          <w:szCs w:val="22"/>
        </w:rPr>
        <w:t>OBJETIVO GENERAL</w:t>
      </w:r>
    </w:p>
    <w:p w14:paraId="00000007" w14:textId="77777777" w:rsidR="007E401B" w:rsidRDefault="001C35D0">
      <w:pPr>
        <w:spacing w:after="160" w:line="360" w:lineRule="auto"/>
        <w:jc w:val="both"/>
        <w:rPr>
          <w:rFonts w:ascii="Domine" w:eastAsia="Domine" w:hAnsi="Domine" w:cs="Domine"/>
        </w:rPr>
      </w:pPr>
      <w:r>
        <w:rPr>
          <w:rFonts w:ascii="Domine" w:eastAsia="Domine" w:hAnsi="Domine" w:cs="Domine"/>
        </w:rPr>
        <w:t>El objetivo de este trabajo es complementar el análisis realizado sobre los datos de Spotify y Charts explorados durante Primer Trabajo Práctico generando reglas de asociación que determinen l</w:t>
      </w:r>
      <w:r>
        <w:rPr>
          <w:rFonts w:ascii="Domine" w:eastAsia="Domine" w:hAnsi="Domine" w:cs="Domine"/>
        </w:rPr>
        <w:t xml:space="preserve">a coocurrencia de características/hechos en los datos. </w:t>
      </w:r>
    </w:p>
    <w:p w14:paraId="00000008" w14:textId="77777777" w:rsidR="007E401B" w:rsidRDefault="007E401B">
      <w:pPr>
        <w:pStyle w:val="Ttulo1"/>
        <w:spacing w:before="0" w:after="160" w:line="360" w:lineRule="auto"/>
        <w:jc w:val="both"/>
        <w:rPr>
          <w:rFonts w:ascii="Domine" w:eastAsia="Domine" w:hAnsi="Domine" w:cs="Domine"/>
          <w:b/>
          <w:sz w:val="4"/>
          <w:szCs w:val="4"/>
        </w:rPr>
      </w:pPr>
    </w:p>
    <w:p w14:paraId="00000009" w14:textId="77777777" w:rsidR="007E401B" w:rsidRDefault="001C35D0">
      <w:pPr>
        <w:pStyle w:val="Ttulo1"/>
        <w:spacing w:before="0" w:after="160" w:line="360" w:lineRule="auto"/>
        <w:jc w:val="both"/>
        <w:rPr>
          <w:rFonts w:ascii="Domine" w:eastAsia="Domine" w:hAnsi="Domine" w:cs="Domine"/>
        </w:rPr>
      </w:pPr>
      <w:r>
        <w:rPr>
          <w:rFonts w:ascii="Domine" w:eastAsia="Domine" w:hAnsi="Domine" w:cs="Domine"/>
          <w:b/>
          <w:sz w:val="22"/>
          <w:szCs w:val="22"/>
        </w:rPr>
        <w:t>ACERCA DE LOS DATOS</w:t>
      </w:r>
    </w:p>
    <w:p w14:paraId="0000000A" w14:textId="77777777" w:rsidR="007E401B" w:rsidRDefault="001C35D0">
      <w:pPr>
        <w:spacing w:after="160" w:line="360" w:lineRule="auto"/>
        <w:jc w:val="both"/>
      </w:pPr>
      <w:bookmarkStart w:id="2" w:name="_heading=h.1fob9te" w:colFirst="0" w:colLast="0"/>
      <w:bookmarkEnd w:id="2"/>
      <w:r>
        <w:rPr>
          <w:rFonts w:ascii="Domine" w:eastAsia="Domine" w:hAnsi="Domine" w:cs="Domine"/>
        </w:rPr>
        <w:t xml:space="preserve">Los datos para la realización del TP están disponibles en Drive [ </w:t>
      </w:r>
      <w:hyperlink r:id="rId8">
        <w:r>
          <w:rPr>
            <w:rFonts w:ascii="Domine" w:eastAsia="Domine" w:hAnsi="Domine" w:cs="Domine"/>
            <w:color w:val="1155CC"/>
            <w:u w:val="single"/>
          </w:rPr>
          <w:t>ver</w:t>
        </w:r>
      </w:hyperlink>
      <w:r>
        <w:rPr>
          <w:rFonts w:ascii="Domine" w:eastAsia="Domine" w:hAnsi="Domine" w:cs="Domine"/>
        </w:rPr>
        <w:t xml:space="preserve"> ] y son los mismo</w:t>
      </w:r>
      <w:r>
        <w:rPr>
          <w:rFonts w:ascii="Domine" w:eastAsia="Domine" w:hAnsi="Domine" w:cs="Domine"/>
        </w:rPr>
        <w:t>s que el primer TP más un conjunto con las letras de las canciones.</w:t>
      </w:r>
    </w:p>
    <w:p w14:paraId="0000000B" w14:textId="77777777" w:rsidR="007E401B" w:rsidRDefault="007E401B">
      <w:pPr>
        <w:pStyle w:val="Ttulo1"/>
        <w:spacing w:before="0" w:after="160" w:line="336" w:lineRule="auto"/>
        <w:jc w:val="both"/>
        <w:rPr>
          <w:rFonts w:ascii="Domine" w:eastAsia="Domine" w:hAnsi="Domine" w:cs="Domine"/>
          <w:b/>
          <w:sz w:val="4"/>
          <w:szCs w:val="4"/>
        </w:rPr>
      </w:pPr>
      <w:bookmarkStart w:id="3" w:name="_heading=h.3znysh7" w:colFirst="0" w:colLast="0"/>
      <w:bookmarkEnd w:id="3"/>
    </w:p>
    <w:p w14:paraId="0000000C" w14:textId="77777777" w:rsidR="007E401B" w:rsidRDefault="001C35D0">
      <w:pPr>
        <w:pStyle w:val="Ttulo1"/>
        <w:spacing w:before="0" w:after="160" w:line="336" w:lineRule="auto"/>
        <w:jc w:val="both"/>
        <w:rPr>
          <w:rFonts w:ascii="Domine" w:eastAsia="Domine" w:hAnsi="Domine" w:cs="Domine"/>
          <w:b/>
          <w:sz w:val="22"/>
          <w:szCs w:val="22"/>
        </w:rPr>
      </w:pPr>
      <w:bookmarkStart w:id="4" w:name="_heading=h.ica637uhyz6l" w:colFirst="0" w:colLast="0"/>
      <w:bookmarkEnd w:id="4"/>
      <w:r>
        <w:rPr>
          <w:rFonts w:ascii="Domine" w:eastAsia="Domine" w:hAnsi="Domine" w:cs="Domine"/>
          <w:b/>
          <w:sz w:val="22"/>
          <w:szCs w:val="22"/>
        </w:rPr>
        <w:t>ALCANCE DEL TRABAJO</w:t>
      </w:r>
    </w:p>
    <w:p w14:paraId="0000000D" w14:textId="77777777" w:rsidR="007E401B" w:rsidRDefault="001C35D0">
      <w:pPr>
        <w:spacing w:line="360" w:lineRule="auto"/>
        <w:jc w:val="both"/>
        <w:rPr>
          <w:rFonts w:ascii="Domine" w:eastAsia="Domine" w:hAnsi="Domine" w:cs="Domine"/>
        </w:rPr>
      </w:pPr>
      <w:r>
        <w:rPr>
          <w:rFonts w:ascii="Domine" w:eastAsia="Domine" w:hAnsi="Domine" w:cs="Domine"/>
        </w:rPr>
        <w:t>Continuando con el análisis exploratorio realizado, se espera que se complemente el desarrollo anterior a partir de las siguientes pautas:</w:t>
      </w:r>
    </w:p>
    <w:p w14:paraId="0000000E" w14:textId="77777777" w:rsidR="007E401B" w:rsidRDefault="001C35D0">
      <w:pPr>
        <w:numPr>
          <w:ilvl w:val="0"/>
          <w:numId w:val="1"/>
        </w:numPr>
        <w:spacing w:line="360" w:lineRule="auto"/>
        <w:jc w:val="both"/>
        <w:rPr>
          <w:rFonts w:ascii="Domine" w:eastAsia="Domine" w:hAnsi="Domine" w:cs="Domine"/>
        </w:rPr>
      </w:pPr>
      <w:r>
        <w:rPr>
          <w:rFonts w:ascii="Domine" w:eastAsia="Domine" w:hAnsi="Domine" w:cs="Domine"/>
        </w:rPr>
        <w:t>Formule tres preguntas de in</w:t>
      </w:r>
      <w:r>
        <w:rPr>
          <w:rFonts w:ascii="Domine" w:eastAsia="Domine" w:hAnsi="Domine" w:cs="Domine"/>
        </w:rPr>
        <w:t>vestigación que pueda responder a través de reglas de asociación. Para responder cada una de ellas, formule entre</w:t>
      </w:r>
      <w:r>
        <w:rPr>
          <w:rFonts w:ascii="Domine" w:eastAsia="Domine" w:hAnsi="Domine" w:cs="Domine"/>
          <w:b/>
        </w:rPr>
        <w:t xml:space="preserve"> cinco y siete</w:t>
      </w:r>
      <w:r>
        <w:rPr>
          <w:rFonts w:ascii="Domine" w:eastAsia="Domine" w:hAnsi="Domine" w:cs="Domine"/>
        </w:rPr>
        <w:t xml:space="preserve"> reglas que aporten</w:t>
      </w:r>
      <w:r>
        <w:rPr>
          <w:rFonts w:ascii="Domine" w:eastAsia="Domine" w:hAnsi="Domine" w:cs="Domine"/>
        </w:rPr>
        <w:t xml:space="preserve"> información novedosa sobre las características de los artistas y/o canciones, apariciones en los charts, permanencia en el ranking, y otras relaciones que considere interesantes. </w:t>
      </w:r>
    </w:p>
    <w:p w14:paraId="0000000F" w14:textId="77777777" w:rsidR="007E401B" w:rsidRDefault="001C35D0">
      <w:pPr>
        <w:numPr>
          <w:ilvl w:val="0"/>
          <w:numId w:val="1"/>
        </w:numPr>
        <w:spacing w:line="360" w:lineRule="auto"/>
        <w:jc w:val="both"/>
        <w:rPr>
          <w:rFonts w:ascii="Domine" w:eastAsia="Domine" w:hAnsi="Domine" w:cs="Domine"/>
        </w:rPr>
      </w:pPr>
      <w:r>
        <w:rPr>
          <w:rFonts w:ascii="Domine" w:eastAsia="Domine" w:hAnsi="Domine" w:cs="Domine"/>
        </w:rPr>
        <w:t>Considere la implementación de transformaciones y/o discretizaciones que fa</w:t>
      </w:r>
      <w:r>
        <w:rPr>
          <w:rFonts w:ascii="Domine" w:eastAsia="Domine" w:hAnsi="Domine" w:cs="Domine"/>
        </w:rPr>
        <w:t>ciliten la generación de reglas. Detalle cuáles ha implementado, y explique cómo estas contribuyen a mejorar el resultado del análisis.</w:t>
      </w:r>
    </w:p>
    <w:p w14:paraId="00000010" w14:textId="77777777" w:rsidR="007E401B" w:rsidRDefault="001C35D0">
      <w:pPr>
        <w:numPr>
          <w:ilvl w:val="0"/>
          <w:numId w:val="1"/>
        </w:numPr>
        <w:spacing w:line="360" w:lineRule="auto"/>
        <w:jc w:val="both"/>
        <w:rPr>
          <w:rFonts w:ascii="Domine" w:eastAsia="Domine" w:hAnsi="Domine" w:cs="Domine"/>
        </w:rPr>
      </w:pPr>
      <w:r>
        <w:rPr>
          <w:rFonts w:ascii="Domine" w:eastAsia="Domine" w:hAnsi="Domine" w:cs="Domine"/>
        </w:rPr>
        <w:lastRenderedPageBreak/>
        <w:t>Analice la posibilidad de combinar variables para generar otras.</w:t>
      </w:r>
    </w:p>
    <w:p w14:paraId="00000011" w14:textId="77777777" w:rsidR="007E401B" w:rsidRDefault="001C35D0">
      <w:pPr>
        <w:numPr>
          <w:ilvl w:val="0"/>
          <w:numId w:val="1"/>
        </w:numPr>
        <w:spacing w:line="360" w:lineRule="auto"/>
        <w:jc w:val="both"/>
        <w:rPr>
          <w:rFonts w:ascii="Domine" w:eastAsia="Domine" w:hAnsi="Domine" w:cs="Domine"/>
        </w:rPr>
      </w:pPr>
      <w:r>
        <w:rPr>
          <w:rFonts w:ascii="Domine" w:eastAsia="Domine" w:hAnsi="Domine" w:cs="Domine"/>
        </w:rPr>
        <w:t>Explique cuáles son las reglas más robustas y el conoci</w:t>
      </w:r>
      <w:r>
        <w:rPr>
          <w:rFonts w:ascii="Domine" w:eastAsia="Domine" w:hAnsi="Domine" w:cs="Domine"/>
        </w:rPr>
        <w:t>miento que aportan.</w:t>
      </w:r>
    </w:p>
    <w:p w14:paraId="00000012" w14:textId="77777777" w:rsidR="007E401B" w:rsidRDefault="001C35D0">
      <w:pPr>
        <w:numPr>
          <w:ilvl w:val="0"/>
          <w:numId w:val="1"/>
        </w:numPr>
        <w:spacing w:line="360" w:lineRule="auto"/>
        <w:jc w:val="both"/>
        <w:rPr>
          <w:rFonts w:ascii="Domine" w:eastAsia="Domine" w:hAnsi="Domine" w:cs="Domine"/>
        </w:rPr>
      </w:pPr>
      <w:r>
        <w:rPr>
          <w:rFonts w:ascii="Domine" w:eastAsia="Domine" w:hAnsi="Domine" w:cs="Domine"/>
        </w:rPr>
        <w:t xml:space="preserve">Investigue y experimente sobre formas de visualización de las reglas que faciliten su análisis. Recuerde que los gráficos que se incorporen deben tener su correspondiente leyenda, nombres en los ejes, unidades de medidas, título, etc., </w:t>
      </w:r>
      <w:r>
        <w:rPr>
          <w:rFonts w:ascii="Domine" w:eastAsia="Domine" w:hAnsi="Domine" w:cs="Domine"/>
        </w:rPr>
        <w:t>y deben contribuir a la interpretación de las conclusiones destacadas.</w:t>
      </w:r>
    </w:p>
    <w:p w14:paraId="00000013" w14:textId="77777777" w:rsidR="007E401B" w:rsidRDefault="001C35D0">
      <w:pPr>
        <w:rPr>
          <w:sz w:val="12"/>
          <w:szCs w:val="12"/>
        </w:rPr>
      </w:pPr>
      <w:r>
        <w:t xml:space="preserve"> </w:t>
      </w:r>
    </w:p>
    <w:p w14:paraId="00000014" w14:textId="77777777" w:rsidR="007E401B" w:rsidRDefault="001C35D0">
      <w:pPr>
        <w:pStyle w:val="Ttulo1"/>
        <w:spacing w:before="240" w:after="240"/>
      </w:pPr>
      <w:bookmarkStart w:id="5" w:name="_heading=h.2et92p0" w:colFirst="0" w:colLast="0"/>
      <w:bookmarkEnd w:id="5"/>
      <w:r>
        <w:rPr>
          <w:rFonts w:ascii="Domine" w:eastAsia="Domine" w:hAnsi="Domine" w:cs="Domine"/>
          <w:b/>
          <w:sz w:val="22"/>
          <w:szCs w:val="22"/>
        </w:rPr>
        <w:t>INFORME</w:t>
      </w:r>
    </w:p>
    <w:p w14:paraId="00000015" w14:textId="77777777" w:rsidR="007E401B" w:rsidRDefault="001C35D0">
      <w:pPr>
        <w:spacing w:after="160" w:line="360" w:lineRule="auto"/>
        <w:jc w:val="both"/>
        <w:rPr>
          <w:rFonts w:ascii="Domine" w:eastAsia="Domine" w:hAnsi="Domine" w:cs="Domine"/>
        </w:rPr>
      </w:pPr>
      <w:r>
        <w:rPr>
          <w:rFonts w:ascii="Domine" w:eastAsia="Domine" w:hAnsi="Domine" w:cs="Domine"/>
        </w:rPr>
        <w:t>El informe deberá contener las siguientes secciones:</w:t>
      </w:r>
    </w:p>
    <w:p w14:paraId="00000016" w14:textId="77777777" w:rsidR="007E401B" w:rsidRDefault="001C35D0">
      <w:pPr>
        <w:numPr>
          <w:ilvl w:val="0"/>
          <w:numId w:val="2"/>
        </w:numPr>
        <w:spacing w:line="360" w:lineRule="auto"/>
        <w:jc w:val="both"/>
        <w:rPr>
          <w:rFonts w:ascii="Domine" w:eastAsia="Domine" w:hAnsi="Domine" w:cs="Domine"/>
        </w:rPr>
      </w:pPr>
      <w:r>
        <w:rPr>
          <w:rFonts w:ascii="Domine" w:eastAsia="Domine" w:hAnsi="Domine" w:cs="Domine"/>
        </w:rPr>
        <w:t xml:space="preserve">Título, nombre y apellido de los integrantes del grupo. </w:t>
      </w:r>
    </w:p>
    <w:p w14:paraId="00000017" w14:textId="77777777" w:rsidR="007E401B" w:rsidRDefault="001C35D0">
      <w:pPr>
        <w:numPr>
          <w:ilvl w:val="0"/>
          <w:numId w:val="2"/>
        </w:numPr>
        <w:spacing w:line="360" w:lineRule="auto"/>
        <w:jc w:val="both"/>
        <w:rPr>
          <w:rFonts w:ascii="Domine" w:eastAsia="Domine" w:hAnsi="Domine" w:cs="Domine"/>
        </w:rPr>
      </w:pPr>
      <w:r>
        <w:rPr>
          <w:rFonts w:ascii="Domine" w:eastAsia="Domine" w:hAnsi="Domine" w:cs="Domine"/>
        </w:rPr>
        <w:t>Descripción de los pasos de preprocesamiento realizados incluyendo transformación y/o discretización de variables y la explicación de por qué fueron realizadas.</w:t>
      </w:r>
    </w:p>
    <w:p w14:paraId="00000018" w14:textId="77777777" w:rsidR="007E401B" w:rsidRDefault="001C35D0">
      <w:pPr>
        <w:numPr>
          <w:ilvl w:val="0"/>
          <w:numId w:val="2"/>
        </w:numPr>
        <w:spacing w:line="360" w:lineRule="auto"/>
        <w:jc w:val="both"/>
        <w:rPr>
          <w:rFonts w:ascii="Domine" w:eastAsia="Domine" w:hAnsi="Domine" w:cs="Domine"/>
        </w:rPr>
      </w:pPr>
      <w:r>
        <w:rPr>
          <w:rFonts w:ascii="Domine" w:eastAsia="Domine" w:hAnsi="Domine" w:cs="Domine"/>
        </w:rPr>
        <w:t>Una tabla que detalle las variables utilizadas.</w:t>
      </w:r>
    </w:p>
    <w:p w14:paraId="00000019" w14:textId="77777777" w:rsidR="007E401B" w:rsidRDefault="001C35D0">
      <w:pPr>
        <w:numPr>
          <w:ilvl w:val="0"/>
          <w:numId w:val="2"/>
        </w:numPr>
        <w:spacing w:line="360" w:lineRule="auto"/>
        <w:jc w:val="both"/>
        <w:rPr>
          <w:rFonts w:ascii="Domine" w:eastAsia="Domine" w:hAnsi="Domine" w:cs="Domine"/>
        </w:rPr>
      </w:pPr>
      <w:r>
        <w:rPr>
          <w:rFonts w:ascii="Domine" w:eastAsia="Domine" w:hAnsi="Domine" w:cs="Domine"/>
        </w:rPr>
        <w:t>Un resumen de hasta 200 palabras.</w:t>
      </w:r>
    </w:p>
    <w:p w14:paraId="0000001A" w14:textId="77777777" w:rsidR="007E401B" w:rsidRDefault="001C35D0">
      <w:pPr>
        <w:numPr>
          <w:ilvl w:val="0"/>
          <w:numId w:val="2"/>
        </w:numPr>
        <w:spacing w:line="360" w:lineRule="auto"/>
        <w:jc w:val="both"/>
        <w:rPr>
          <w:rFonts w:ascii="Domine" w:eastAsia="Domine" w:hAnsi="Domine" w:cs="Domine"/>
        </w:rPr>
      </w:pPr>
      <w:r>
        <w:rPr>
          <w:rFonts w:ascii="Domine" w:eastAsia="Domine" w:hAnsi="Domine" w:cs="Domine"/>
        </w:rPr>
        <w:t>Enumeración d</w:t>
      </w:r>
      <w:r>
        <w:rPr>
          <w:rFonts w:ascii="Domine" w:eastAsia="Domine" w:hAnsi="Domine" w:cs="Domine"/>
        </w:rPr>
        <w:t>e las reglas, información sobre su robustez y la información que aportan.</w:t>
      </w:r>
    </w:p>
    <w:p w14:paraId="0000001B" w14:textId="77777777" w:rsidR="007E401B" w:rsidRDefault="001C35D0">
      <w:pPr>
        <w:numPr>
          <w:ilvl w:val="0"/>
          <w:numId w:val="2"/>
        </w:numPr>
        <w:spacing w:line="360" w:lineRule="auto"/>
        <w:jc w:val="both"/>
        <w:rPr>
          <w:rFonts w:ascii="Domine" w:eastAsia="Domine" w:hAnsi="Domine" w:cs="Domine"/>
        </w:rPr>
      </w:pPr>
      <w:r>
        <w:rPr>
          <w:rFonts w:ascii="Domine" w:eastAsia="Domine" w:hAnsi="Domine" w:cs="Domine"/>
        </w:rPr>
        <w:t xml:space="preserve">La extensión máxima será de </w:t>
      </w:r>
      <w:r>
        <w:rPr>
          <w:rFonts w:ascii="Domine" w:eastAsia="Domine" w:hAnsi="Domine" w:cs="Domine"/>
          <w:b/>
        </w:rPr>
        <w:t>8 páginas</w:t>
      </w:r>
      <w:r>
        <w:rPr>
          <w:rFonts w:ascii="Domine" w:eastAsia="Domine" w:hAnsi="Domine" w:cs="Domine"/>
        </w:rPr>
        <w:t xml:space="preserve"> incluyendo texto, gráficos y anexos, no debe incluir código en el informe entregable.</w:t>
      </w:r>
    </w:p>
    <w:p w14:paraId="0000001C" w14:textId="77777777" w:rsidR="007E401B" w:rsidRDefault="001C35D0">
      <w:pPr>
        <w:numPr>
          <w:ilvl w:val="0"/>
          <w:numId w:val="2"/>
        </w:numPr>
        <w:spacing w:after="160" w:line="360" w:lineRule="auto"/>
        <w:jc w:val="both"/>
        <w:rPr>
          <w:rFonts w:ascii="Domine" w:eastAsia="Domine" w:hAnsi="Domine" w:cs="Domine"/>
        </w:rPr>
      </w:pPr>
      <w:r>
        <w:rPr>
          <w:rFonts w:ascii="Domine" w:eastAsia="Domine" w:hAnsi="Domine" w:cs="Domine"/>
        </w:rPr>
        <w:t xml:space="preserve">El informe deberá ser entregado en formato </w:t>
      </w:r>
      <w:r>
        <w:rPr>
          <w:rFonts w:ascii="Domine" w:eastAsia="Domine" w:hAnsi="Domine" w:cs="Domine"/>
          <w:i/>
        </w:rPr>
        <w:t>pdf</w:t>
      </w:r>
      <w:r>
        <w:rPr>
          <w:rFonts w:ascii="Domine" w:eastAsia="Domine" w:hAnsi="Domine" w:cs="Domine"/>
        </w:rPr>
        <w:t xml:space="preserve"> (Portable D</w:t>
      </w:r>
      <w:r>
        <w:rPr>
          <w:rFonts w:ascii="Domine" w:eastAsia="Domine" w:hAnsi="Domine" w:cs="Domine"/>
        </w:rPr>
        <w:t>ocument Format) por correo electrónico al equipo docente.</w:t>
      </w:r>
    </w:p>
    <w:p w14:paraId="0000001D" w14:textId="77777777" w:rsidR="007E401B" w:rsidRDefault="001C35D0">
      <w:pPr>
        <w:pStyle w:val="Ttulo1"/>
        <w:keepNext w:val="0"/>
        <w:keepLines w:val="0"/>
        <w:spacing w:before="480" w:after="160"/>
        <w:jc w:val="both"/>
        <w:rPr>
          <w:rFonts w:ascii="Domine" w:eastAsia="Domine" w:hAnsi="Domine" w:cs="Domine"/>
          <w:b/>
          <w:sz w:val="22"/>
          <w:szCs w:val="22"/>
        </w:rPr>
      </w:pPr>
      <w:bookmarkStart w:id="6" w:name="_heading=h.tyjcwt" w:colFirst="0" w:colLast="0"/>
      <w:bookmarkEnd w:id="6"/>
      <w:r>
        <w:rPr>
          <w:rFonts w:ascii="Domine" w:eastAsia="Domine" w:hAnsi="Domine" w:cs="Domine"/>
          <w:b/>
          <w:sz w:val="22"/>
          <w:szCs w:val="22"/>
        </w:rPr>
        <w:t>CONFORMACIÓN DE GRUPOS</w:t>
      </w:r>
    </w:p>
    <w:p w14:paraId="0000001E" w14:textId="77777777" w:rsidR="007E401B" w:rsidRDefault="001C35D0">
      <w:pPr>
        <w:spacing w:after="160"/>
        <w:jc w:val="both"/>
        <w:rPr>
          <w:rFonts w:ascii="Domine" w:eastAsia="Domine" w:hAnsi="Domine" w:cs="Domine"/>
        </w:rPr>
      </w:pPr>
      <w:r>
        <w:rPr>
          <w:rFonts w:ascii="Domine" w:eastAsia="Domine" w:hAnsi="Domine" w:cs="Domine"/>
        </w:rPr>
        <w:t>El trabajo deberá ser realizado en grupos de 3 personas.</w:t>
      </w:r>
    </w:p>
    <w:p w14:paraId="0000001F" w14:textId="77777777" w:rsidR="007E401B" w:rsidRDefault="001C35D0">
      <w:pPr>
        <w:pStyle w:val="Ttulo1"/>
        <w:keepNext w:val="0"/>
        <w:keepLines w:val="0"/>
        <w:spacing w:before="480" w:after="160"/>
        <w:jc w:val="both"/>
        <w:rPr>
          <w:rFonts w:ascii="Domine" w:eastAsia="Domine" w:hAnsi="Domine" w:cs="Domine"/>
          <w:b/>
          <w:sz w:val="22"/>
          <w:szCs w:val="22"/>
        </w:rPr>
      </w:pPr>
      <w:bookmarkStart w:id="7" w:name="_heading=h.3dy6vkm" w:colFirst="0" w:colLast="0"/>
      <w:bookmarkEnd w:id="7"/>
      <w:r>
        <w:rPr>
          <w:rFonts w:ascii="Domine" w:eastAsia="Domine" w:hAnsi="Domine" w:cs="Domine"/>
          <w:b/>
          <w:sz w:val="22"/>
          <w:szCs w:val="22"/>
        </w:rPr>
        <w:t xml:space="preserve">FECHA DE ENTREGA: </w:t>
      </w:r>
    </w:p>
    <w:p w14:paraId="00000020" w14:textId="77777777" w:rsidR="007E401B" w:rsidRDefault="001C35D0">
      <w:pPr>
        <w:jc w:val="both"/>
        <w:rPr>
          <w:rFonts w:ascii="Domine" w:eastAsia="Domine" w:hAnsi="Domine" w:cs="Domine"/>
        </w:rPr>
      </w:pPr>
      <w:bookmarkStart w:id="8" w:name="_heading=h.1t3h5sf" w:colFirst="0" w:colLast="0"/>
      <w:bookmarkEnd w:id="8"/>
      <w:r>
        <w:rPr>
          <w:rFonts w:ascii="Domine" w:eastAsia="Domine" w:hAnsi="Domine" w:cs="Domine"/>
        </w:rPr>
        <w:t>El trabajo deberá ser entregado el día viernes 9 de Julio hasta las 23:59 hs.</w:t>
      </w:r>
    </w:p>
    <w:sectPr w:rsidR="007E401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E356A" w14:textId="77777777" w:rsidR="001C35D0" w:rsidRDefault="001C35D0">
      <w:pPr>
        <w:spacing w:line="240" w:lineRule="auto"/>
      </w:pPr>
      <w:r>
        <w:separator/>
      </w:r>
    </w:p>
  </w:endnote>
  <w:endnote w:type="continuationSeparator" w:id="0">
    <w:p w14:paraId="19F48404" w14:textId="77777777" w:rsidR="001C35D0" w:rsidRDefault="001C35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Domine">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4D19B" w14:textId="77777777" w:rsidR="00760B4D" w:rsidRDefault="00760B4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77777777" w:rsidR="007E401B" w:rsidRDefault="007E401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315A4" w14:textId="77777777" w:rsidR="00760B4D" w:rsidRDefault="00760B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BA7BE" w14:textId="77777777" w:rsidR="001C35D0" w:rsidRDefault="001C35D0">
      <w:pPr>
        <w:spacing w:line="240" w:lineRule="auto"/>
      </w:pPr>
      <w:r>
        <w:separator/>
      </w:r>
    </w:p>
  </w:footnote>
  <w:footnote w:type="continuationSeparator" w:id="0">
    <w:p w14:paraId="698F4E17" w14:textId="77777777" w:rsidR="001C35D0" w:rsidRDefault="001C35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1CBC1" w14:textId="77777777" w:rsidR="00760B4D" w:rsidRDefault="00760B4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77777777" w:rsidR="007E401B" w:rsidRDefault="001C35D0">
    <w:pPr>
      <w:tabs>
        <w:tab w:val="center" w:pos="4419"/>
        <w:tab w:val="right" w:pos="8838"/>
      </w:tabs>
      <w:spacing w:before="708" w:line="240" w:lineRule="auto"/>
      <w:rPr>
        <w:rFonts w:ascii="Calibri" w:eastAsia="Calibri" w:hAnsi="Calibri" w:cs="Calibri"/>
      </w:rPr>
    </w:pPr>
    <w:r>
      <w:rPr>
        <w:rFonts w:ascii="Calibri" w:eastAsia="Calibri" w:hAnsi="Calibri" w:cs="Calibri"/>
        <w:noProof/>
      </w:rPr>
      <w:drawing>
        <wp:inline distT="114300" distB="114300" distL="114300" distR="114300">
          <wp:extent cx="5731200" cy="1752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1752600"/>
                  </a:xfrm>
                  <a:prstGeom prst="rect">
                    <a:avLst/>
                  </a:prstGeom>
                  <a:ln/>
                </pic:spPr>
              </pic:pic>
            </a:graphicData>
          </a:graphic>
        </wp:inline>
      </w:drawing>
    </w:r>
  </w:p>
  <w:p w14:paraId="00000022" w14:textId="77777777" w:rsidR="007E401B" w:rsidRDefault="007E401B">
    <w:pPr>
      <w:tabs>
        <w:tab w:val="center" w:pos="4419"/>
        <w:tab w:val="right" w:pos="8838"/>
      </w:tabs>
      <w:spacing w:line="240" w:lineRule="auto"/>
      <w:jc w:val="center"/>
      <w:rPr>
        <w:rFonts w:ascii="Domine" w:eastAsia="Domine" w:hAnsi="Domine" w:cs="Domine"/>
        <w:b/>
        <w:sz w:val="18"/>
        <w:szCs w:val="18"/>
      </w:rPr>
    </w:pPr>
  </w:p>
  <w:p w14:paraId="00000023" w14:textId="77777777" w:rsidR="007E401B" w:rsidRDefault="007E401B">
    <w:pPr>
      <w:tabs>
        <w:tab w:val="center" w:pos="4419"/>
        <w:tab w:val="right" w:pos="8838"/>
      </w:tabs>
      <w:spacing w:line="240" w:lineRule="auto"/>
      <w:jc w:val="center"/>
      <w:rPr>
        <w:rFonts w:ascii="Domine" w:eastAsia="Domine" w:hAnsi="Domine" w:cs="Domine"/>
        <w:b/>
        <w:sz w:val="18"/>
        <w:szCs w:val="18"/>
      </w:rPr>
    </w:pPr>
  </w:p>
  <w:p w14:paraId="00000024" w14:textId="77777777" w:rsidR="007E401B" w:rsidRDefault="007E401B">
    <w:pPr>
      <w:tabs>
        <w:tab w:val="center" w:pos="4419"/>
        <w:tab w:val="right" w:pos="8838"/>
      </w:tabs>
      <w:spacing w:line="240" w:lineRule="auto"/>
      <w:jc w:val="center"/>
      <w:rPr>
        <w:rFonts w:ascii="Domine" w:eastAsia="Domine" w:hAnsi="Domine" w:cs="Domine"/>
        <w:b/>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E5996" w14:textId="77777777" w:rsidR="00760B4D" w:rsidRDefault="00760B4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A7B5A"/>
    <w:multiLevelType w:val="multilevel"/>
    <w:tmpl w:val="FAB6A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72761B"/>
    <w:multiLevelType w:val="multilevel"/>
    <w:tmpl w:val="790C5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isplayBackgroundShape/>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01B"/>
    <w:rsid w:val="001C35D0"/>
    <w:rsid w:val="00760B4D"/>
    <w:rsid w:val="007E40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0BA072-89D2-9A45-A1AD-8DAF1080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4A5611"/>
    <w:rPr>
      <w:sz w:val="16"/>
      <w:szCs w:val="16"/>
    </w:rPr>
  </w:style>
  <w:style w:type="paragraph" w:styleId="Textocomentario">
    <w:name w:val="annotation text"/>
    <w:basedOn w:val="Normal"/>
    <w:link w:val="TextocomentarioCar"/>
    <w:uiPriority w:val="99"/>
    <w:semiHidden/>
    <w:unhideWhenUsed/>
    <w:rsid w:val="004A561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A5611"/>
    <w:rPr>
      <w:sz w:val="20"/>
      <w:szCs w:val="20"/>
    </w:rPr>
  </w:style>
  <w:style w:type="paragraph" w:styleId="Asuntodelcomentario">
    <w:name w:val="annotation subject"/>
    <w:basedOn w:val="Textocomentario"/>
    <w:next w:val="Textocomentario"/>
    <w:link w:val="AsuntodelcomentarioCar"/>
    <w:uiPriority w:val="99"/>
    <w:semiHidden/>
    <w:unhideWhenUsed/>
    <w:rsid w:val="004A5611"/>
    <w:rPr>
      <w:b/>
      <w:bCs/>
    </w:rPr>
  </w:style>
  <w:style w:type="character" w:customStyle="1" w:styleId="AsuntodelcomentarioCar">
    <w:name w:val="Asunto del comentario Car"/>
    <w:basedOn w:val="TextocomentarioCar"/>
    <w:link w:val="Asuntodelcomentario"/>
    <w:uiPriority w:val="99"/>
    <w:semiHidden/>
    <w:rsid w:val="004A5611"/>
    <w:rPr>
      <w:b/>
      <w:bCs/>
      <w:sz w:val="20"/>
      <w:szCs w:val="20"/>
    </w:rPr>
  </w:style>
  <w:style w:type="character" w:styleId="Hipervnculo">
    <w:name w:val="Hyperlink"/>
    <w:basedOn w:val="Fuentedeprrafopredeter"/>
    <w:uiPriority w:val="99"/>
    <w:unhideWhenUsed/>
    <w:rsid w:val="009A15AB"/>
    <w:rPr>
      <w:color w:val="0000FF"/>
      <w:u w:val="single"/>
    </w:rPr>
  </w:style>
  <w:style w:type="paragraph" w:styleId="Textonotapie">
    <w:name w:val="footnote text"/>
    <w:basedOn w:val="Normal"/>
    <w:link w:val="TextonotapieCar"/>
    <w:uiPriority w:val="99"/>
    <w:semiHidden/>
    <w:unhideWhenUsed/>
    <w:rsid w:val="009A15AB"/>
    <w:pPr>
      <w:spacing w:line="240" w:lineRule="auto"/>
    </w:pPr>
    <w:rPr>
      <w:sz w:val="20"/>
      <w:szCs w:val="20"/>
    </w:rPr>
  </w:style>
  <w:style w:type="character" w:customStyle="1" w:styleId="TextonotapieCar">
    <w:name w:val="Texto nota pie Car"/>
    <w:basedOn w:val="Fuentedeprrafopredeter"/>
    <w:link w:val="Textonotapie"/>
    <w:uiPriority w:val="99"/>
    <w:semiHidden/>
    <w:rsid w:val="009A15AB"/>
    <w:rPr>
      <w:sz w:val="20"/>
      <w:szCs w:val="20"/>
    </w:rPr>
  </w:style>
  <w:style w:type="character" w:styleId="Refdenotaalpie">
    <w:name w:val="footnote reference"/>
    <w:basedOn w:val="Fuentedeprrafopredeter"/>
    <w:uiPriority w:val="99"/>
    <w:semiHidden/>
    <w:unhideWhenUsed/>
    <w:rsid w:val="009A15AB"/>
    <w:rPr>
      <w:vertAlign w:val="superscript"/>
    </w:rPr>
  </w:style>
  <w:style w:type="character" w:styleId="Mencinsinresolver">
    <w:name w:val="Unresolved Mention"/>
    <w:basedOn w:val="Fuentedeprrafopredeter"/>
    <w:uiPriority w:val="99"/>
    <w:semiHidden/>
    <w:unhideWhenUsed/>
    <w:rsid w:val="009A15AB"/>
    <w:rPr>
      <w:color w:val="605E5C"/>
      <w:shd w:val="clear" w:color="auto" w:fill="E1DFDD"/>
    </w:rPr>
  </w:style>
  <w:style w:type="paragraph" w:styleId="Encabezado">
    <w:name w:val="header"/>
    <w:basedOn w:val="Normal"/>
    <w:link w:val="EncabezadoCar"/>
    <w:uiPriority w:val="99"/>
    <w:unhideWhenUsed/>
    <w:rsid w:val="00760B4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60B4D"/>
  </w:style>
  <w:style w:type="paragraph" w:styleId="Piedepgina">
    <w:name w:val="footer"/>
    <w:basedOn w:val="Normal"/>
    <w:link w:val="PiedepginaCar"/>
    <w:uiPriority w:val="99"/>
    <w:unhideWhenUsed/>
    <w:rsid w:val="00760B4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6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ym38Camd1k_cU7hF0XPi8Bbvt7LcroX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XIoDQbCC0f7Jm7rC8GklssCVg==">AMUW2mWBNCN2F/sQB9TH92B92faAyDUGmWstINJ9BGlflS3ObwlvJgR8v7HqBkKn6JP6vnaxD1Prl+OmpoHKo+x5wAFFCNqKwNgBWu/BtY5vmlh73o3PultdjqmC42FyUGZ2pYtmb85ugLkyXIG8mqPEB0ISHT01lxvV4NEiXb1zmkpTnmNOECBVM18tn8SvDgkqxmwPr7gj1X7/u3mVdap2zDDU50xvy5L5jUmW7Hj5zkS1rgRHABjO0sU0fgyAOJJoBGFQ+Zid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2491</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Fabiana Alejandra Rossi</cp:lastModifiedBy>
  <cp:revision>2</cp:revision>
  <dcterms:created xsi:type="dcterms:W3CDTF">2021-06-30T21:53:00Z</dcterms:created>
  <dcterms:modified xsi:type="dcterms:W3CDTF">2021-06-30T21:53:00Z</dcterms:modified>
</cp:coreProperties>
</file>