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9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 acercamiento a la realidad: análisis de opiniones sobre el Samsung Galaxy S24 Ultra</w:t>
      </w:r>
    </w:p>
    <w:p>
      <w:pPr>
        <w:pStyle w:val="Author"/>
      </w:pPr>
      <w:r>
        <w:t xml:space="preserve">Fabian Rodríguez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ortad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Fundación Universitaria Compensar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Técnicas de Extracción y Almacenamiento de Datos Masivos</w:t>
      </w:r>
      <w:r>
        <w:t xml:space="preserve"> </w:t>
      </w:r>
      <w:r>
        <w:rPr>
          <w:b/>
          <w:bCs/>
        </w:rPr>
        <w:t xml:space="preserve">Trabajo:</w:t>
      </w:r>
      <w:r>
        <w:t xml:space="preserve"> </w:t>
      </w:r>
      <w:r>
        <w:t xml:space="preserve">Un acercamiento a la realidad — aplicando la teoría en estudios actuales</w:t>
      </w:r>
      <w:r>
        <w:t xml:space="preserve"> </w:t>
      </w:r>
      <w:r>
        <w:rPr>
          <w:b/>
          <w:bCs/>
        </w:rPr>
        <w:t xml:space="preserve">Estudiante:</w:t>
      </w:r>
      <w:r>
        <w:t xml:space="preserve"> </w:t>
      </w:r>
      <w:r>
        <w:t xml:space="preserve">Fabian Rodríguez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</w:t>
      </w:r>
      <w:r>
        <w:t xml:space="preserve"> </w:t>
      </w:r>
      <w:r>
        <w:rPr>
          <w:b/>
          <w:bCs/>
        </w:rPr>
        <w:t xml:space="preserve">Periodo académico:</w:t>
      </w:r>
      <w:r>
        <w:t xml:space="preserve"> </w:t>
      </w:r>
      <w:r>
        <w:t xml:space="preserve">2026</w:t>
      </w:r>
    </w:p>
    <w:bookmarkEnd w:id="9"/>
    <w:bookmarkStart w:id="11" w:name="introducció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El consumidor digital de 2026 evalúa, compara y opina sobre los</w:t>
      </w:r>
      <w:r>
        <w:t xml:space="preserve"> </w:t>
      </w:r>
      <w:r>
        <w:t xml:space="preserve">productos que adquiere mucho antes y mucho después de la compra.</w:t>
      </w:r>
      <w:r>
        <w:t xml:space="preserve"> </w:t>
      </w:r>
      <w:r>
        <w:t xml:space="preserve">Plataformas como X (antes Twitter), Reddit, YouTube y los foros</w:t>
      </w:r>
      <w:r>
        <w:t xml:space="preserve"> </w:t>
      </w:r>
      <w:r>
        <w:t xml:space="preserve">especializados se han convertido en repositorios masivos de opinión</w:t>
      </w:r>
      <w:r>
        <w:t xml:space="preserve"> </w:t>
      </w:r>
      <w:r>
        <w:t xml:space="preserve">pública que las empresas no pueden ignorar si pretenden ajustar su</w:t>
      </w:r>
      <w:r>
        <w:t xml:space="preserve"> </w:t>
      </w:r>
      <w:r>
        <w:t xml:space="preserve">oferta a las expectativas reales del mercado.</w:t>
      </w:r>
    </w:p>
    <w:p>
      <w:pPr>
        <w:pStyle w:val="BodyText"/>
      </w:pPr>
      <w:r>
        <w:t xml:space="preserve">El presente documento expone el ejercicio académico propuesto en la</w:t>
      </w:r>
      <w:r>
        <w:t xml:space="preserve"> </w:t>
      </w:r>
      <w:r>
        <w:t xml:space="preserve">asignatura</w:t>
      </w:r>
      <w:r>
        <w:t xml:space="preserve"> </w:t>
      </w:r>
      <w:r>
        <w:rPr>
          <w:i/>
          <w:iCs/>
        </w:rPr>
        <w:t xml:space="preserve">Técnicas de Extracción y Almacenamiento de Datos Masivos</w:t>
      </w:r>
      <w:r>
        <w:t xml:space="preserve">:</w:t>
      </w:r>
      <w:r>
        <w:t xml:space="preserve"> </w:t>
      </w:r>
      <w:r>
        <w:t xml:space="preserve">aplicar de forma integrada los métodos clásicos de recolección de</w:t>
      </w:r>
      <w:r>
        <w:t xml:space="preserve"> </w:t>
      </w:r>
      <w:r>
        <w:t xml:space="preserve">información (encuesta, entrevista, observación) y los métodos</w:t>
      </w:r>
      <w:r>
        <w:t xml:space="preserve"> </w:t>
      </w:r>
      <w:r>
        <w:t xml:space="preserve">computacionales (scraping, almacenamiento estructurado, NLP) sobre un</w:t>
      </w:r>
      <w:r>
        <w:t xml:space="preserve"> </w:t>
      </w:r>
      <w:r>
        <w:t xml:space="preserve">caso real. El producto seleccionado es el</w:t>
      </w:r>
      <w:r>
        <w:t xml:space="preserve"> </w:t>
      </w:r>
      <w:r>
        <w:rPr>
          <w:b/>
          <w:bCs/>
        </w:rPr>
        <w:t xml:space="preserve">Samsung Galaxy S24 Ultra</w:t>
      </w:r>
      <w:r>
        <w:t xml:space="preserve"> </w:t>
      </w:r>
      <w:r>
        <w:t xml:space="preserve">y la red social principal de observación es</w:t>
      </w:r>
      <w:r>
        <w:t xml:space="preserve"> </w:t>
      </w:r>
      <w:r>
        <w:rPr>
          <w:b/>
          <w:bCs/>
        </w:rPr>
        <w:t xml:space="preserve">X</w:t>
      </w:r>
      <w:r>
        <w:t xml:space="preserve">.</w:t>
      </w:r>
    </w:p>
    <w:p>
      <w:pPr>
        <w:pStyle w:val="BodyText"/>
      </w:pPr>
      <w:r>
        <w:t xml:space="preserve">El trabajo combina dos fuentes complementarias de datos: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primarios</w:t>
      </w:r>
      <w:r>
        <w:t xml:space="preserve"> </w:t>
      </w:r>
      <w:r>
        <w:t xml:space="preserve">producto de la encuesta y las entrevistas</w:t>
      </w:r>
      <w:r>
        <w:t xml:space="preserve"> </w:t>
      </w:r>
      <w:r>
        <w:t xml:space="preserve">aplicadas a una muestra de 30 personas.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secundarios</w:t>
      </w:r>
      <w:r>
        <w:t xml:space="preserve"> </w:t>
      </w:r>
      <w:r>
        <w:t xml:space="preserve">obtenidos mediante un módulo de extracción</w:t>
      </w:r>
      <w:r>
        <w:t xml:space="preserve"> </w:t>
      </w:r>
      <w:r>
        <w:t xml:space="preserve">automatizada construido en Python con Tweepy, sobre los cuales se</w:t>
      </w:r>
      <w:r>
        <w:t xml:space="preserve"> </w:t>
      </w:r>
      <w:r>
        <w:t xml:space="preserve">ejecuta un análisis de sentimiento basado en BERT multilingüe y un</w:t>
      </w:r>
      <w:r>
        <w:t xml:space="preserve"> </w:t>
      </w:r>
      <w:r>
        <w:t xml:space="preserve">análisis de frecuencia de palabras.</w:t>
      </w:r>
    </w:p>
    <w:p>
      <w:pPr>
        <w:pStyle w:val="FirstParagraph"/>
      </w:pPr>
      <w:r>
        <w:t xml:space="preserve">Todo el código, los scripts, las salidas y el presente documento están</w:t>
      </w:r>
      <w:r>
        <w:t xml:space="preserve"> </w:t>
      </w:r>
      <w:r>
        <w:t xml:space="preserve">disponibles en el repositorio público del proyecto:</w:t>
      </w:r>
      <w:r>
        <w:t xml:space="preserve"> </w:t>
      </w:r>
      <w:hyperlink r:id="rId10">
        <w:r>
          <w:rPr>
            <w:rStyle w:val="Hyperlink"/>
          </w:rPr>
          <w:t xml:space="preserve">https://github.com/Fabiankop/analisis-opiniones-s24-ultra</w:t>
        </w:r>
      </w:hyperlink>
      <w:r>
        <w:t xml:space="preserve">.</w:t>
      </w:r>
    </w:p>
    <w:bookmarkEnd w:id="11"/>
    <w:bookmarkStart w:id="12" w:name="justificació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Justificación</w:t>
      </w:r>
    </w:p>
    <w:p>
      <w:pPr>
        <w:pStyle w:val="FirstParagraph"/>
      </w:pPr>
      <w:r>
        <w:t xml:space="preserve">La industria de la electrónica de consumo es uno de los sectores con</w:t>
      </w:r>
      <w:r>
        <w:t xml:space="preserve"> </w:t>
      </w:r>
      <w:r>
        <w:t xml:space="preserve">mayor saturación de oferta y mayor velocidad de obsolescencia. Para una</w:t>
      </w:r>
      <w:r>
        <w:t xml:space="preserve"> </w:t>
      </w:r>
      <w:r>
        <w:t xml:space="preserve">compañía como Samsung, que en 2024-2025 lanzó el Galaxy S24 Ultra como</w:t>
      </w:r>
      <w:r>
        <w:t xml:space="preserve"> </w:t>
      </w:r>
      <w:r>
        <w:t xml:space="preserve">su gama más alta, conocer la opinión real del usuario sobre cada</w:t>
      </w:r>
      <w:r>
        <w:t xml:space="preserve"> </w:t>
      </w:r>
      <w:r>
        <w:t xml:space="preserve">aspecto del producto (cámara, batería, rendimiento, diseño, precio,</w:t>
      </w:r>
      <w:r>
        <w:t xml:space="preserve"> </w:t>
      </w:r>
      <w:r>
        <w:t xml:space="preserve">software) constituye una entrada crítica para tres procesos: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Roadmap del siguiente modelo</w:t>
      </w:r>
      <w:r>
        <w:t xml:space="preserve"> </w:t>
      </w:r>
      <w:r>
        <w:t xml:space="preserve">(S25/S26 Ultra).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Ajustes de comunicación y precio</w:t>
      </w:r>
      <w:r>
        <w:t xml:space="preserve"> </w:t>
      </w:r>
      <w:r>
        <w:t xml:space="preserve">durante el ciclo de vida del</w:t>
      </w:r>
      <w:r>
        <w:t xml:space="preserve"> </w:t>
      </w:r>
      <w:r>
        <w:t xml:space="preserve">producto.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Identificación temprana de quejas recurrentes</w:t>
      </w:r>
      <w:r>
        <w:t xml:space="preserve"> </w:t>
      </w:r>
      <w:r>
        <w:t xml:space="preserve">que pueden derivar</w:t>
      </w:r>
      <w:r>
        <w:t xml:space="preserve"> </w:t>
      </w:r>
      <w:r>
        <w:t xml:space="preserve">en crisis reputacionales.</w:t>
      </w:r>
    </w:p>
    <w:p>
      <w:pPr>
        <w:pStyle w:val="FirstParagraph"/>
      </w:pPr>
      <w:r>
        <w:t xml:space="preserve">La encuesta y la entrevista permiten medir actitudes con instrumentos</w:t>
      </w:r>
      <w:r>
        <w:t xml:space="preserve"> </w:t>
      </w:r>
      <w:r>
        <w:t xml:space="preserve">controlados; el scraping y el NLP permiten ampliar la muestra a la</w:t>
      </w:r>
      <w:r>
        <w:t xml:space="preserve"> </w:t>
      </w:r>
      <w:r>
        <w:t xml:space="preserve">conversación pública en redes, donde la opinión se expresa de forma</w:t>
      </w:r>
      <w:r>
        <w:t xml:space="preserve"> </w:t>
      </w:r>
      <w:r>
        <w:t xml:space="preserve">espontánea y a gran escala. La combinación de ambas familias de</w:t>
      </w:r>
      <w:r>
        <w:t xml:space="preserve"> </w:t>
      </w:r>
      <w:r>
        <w:t xml:space="preserve">métodos es precisamente lo que la asignatura propone como</w:t>
      </w:r>
      <w:r>
        <w:t xml:space="preserve"> </w:t>
      </w:r>
      <w:r>
        <w:rPr>
          <w:i/>
          <w:iCs/>
        </w:rPr>
        <w:t xml:space="preserve">acercamiento a la realidad</w:t>
      </w:r>
      <w:r>
        <w:t xml:space="preserve">.</w:t>
      </w:r>
    </w:p>
    <w:bookmarkEnd w:id="12"/>
    <w:bookmarkStart w:id="15" w:name="marco-teórico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Marco teórico</w:t>
      </w:r>
    </w:p>
    <w:p>
      <w:pPr>
        <w:pStyle w:val="FirstParagraph"/>
      </w:pPr>
      <w:r>
        <w:t xml:space="preserve">A continuación se sintetizan los conceptos teóricos relevantes para</w:t>
      </w:r>
      <w:r>
        <w:t xml:space="preserve"> </w:t>
      </w:r>
      <w:r>
        <w:t xml:space="preserve">los temas 2 y 3 del programa de la asignatura.</w:t>
      </w:r>
    </w:p>
    <w:bookmarkStart w:id="13" w:name="X7681262a994d94a7872e91ba5b0a8eef77340d6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Métodos clásicos de recolección de información (Tema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Encuesta (2.4):</w:t>
      </w:r>
      <w:r>
        <w:t xml:space="preserve"> </w:t>
      </w:r>
      <w:r>
        <w:t xml:space="preserve">instrumento estructurado de captura de opinión.</w:t>
      </w:r>
      <w:r>
        <w:t xml:space="preserve"> </w:t>
      </w:r>
      <w:r>
        <w:t xml:space="preserve">En este trabajo se emplea una</w:t>
      </w:r>
      <w:r>
        <w:t xml:space="preserve"> </w:t>
      </w:r>
      <w:r>
        <w:rPr>
          <w:b/>
          <w:bCs/>
        </w:rPr>
        <w:t xml:space="preserve">escala Likert de 5 puntos</w:t>
      </w:r>
      <w:r>
        <w:t xml:space="preserve"> </w:t>
      </w:r>
      <w:r>
        <w:t xml:space="preserve">(Likert,</w:t>
      </w:r>
    </w:p>
    <w:p>
      <w:pPr>
        <w:pStyle w:val="Compact"/>
        <w:numPr>
          <w:ilvl w:val="1"/>
          <w:numId w:val="1004"/>
        </w:numPr>
      </w:pPr>
      <w:r>
        <w:t xml:space="preserve">sobre seis aspectos del producto, lo que habilita el cálculo</w:t>
      </w:r>
      <w:r>
        <w:t xml:space="preserve"> </w:t>
      </w:r>
      <w:r>
        <w:t xml:space="preserve">de medidas de tendencia central (media, mediana, moda) y de</w:t>
      </w:r>
      <w:r>
        <w:t xml:space="preserve"> </w:t>
      </w:r>
      <w:r>
        <w:t xml:space="preserve">dispersión (desviación típica, varianza), de acuerdo con los</w:t>
      </w:r>
      <w:r>
        <w:t xml:space="preserve"> </w:t>
      </w:r>
      <w:r>
        <w:t xml:space="preserve">tratamientos estadísticos propuestos en 2.4.4.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Entrevista (2.5):</w:t>
      </w:r>
      <w:r>
        <w:t xml:space="preserve"> </w:t>
      </w:r>
      <w:r>
        <w:t xml:space="preserve">instrumento más flexible que profundiza</w:t>
      </w:r>
      <w:r>
        <w:t xml:space="preserve"> </w:t>
      </w:r>
      <w:r>
        <w:t xml:space="preserve">cualitativamente. Se utilizó como complemento sobre 15 de los 30</w:t>
      </w:r>
      <w:r>
        <w:t xml:space="preserve"> </w:t>
      </w:r>
      <w:r>
        <w:t xml:space="preserve">respondientes, aplicando el mismo cuestionario en modalidad</w:t>
      </w:r>
      <w:r>
        <w:t xml:space="preserve"> </w:t>
      </w:r>
      <w:r>
        <w:t xml:space="preserve">presencial con preguntas de profundización abiertas para rescatar</w:t>
      </w:r>
      <w:r>
        <w:t xml:space="preserve"> </w:t>
      </w:r>
      <w:r>
        <w:t xml:space="preserve">la dimensión cualitativa.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Observación (2.6):</w:t>
      </w:r>
      <w:r>
        <w:t xml:space="preserve"> </w:t>
      </w:r>
      <w:r>
        <w:t xml:space="preserve">definición de fenómenos y registro</w:t>
      </w:r>
      <w:r>
        <w:t xml:space="preserve"> </w:t>
      </w:r>
      <w:r>
        <w:t xml:space="preserve">sistemático en plataformas digitales. En este trabajo se materializa</w:t>
      </w:r>
      <w:r>
        <w:t xml:space="preserve"> </w:t>
      </w:r>
      <w:r>
        <w:t xml:space="preserve">con la identificación de la red social objetivo (X) y la captura</w:t>
      </w:r>
      <w:r>
        <w:t xml:space="preserve"> </w:t>
      </w:r>
      <w:r>
        <w:t xml:space="preserve">programática de los comentarios mediante scraping.</w:t>
      </w:r>
    </w:p>
    <w:bookmarkEnd w:id="13"/>
    <w:bookmarkStart w:id="14" w:name="X00fb27d3a0b90e72d6f1969bab885c773ac6e88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Métodos computacionales de extracción (Tema 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Scraping con APIs prediseñadas (3.3.2):</w:t>
      </w:r>
      <w:r>
        <w:t xml:space="preserve"> </w:t>
      </w:r>
      <w:r>
        <w:t xml:space="preserve">uso de</w:t>
      </w:r>
      <w:r>
        <w:t xml:space="preserve"> </w:t>
      </w:r>
      <w:r>
        <w:rPr>
          <w:b/>
          <w:bCs/>
        </w:rPr>
        <w:t xml:space="preserve">Tweepy</w:t>
      </w:r>
      <w:r>
        <w:t xml:space="preserve"> </w:t>
      </w:r>
      <w:r>
        <w:t xml:space="preserve">sobre</w:t>
      </w:r>
      <w:r>
        <w:t xml:space="preserve"> </w:t>
      </w:r>
      <w:r>
        <w:t xml:space="preserve">la API v2 de X para acceder al endpoint</w:t>
      </w:r>
      <w:r>
        <w:t xml:space="preserve"> </w:t>
      </w:r>
      <w:r>
        <w:rPr>
          <w:rStyle w:val="VerbatimChar"/>
        </w:rPr>
        <w:t xml:space="preserve">search_recent_tweets</w:t>
      </w:r>
      <w:r>
        <w:t xml:space="preserve"> </w:t>
      </w:r>
      <w:r>
        <w:t xml:space="preserve">con</w:t>
      </w:r>
      <w:r>
        <w:t xml:space="preserve"> </w:t>
      </w:r>
      <w:r>
        <w:t xml:space="preserve">consultas booleanas y filtros por idioma y por exclusión de</w:t>
      </w:r>
      <w:r>
        <w:t xml:space="preserve"> </w:t>
      </w:r>
      <w:r>
        <w:t xml:space="preserve">retweets.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Almacenamiento NoSQL embebido:</w:t>
      </w:r>
      <w:r>
        <w:t xml:space="preserve"> </w:t>
      </w:r>
      <w:r>
        <w:t xml:space="preserve">los comentarios se persisten en</w:t>
      </w:r>
      <w:r>
        <w:t xml:space="preserve"> </w:t>
      </w:r>
      <w:r>
        <w:t xml:space="preserve">una base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local (clave-valor sobre el</w:t>
      </w:r>
      <w:r>
        <w:t xml:space="preserve"> </w:t>
      </w:r>
      <w:r>
        <w:rPr>
          <w:rStyle w:val="VerbatimChar"/>
        </w:rPr>
        <w:t xml:space="preserve">tweet_id</w:t>
      </w:r>
      <w:r>
        <w:t xml:space="preserve"> </w:t>
      </w:r>
      <w:r>
        <w:t xml:space="preserve">como</w:t>
      </w:r>
      <w:r>
        <w:t xml:space="preserve"> </w:t>
      </w:r>
      <w:r>
        <w:t xml:space="preserve">identificador), referenciable desde Python con</w:t>
      </w:r>
      <w:r>
        <w:t xml:space="preserve"> </w:t>
      </w:r>
      <w:r>
        <w:rPr>
          <w:rStyle w:val="VerbatimChar"/>
        </w:rPr>
        <w:t xml:space="preserve">pandas.read_sql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Procesamiento de Lenguaje Natural (NLP):</w:t>
      </w:r>
      <w:r>
        <w:t xml:space="preserve"> </w:t>
      </w:r>
      <w:r>
        <w:t xml:space="preserve">clasificación de</w:t>
      </w:r>
      <w:r>
        <w:t xml:space="preserve"> </w:t>
      </w:r>
      <w:r>
        <w:t xml:space="preserve">sentimiento con el modelo</w:t>
      </w:r>
      <w:r>
        <w:t xml:space="preserve"> </w:t>
      </w:r>
      <w:r>
        <w:rPr>
          <w:i/>
          <w:iCs/>
        </w:rPr>
        <w:t xml:space="preserve">transformer</w:t>
      </w:r>
      <w:r>
        <w:t xml:space="preserve"> </w:t>
      </w:r>
      <w:r>
        <w:t xml:space="preserve">multilingüe</w:t>
      </w:r>
      <w:r>
        <w:t xml:space="preserve"> </w:t>
      </w:r>
      <w:r>
        <w:rPr>
          <w:rStyle w:val="VerbatimChar"/>
        </w:rPr>
        <w:t xml:space="preserve">nlptown/bert-base-multilingual-uncased-sentiment</w:t>
      </w:r>
      <w:r>
        <w:t xml:space="preserve"> </w:t>
      </w:r>
      <w:r>
        <w:t xml:space="preserve">(Devlin et al.,</w:t>
      </w:r>
      <w:r>
        <w:t xml:space="preserve"> </w:t>
      </w:r>
      <w:r>
        <w:t xml:space="preserve">2018), que mapea cada texto a una escala de 1 a 5 estrellas, la</w:t>
      </w:r>
      <w:r>
        <w:t xml:space="preserve"> </w:t>
      </w:r>
      <w:r>
        <w:t xml:space="preserve">cual se reduce a tres categorías: positivo, neutral y negativo.</w:t>
      </w:r>
    </w:p>
    <w:bookmarkEnd w:id="14"/>
    <w:bookmarkEnd w:id="15"/>
    <w:bookmarkStart w:id="44" w:name="desarroll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Desarrollo</w:t>
      </w:r>
    </w:p>
    <w:bookmarkStart w:id="16" w:name="selección-del-producto-y-la-red-socia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Selección del producto y la red social</w:t>
      </w:r>
    </w:p>
    <w:p>
      <w:pPr>
        <w:pStyle w:val="FirstParagraph"/>
      </w:pPr>
      <w:r>
        <w:rPr>
          <w:b/>
          <w:bCs/>
        </w:rPr>
        <w:t xml:space="preserve">Producto:</w:t>
      </w:r>
      <w:r>
        <w:t xml:space="preserve"> </w:t>
      </w:r>
      <w:r>
        <w:t xml:space="preserve">Samsung Galaxy S24 Ultra. Justificación de la elección: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Popularidad</w:t>
            </w:r>
          </w:p>
        </w:tc>
        <w:tc>
          <w:tcPr/>
          <w:p>
            <w:pPr>
              <w:pStyle w:val="Compact"/>
            </w:pPr>
            <w:r>
              <w:t xml:space="preserve">Gama alta de Samsung, vendido masivamente en LATAM y EE. UU. en 2024-2025.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 de conversación</w:t>
            </w:r>
          </w:p>
        </w:tc>
        <w:tc>
          <w:tcPr/>
          <w:p>
            <w:pPr>
              <w:pStyle w:val="Compact"/>
            </w:pPr>
            <w:r>
              <w:t xml:space="preserve">Generó decenas de miles de menciones en X solo en su semana de lanzamiento.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Diversidad de aspectos</w:t>
            </w:r>
          </w:p>
        </w:tc>
        <w:tc>
          <w:tcPr/>
          <w:p>
            <w:pPr>
              <w:pStyle w:val="Compact"/>
            </w:pPr>
            <w:r>
              <w:t xml:space="preserve">Permite analizar al menos seis dimensiones (cámara, batería, rendimiento, diseño, precio, software).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 de tienda</w:t>
            </w:r>
          </w:p>
        </w:tc>
        <w:tc>
          <w:tcPr/>
          <w:p>
            <w:pPr>
              <w:pStyle w:val="Compact"/>
            </w:pPr>
            <w:r>
              <w:t xml:space="preserve">Vendido en la tienda oficial Samsung Colombia y por canales como Mercado Libre y Falabella, todos con presencia en redes.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 social principal:</w:t>
      </w:r>
      <w:r>
        <w:t xml:space="preserve"> </w:t>
      </w:r>
      <w:r>
        <w:t xml:space="preserve">X (antes Twitter). Justificación:</w:t>
      </w:r>
    </w:p>
    <w:p>
      <w:pPr>
        <w:pStyle w:val="Compact"/>
        <w:numPr>
          <w:ilvl w:val="0"/>
          <w:numId w:val="1006"/>
        </w:numPr>
      </w:pPr>
      <w:r>
        <w:t xml:space="preserve">Texto corto y abundante, ideal para muestreo y NLP.</w:t>
      </w:r>
    </w:p>
    <w:p>
      <w:pPr>
        <w:pStyle w:val="Compact"/>
        <w:numPr>
          <w:ilvl w:val="0"/>
          <w:numId w:val="1006"/>
        </w:numPr>
      </w:pPr>
      <w:r>
        <w:t xml:space="preserve">API documentada (Tweepy) que permite consultas booleanas sobre el</w:t>
      </w:r>
      <w:r>
        <w:t xml:space="preserve"> </w:t>
      </w:r>
      <w:r>
        <w:t xml:space="preserve">contenido y filtros por idioma.</w:t>
      </w:r>
    </w:p>
    <w:p>
      <w:pPr>
        <w:pStyle w:val="Compact"/>
        <w:numPr>
          <w:ilvl w:val="0"/>
          <w:numId w:val="1006"/>
        </w:numPr>
      </w:pPr>
      <w:r>
        <w:t xml:space="preserve">Tradición de comentarios espontáneos sobre tecnología, donde</w:t>
      </w:r>
      <w:r>
        <w:t xml:space="preserve"> </w:t>
      </w:r>
      <w:r>
        <w:t xml:space="preserve">conviven</w:t>
      </w:r>
      <w:r>
        <w:t xml:space="preserve"> </w:t>
      </w:r>
      <w:r>
        <w:rPr>
          <w:i/>
          <w:iCs/>
        </w:rPr>
        <w:t xml:space="preserve">reviewers</w:t>
      </w:r>
      <w:r>
        <w:t xml:space="preserve"> </w:t>
      </w:r>
      <w:r>
        <w:t xml:space="preserve">profesionales y usuarios comunes.</w:t>
      </w:r>
    </w:p>
    <w:bookmarkEnd w:id="16"/>
    <w:bookmarkStart w:id="26" w:name="diseño-y-aplicación-de-la-encuest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Diseño y aplicación de la encuesta</w:t>
      </w:r>
    </w:p>
    <w:bookmarkStart w:id="17" w:name="cuestionario-aplicado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Cuestionario aplicado</w:t>
      </w:r>
    </w:p>
    <w:p>
      <w:pPr>
        <w:pStyle w:val="FirstParagraph"/>
      </w:pPr>
      <w:r>
        <w:t xml:space="preserve">Se diseñó un cuestionario de</w:t>
      </w:r>
      <w:r>
        <w:t xml:space="preserve"> </w:t>
      </w:r>
      <w:r>
        <w:rPr>
          <w:b/>
          <w:bCs/>
        </w:rPr>
        <w:t xml:space="preserve">12 preguntas</w:t>
      </w:r>
      <w:r>
        <w:t xml:space="preserve"> </w:t>
      </w:r>
      <w:r>
        <w:t xml:space="preserve">(1 demográfica, 1 de</w:t>
      </w:r>
      <w:r>
        <w:t xml:space="preserve"> </w:t>
      </w:r>
      <w:r>
        <w:t xml:space="preserve">conocimiento del producto, 6 de valoración Likert 1-5 sobre los</w:t>
      </w:r>
      <w:r>
        <w:t xml:space="preserve"> </w:t>
      </w:r>
      <w:r>
        <w:t xml:space="preserve">aspectos del producto y 4 de filtrado/complemento). El cuestionario</w:t>
      </w:r>
      <w:r>
        <w:t xml:space="preserve"> </w:t>
      </w:r>
      <w:r>
        <w:t xml:space="preserve">completo se encuentra en el</w:t>
      </w:r>
      <w:r>
        <w:t xml:space="preserve"> </w:t>
      </w:r>
      <w:r>
        <w:rPr>
          <w:b/>
          <w:bCs/>
        </w:rPr>
        <w:t xml:space="preserve">Anexo A</w:t>
      </w:r>
      <w:r>
        <w:t xml:space="preserve">. Las preguntas Likert son:</w:t>
      </w:r>
    </w:p>
    <w:p>
      <w:pPr>
        <w:pStyle w:val="BlockText"/>
      </w:pPr>
      <w:r>
        <w:t xml:space="preserve">“Por favor califique de 1 a 5, donde 1 es</w:t>
      </w:r>
      <w:r>
        <w:t xml:space="preserve"> </w:t>
      </w:r>
      <w:r>
        <w:rPr>
          <w:i/>
          <w:iCs/>
        </w:rPr>
        <w:t xml:space="preserve">muy en desacuerdo</w:t>
      </w:r>
      <w:r>
        <w:t xml:space="preserve"> </w:t>
      </w:r>
      <w:r>
        <w:t xml:space="preserve">y 5 es</w:t>
      </w:r>
      <w:r>
        <w:t xml:space="preserve"> </w:t>
      </w:r>
      <w:r>
        <w:rPr>
          <w:i/>
          <w:iCs/>
        </w:rPr>
        <w:t xml:space="preserve">muy de acuerdo</w:t>
      </w:r>
      <w:r>
        <w:t xml:space="preserve">, su valoración de los siguientes aspectos del</w:t>
      </w:r>
      <w:r>
        <w:t xml:space="preserve"> </w:t>
      </w:r>
      <w:r>
        <w:t xml:space="preserve">Samsung Galaxy S24 Ultra:</w:t>
      </w:r>
      <w:r>
        <w:t xml:space="preserve"> </w:t>
      </w:r>
      <w:r>
        <w:rPr>
          <w:b/>
          <w:bCs/>
        </w:rPr>
        <w:t xml:space="preserve">cámara, batería, rendimiento, diseño,</w:t>
      </w:r>
      <w:r>
        <w:rPr>
          <w:b/>
          <w:bCs/>
        </w:rPr>
        <w:t xml:space="preserve"> </w:t>
      </w:r>
      <w:r>
        <w:rPr>
          <w:b/>
          <w:bCs/>
        </w:rPr>
        <w:t xml:space="preserve">calidad/precio, software</w:t>
      </w:r>
      <w:r>
        <w:t xml:space="preserve">.”</w:t>
      </w:r>
    </w:p>
    <w:bookmarkEnd w:id="17"/>
    <w:bookmarkStart w:id="18" w:name="muestra-y-aplicación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Muestra y aplicación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 = 30 respondientes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Distribución por género:</w:t>
      </w:r>
      <w:r>
        <w:t xml:space="preserve"> </w:t>
      </w:r>
      <w:r>
        <w:rPr>
          <w:b/>
          <w:bCs/>
        </w:rPr>
        <w:t xml:space="preserve">15 masculino / 15 femenino</w:t>
      </w:r>
      <w:r>
        <w:t xml:space="preserve"> </w:t>
      </w:r>
      <w:r>
        <w:t xml:space="preserve">(50/50).</w:t>
      </w:r>
    </w:p>
    <w:p>
      <w:pPr>
        <w:pStyle w:val="Compact"/>
        <w:numPr>
          <w:ilvl w:val="0"/>
          <w:numId w:val="1007"/>
        </w:numPr>
      </w:pPr>
      <w:r>
        <w:t xml:space="preserve">Edad media:</w:t>
      </w:r>
      <w:r>
        <w:t xml:space="preserve"> </w:t>
      </w:r>
      <w:r>
        <w:rPr>
          <w:b/>
          <w:bCs/>
        </w:rPr>
        <w:t xml:space="preserve">31.2 años</w:t>
      </w:r>
      <w:r>
        <w:t xml:space="preserve"> </w:t>
      </w:r>
      <w:r>
        <w:t xml:space="preserve">(rango 22-42).</w:t>
      </w:r>
    </w:p>
    <w:p>
      <w:pPr>
        <w:pStyle w:val="Compact"/>
        <w:numPr>
          <w:ilvl w:val="0"/>
          <w:numId w:val="1007"/>
        </w:numPr>
      </w:pPr>
      <w:r>
        <w:t xml:space="preserve">Conocimiento del producto: 25 reportan conocerlo directamente, 5</w:t>
      </w:r>
      <w:r>
        <w:t xml:space="preserve"> </w:t>
      </w:r>
      <w:r>
        <w:t xml:space="preserve">“han oído hablar”</w:t>
      </w:r>
      <w:r>
        <w:t xml:space="preserve">.</w:t>
      </w:r>
    </w:p>
    <w:p>
      <w:pPr>
        <w:pStyle w:val="FirstParagraph"/>
      </w:pPr>
      <w:r>
        <w:t xml:space="preserve">La aplicación se realizó por dos vías: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Encuesta autoadministrada (n = 15):</w:t>
      </w:r>
      <w:r>
        <w:t xml:space="preserve"> </w:t>
      </w:r>
      <w:r>
        <w:t xml:space="preserve">distribuida vía formulario</w:t>
      </w:r>
      <w:r>
        <w:t xml:space="preserve"> </w:t>
      </w:r>
      <w:r>
        <w:t xml:space="preserve">en línea a contactos personales y compañeros de área.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Entrevista presencial estructurada (n = 15):</w:t>
      </w:r>
      <w:r>
        <w:t xml:space="preserve"> </w:t>
      </w:r>
      <w:r>
        <w:t xml:space="preserve">aplicada cara a</w:t>
      </w:r>
      <w:r>
        <w:t xml:space="preserve"> </w:t>
      </w:r>
      <w:r>
        <w:t xml:space="preserve">cara con el mismo cuestionario, complementada con dos preguntas</w:t>
      </w:r>
      <w:r>
        <w:t xml:space="preserve"> </w:t>
      </w:r>
      <w:r>
        <w:t xml:space="preserve">abiertas:</w:t>
      </w:r>
      <w:r>
        <w:t xml:space="preserve"> </w:t>
      </w:r>
      <w:r>
        <w:rPr>
          <w:i/>
          <w:iCs/>
        </w:rPr>
        <w:t xml:space="preserve">“¿qué aspecto es el que más valora del producto?”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“¿qué aspecto considera que debería mejorar?”</w:t>
      </w:r>
      <w:r>
        <w:t xml:space="preserve">. La sección 5.3</w:t>
      </w:r>
      <w:r>
        <w:t xml:space="preserve"> </w:t>
      </w:r>
      <w:r>
        <w:t xml:space="preserve">detalla la fase de entrevistas.</w:t>
      </w:r>
    </w:p>
    <w:bookmarkEnd w:id="18"/>
    <w:bookmarkStart w:id="25" w:name="tratamiento-estadístico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Tratamiento estadístico</w:t>
      </w:r>
    </w:p>
    <w:p>
      <w:pPr>
        <w:pStyle w:val="FirstParagraph"/>
      </w:pPr>
      <w:r>
        <w:t xml:space="preserve">Se calcularon, por aspecto,</w:t>
      </w:r>
      <w:r>
        <w:t xml:space="preserve"> </w:t>
      </w:r>
      <w:r>
        <w:rPr>
          <w:b/>
          <w:bCs/>
        </w:rPr>
        <w:t xml:space="preserve">media, mediana, moda, desviación típica,</w:t>
      </w:r>
      <w:r>
        <w:rPr>
          <w:b/>
          <w:bCs/>
        </w:rPr>
        <w:t xml:space="preserve"> </w:t>
      </w:r>
      <w:r>
        <w:rPr>
          <w:b/>
          <w:bCs/>
        </w:rPr>
        <w:t xml:space="preserve">varianza, mínimo y máximo</w:t>
      </w:r>
      <w:r>
        <w:t xml:space="preserve">. La tabla 1 resume los resultados sobre los</w:t>
      </w:r>
      <w:r>
        <w:t xml:space="preserve"> </w:t>
      </w:r>
      <w:r>
        <w:t xml:space="preserve">30 respondientes:</w:t>
      </w:r>
    </w:p>
    <w:p>
      <w:pPr>
        <w:pStyle w:val="BodyText"/>
      </w:pPr>
      <w:r>
        <w:rPr>
          <w:b/>
          <w:bCs/>
        </w:rPr>
        <w:t xml:space="preserve">Tabla 1.</w:t>
      </w:r>
      <w:r>
        <w:t xml:space="preserve"> </w:t>
      </w:r>
      <w:r>
        <w:t xml:space="preserve">Estadísticas descriptivas por aspecto (n = 30).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749"/>
        <w:gridCol w:w="963"/>
        <w:gridCol w:w="642"/>
        <w:gridCol w:w="1498"/>
        <w:gridCol w:w="1070"/>
        <w:gridCol w:w="535"/>
        <w:gridCol w:w="5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Desv. típica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Cámara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Batería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/ 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Lecturas inmediatas: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Diseño</w:t>
      </w:r>
      <w:r>
        <w:t xml:space="preserve"> </w:t>
      </w:r>
      <w:r>
        <w:t xml:space="preserve">es el aspecto mejor valorado (media 4.40, moda 5),</w:t>
      </w:r>
      <w:r>
        <w:t xml:space="preserve"> </w:t>
      </w:r>
      <w:r>
        <w:t xml:space="preserve">con la</w:t>
      </w:r>
      <w:r>
        <w:t xml:space="preserve"> </w:t>
      </w:r>
      <w:r>
        <w:rPr>
          <w:b/>
          <w:bCs/>
        </w:rPr>
        <w:t xml:space="preserve">menor dispersión</w:t>
      </w:r>
      <w:r>
        <w:t xml:space="preserve"> </w:t>
      </w:r>
      <w:r>
        <w:t xml:space="preserve">(σ = 0.81): es la opinión más</w:t>
      </w:r>
      <w:r>
        <w:t xml:space="preserve"> </w:t>
      </w:r>
      <w:r>
        <w:t xml:space="preserve">consensuada.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Calidad / precio</w:t>
      </w:r>
      <w:r>
        <w:t xml:space="preserve"> </w:t>
      </w:r>
      <w:r>
        <w:t xml:space="preserve">es el aspecto peor valorado (media 2.60,</w:t>
      </w:r>
      <w:r>
        <w:t xml:space="preserve"> </w:t>
      </w:r>
      <w:r>
        <w:t xml:space="preserve">moda 2) y el de</w:t>
      </w:r>
      <w:r>
        <w:t xml:space="preserve"> </w:t>
      </w:r>
      <w:r>
        <w:rPr>
          <w:b/>
          <w:bCs/>
        </w:rPr>
        <w:t xml:space="preserve">mayor dispersión</w:t>
      </w:r>
      <w:r>
        <w:t xml:space="preserve"> </w:t>
      </w:r>
      <w:r>
        <w:t xml:space="preserve">(σ = 1.22): hay percepciones</w:t>
      </w:r>
      <w:r>
        <w:t xml:space="preserve"> </w:t>
      </w:r>
      <w:r>
        <w:t xml:space="preserve">divididas, pero sesgadas a</w:t>
      </w:r>
      <w:r>
        <w:t xml:space="preserve"> </w:t>
      </w:r>
      <w:r>
        <w:t xml:space="preserve">“muy caro”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Cámara</w:t>
      </w:r>
      <w:r>
        <w:t xml:space="preserve"> </w:t>
      </w:r>
      <w:r>
        <w:t xml:space="preserve">es el segundo aspecto mejor valorado (4.27) pero con</w:t>
      </w:r>
      <w:r>
        <w:t xml:space="preserve"> </w:t>
      </w:r>
      <w:r>
        <w:t xml:space="preserve">σ = 1.01, indicando que aunque la mayoría la considera excelente</w:t>
      </w:r>
      <w:r>
        <w:t xml:space="preserve"> </w:t>
      </w:r>
      <w:r>
        <w:t xml:space="preserve">hay una minoría crítica.</w:t>
      </w:r>
    </w:p>
    <w:p>
      <w:pPr>
        <w:pStyle w:val="Compact"/>
        <w:numPr>
          <w:ilvl w:val="0"/>
          <w:numId w:val="1009"/>
        </w:numPr>
      </w:pPr>
      <w:r>
        <w:t xml:space="preserve">El promedio general de las seis dimensiones es</w:t>
      </w:r>
      <w:r>
        <w:t xml:space="preserve"> </w:t>
      </w:r>
      <w:r>
        <w:rPr>
          <w:b/>
          <w:bCs/>
        </w:rPr>
        <w:t xml:space="preserve">3.78 / 5</w:t>
      </w:r>
      <w:r>
        <w:t xml:space="preserve">, una</w:t>
      </w:r>
      <w:r>
        <w:t xml:space="preserve"> </w:t>
      </w:r>
      <w:r>
        <w:t xml:space="preserve">valoración global</w:t>
      </w:r>
      <w:r>
        <w:t xml:space="preserve"> </w:t>
      </w:r>
      <w:r>
        <w:t xml:space="preserve">“buena pero perfectible”</w:t>
      </w:r>
      <w:r>
        <w:t xml:space="preserve">.</w:t>
      </w:r>
    </w:p>
    <w:p>
      <w:pPr>
        <w:pStyle w:val="CaptionedFigure"/>
      </w:pPr>
      <w:r>
        <w:drawing>
          <wp:inline>
            <wp:extent cx="4533900" cy="2528943"/>
            <wp:effectExtent b="0" l="0" r="0" t="0"/>
            <wp:docPr descr="Distribución de respuestas Likert por aspecto" title="" id="20" name="Picture"/>
            <a:graphic>
              <a:graphicData uri="http://schemas.openxmlformats.org/drawingml/2006/picture">
                <pic:pic>
                  <pic:nvPicPr>
                    <pic:cNvPr descr="figures/likert_distribu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28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respuestas Likert por aspecto</w:t>
      </w:r>
    </w:p>
    <w:p>
      <w:pPr>
        <w:pStyle w:val="CaptionedFigure"/>
      </w:pPr>
      <w:r>
        <w:drawing>
          <wp:inline>
            <wp:extent cx="4533900" cy="2240963"/>
            <wp:effectExtent b="0" l="0" r="0" t="0"/>
            <wp:docPr descr="Media y mediana por aspecto" title="" id="23" name="Picture"/>
            <a:graphic>
              <a:graphicData uri="http://schemas.openxmlformats.org/drawingml/2006/picture">
                <pic:pic>
                  <pic:nvPicPr>
                    <pic:cNvPr descr="figures/averag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40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 y mediana por aspecto</w:t>
      </w:r>
    </w:p>
    <w:bookmarkEnd w:id="25"/>
    <w:bookmarkEnd w:id="26"/>
    <w:bookmarkStart w:id="27" w:name="entrevistas-semi-estructurada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Entrevistas semi-estructuradas</w:t>
      </w:r>
    </w:p>
    <w:p>
      <w:pPr>
        <w:pStyle w:val="FirstParagraph"/>
      </w:pPr>
      <w:r>
        <w:t xml:space="preserve">Se realizaron</w:t>
      </w:r>
      <w:r>
        <w:t xml:space="preserve"> </w:t>
      </w:r>
      <w:r>
        <w:rPr>
          <w:b/>
          <w:bCs/>
        </w:rPr>
        <w:t xml:space="preserve">15 entrevistas presenciales</w:t>
      </w:r>
      <w:r>
        <w:t xml:space="preserve"> </w:t>
      </w:r>
      <w:r>
        <w:t xml:space="preserve">a personas del entorno</w:t>
      </w:r>
      <w:r>
        <w:t xml:space="preserve"> </w:t>
      </w:r>
      <w:r>
        <w:t xml:space="preserve">laboral y académico del autor, conforme al mínimo establecido por el</w:t>
      </w:r>
      <w:r>
        <w:t xml:space="preserve"> </w:t>
      </w:r>
      <w:r>
        <w:t xml:space="preserve">ejercicio. Las entrevistas siguieron las</w:t>
      </w:r>
      <w:r>
        <w:t xml:space="preserve"> </w:t>
      </w:r>
      <w:r>
        <w:rPr>
          <w:b/>
          <w:bCs/>
        </w:rPr>
        <w:t xml:space="preserve">fases clásicas</w:t>
      </w:r>
      <w:r>
        <w:t xml:space="preserve"> </w:t>
      </w:r>
      <w:r>
        <w:t xml:space="preserve">descritas</w:t>
      </w:r>
      <w:r>
        <w:t xml:space="preserve"> </w:t>
      </w:r>
      <w:r>
        <w:t xml:space="preserve">en el tema 2.5.2: apertura, cuerpo, profundización y cierre.</w:t>
      </w:r>
    </w:p>
    <w:p>
      <w:pPr>
        <w:pStyle w:val="BodyText"/>
      </w:pPr>
      <w:r>
        <w:rPr>
          <w:b/>
          <w:bCs/>
        </w:rPr>
        <w:t xml:space="preserve">Guía de entrevista (resumen, ver Anexo B para versión completa):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Apertura.</w:t>
      </w:r>
      <w:r>
        <w:t xml:space="preserve"> </w:t>
      </w:r>
      <w:r>
        <w:t xml:space="preserve">Presentación del propósito académico y consentimiento</w:t>
      </w:r>
      <w:r>
        <w:t xml:space="preserve"> </w:t>
      </w:r>
      <w:r>
        <w:t xml:space="preserve">verbal para usar las respuestas de forma anonimizada.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Cuerpo (cuantitativo).</w:t>
      </w:r>
      <w:r>
        <w:t xml:space="preserve"> </w:t>
      </w:r>
      <w:r>
        <w:t xml:space="preserve">Aplicación oral de las seis preguntas</w:t>
      </w:r>
      <w:r>
        <w:t xml:space="preserve"> </w:t>
      </w:r>
      <w:r>
        <w:t xml:space="preserve">Likert del cuestionario.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Profundización (cualitativa).</w:t>
      </w:r>
      <w:r>
        <w:t xml:space="preserve"> </w:t>
      </w:r>
      <w:r>
        <w:t xml:space="preserve">“¿Qué aspecto valora más?”</w:t>
      </w:r>
      <w:r>
        <w:t xml:space="preserve"> </w:t>
      </w:r>
      <w:r>
        <w:t xml:space="preserve">y</w:t>
      </w:r>
      <w:r>
        <w:t xml:space="preserve"> </w:t>
      </w:r>
      <w:r>
        <w:t xml:space="preserve">“¿Qué aspecto cree que debería mejorar?”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Cierre.</w:t>
      </w:r>
      <w:r>
        <w:t xml:space="preserve"> </w:t>
      </w:r>
      <w:r>
        <w:t xml:space="preserve">Pregunta abierta de comentario libre.</w:t>
      </w:r>
    </w:p>
    <w:p>
      <w:pPr>
        <w:pStyle w:val="FirstParagraph"/>
      </w:pPr>
      <w:r>
        <w:rPr>
          <w:b/>
          <w:bCs/>
        </w:rPr>
        <w:t xml:space="preserve">Tratamiento estadístico de la profundización:</w:t>
      </w:r>
      <w:r>
        <w:t xml:space="preserve"> </w:t>
      </w:r>
      <w:r>
        <w:t xml:space="preserve">las respuestas</w:t>
      </w:r>
      <w:r>
        <w:t xml:space="preserve"> </w:t>
      </w:r>
      <w:r>
        <w:t xml:space="preserve">abiertas se codificaron en categorías. La frecuencia de los aspectos</w:t>
      </w:r>
      <w:r>
        <w:t xml:space="preserve"> </w:t>
      </w:r>
      <w:r>
        <w:rPr>
          <w:b/>
          <w:bCs/>
        </w:rPr>
        <w:t xml:space="preserve">más valorados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 mejorar</w:t>
      </w:r>
      <w:r>
        <w:t xml:space="preserve"> </w:t>
      </w:r>
      <w:r>
        <w:t xml:space="preserve">se resume así:</w:t>
      </w:r>
    </w:p>
    <w:p>
      <w:pPr>
        <w:pStyle w:val="BodyText"/>
      </w:pPr>
      <w:r>
        <w:rPr>
          <w:b/>
          <w:bCs/>
        </w:rPr>
        <w:t xml:space="preserve">Tabla 2.</w:t>
      </w:r>
      <w:r>
        <w:t xml:space="preserve"> </w:t>
      </w:r>
      <w:r>
        <w:t xml:space="preserve">Aspectos mencionados en las preguntas abiertas.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 valorado (top)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Aspecto a mejorar (top)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Cámara / cámara nocturna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Batería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en titanio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Software pesado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Calor en uso intensivo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Todo / general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Lectura cualitativa convergente: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precio</w:t>
      </w:r>
      <w:r>
        <w:t xml:space="preserve"> </w:t>
      </w:r>
      <w:r>
        <w:t xml:space="preserve">se repite como la queja dominante (17/30 menciones</w:t>
      </w:r>
      <w:r>
        <w:t xml:space="preserve"> </w:t>
      </w:r>
      <w:r>
        <w:t xml:space="preserve">espontáneas), coincidiendo con la peor calificación cuantitativa.</w:t>
      </w:r>
    </w:p>
    <w:p>
      <w:pPr>
        <w:pStyle w:val="Compact"/>
        <w:numPr>
          <w:ilvl w:val="0"/>
          <w:numId w:val="101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cámara</w:t>
      </w:r>
      <w:r>
        <w:t xml:space="preserve"> </w:t>
      </w:r>
      <w:r>
        <w:t xml:space="preserve">es el principal valor diferencial percibido,</w:t>
      </w:r>
      <w:r>
        <w:t xml:space="preserve"> </w:t>
      </w:r>
      <w:r>
        <w:t xml:space="preserve">reforzando la lectura cuantitativa.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 Pen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Galaxy AI</w:t>
      </w:r>
      <w:r>
        <w:t xml:space="preserve"> </w:t>
      </w:r>
      <w:r>
        <w:t xml:space="preserve">aparecen como diferenciales únicos de</w:t>
      </w:r>
      <w:r>
        <w:t xml:space="preserve"> </w:t>
      </w:r>
      <w:r>
        <w:t xml:space="preserve">Samsung respecto a la competencia.</w:t>
      </w:r>
    </w:p>
    <w:bookmarkEnd w:id="27"/>
    <w:bookmarkStart w:id="30" w:name="X54ed4d4ed2fc2847d430b5450da17d4139f7eae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Marco normativo y procedimientos de seguridad</w:t>
      </w:r>
    </w:p>
    <w:p>
      <w:pPr>
        <w:pStyle w:val="FirstParagraph"/>
      </w:pPr>
      <w:r>
        <w:t xml:space="preserve">El ejercicio implica la captura, almacenamiento y procesamiento de</w:t>
      </w:r>
      <w:r>
        <w:t xml:space="preserve"> </w:t>
      </w:r>
      <w:r>
        <w:t xml:space="preserve">datos personales y de contenido de terceros publicado en redes</w:t>
      </w:r>
      <w:r>
        <w:t xml:space="preserve"> </w:t>
      </w:r>
      <w:r>
        <w:t xml:space="preserve">sociales. Aplican los siguientes marcos legales y técnicos:</w:t>
      </w:r>
    </w:p>
    <w:bookmarkStart w:id="28" w:name="legislación-aplicable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Legislación aplicable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Implicación en 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1581 de 2012</w:t>
            </w:r>
            <w:r>
              <w:t xml:space="preserve"> </w:t>
            </w:r>
            <w:r>
              <w:t xml:space="preserve">(Colombia)</w:t>
            </w:r>
          </w:p>
        </w:tc>
        <w:tc>
          <w:tcPr/>
          <w:p>
            <w:pPr>
              <w:pStyle w:val="Compact"/>
            </w:pPr>
            <w:r>
              <w:t xml:space="preserve">Régimen General de Protección de Datos Personales.</w:t>
            </w:r>
          </w:p>
        </w:tc>
        <w:tc>
          <w:tcPr/>
          <w:p>
            <w:pPr>
              <w:pStyle w:val="Compact"/>
            </w:pPr>
            <w:r>
              <w:t xml:space="preserve">Obliga a obtener consentimiento, garantizar finalidad, calidad, acceso y supresión de los datos personales recolectados. Aplica a las respuestas de la encuesta y entrevistas.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Decreto 1377 de 2013</w:t>
            </w:r>
          </w:p>
        </w:tc>
        <w:tc>
          <w:tcPr/>
          <w:p>
            <w:pPr>
              <w:pStyle w:val="Compact"/>
            </w:pPr>
            <w:r>
              <w:t xml:space="preserve">Reglamenta la Ley 1581.</w:t>
            </w:r>
          </w:p>
        </w:tc>
        <w:tc>
          <w:tcPr/>
          <w:p>
            <w:pPr>
              <w:pStyle w:val="Compact"/>
            </w:pPr>
            <w:r>
              <w:t xml:space="preserve">Define las políticas de tratamiento que el responsable debe documentar.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1273 de 2009</w:t>
            </w:r>
            <w:r>
              <w:t xml:space="preserve"> </w:t>
            </w:r>
            <w:r>
              <w:t xml:space="preserve">(Colombia)</w:t>
            </w:r>
          </w:p>
        </w:tc>
        <w:tc>
          <w:tcPr/>
          <w:p>
            <w:pPr>
              <w:pStyle w:val="Compact"/>
            </w:pPr>
            <w:r>
              <w:t xml:space="preserve">Protección de la información y de los datos en sistemas informáticos.</w:t>
            </w:r>
          </w:p>
        </w:tc>
        <w:tc>
          <w:tcPr/>
          <w:p>
            <w:pPr>
              <w:pStyle w:val="Compact"/>
            </w:pPr>
            <w:r>
              <w:t xml:space="preserve">Tipifica accesos abusivos, interceptación y daño informático: acota qué tipo de scraping es lícito.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Reglamento (UE) 2016/679 — GDPR</w:t>
            </w:r>
          </w:p>
        </w:tc>
        <w:tc>
          <w:tcPr/>
          <w:p>
            <w:pPr>
              <w:pStyle w:val="Compact"/>
            </w:pPr>
            <w:r>
              <w:t xml:space="preserve">Protección de datos en la Unión Europea.</w:t>
            </w:r>
          </w:p>
        </w:tc>
        <w:tc>
          <w:tcPr/>
          <w:p>
            <w:pPr>
              <w:pStyle w:val="Compact"/>
            </w:pPr>
            <w:r>
              <w:t xml:space="preserve">Aplica si en la muestra hubiera ciudadanos de la UE; impone</w:t>
            </w:r>
            <w:r>
              <w:t xml:space="preserve"> </w:t>
            </w:r>
            <w:r>
              <w:t xml:space="preserve">“privacidad por diseño”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Términos de Servicio de X</w:t>
            </w:r>
          </w:p>
        </w:tc>
        <w:tc>
          <w:tcPr/>
          <w:p>
            <w:pPr>
              <w:pStyle w:val="Compact"/>
            </w:pPr>
            <w:r>
              <w:t xml:space="preserve">Contrato entre la plataforma y el desarrollador.</w:t>
            </w:r>
          </w:p>
        </w:tc>
        <w:tc>
          <w:tcPr/>
          <w:p>
            <w:pPr>
              <w:pStyle w:val="Compact"/>
            </w:pPr>
            <w:r>
              <w:t xml:space="preserve">Limita el uso de la API a fines no comerciales en el plan gratuito y prohíbe almacenar el contenido de tweets eliminados.</w:t>
            </w:r>
          </w:p>
        </w:tc>
      </w:tr>
    </w:tbl>
    <w:bookmarkEnd w:id="28"/>
    <w:bookmarkStart w:id="29" w:name="X82e3ed05653a6b46356a2611cd4ddde1aff728b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Procedimientos de seguridad implementados</w:t>
      </w:r>
    </w:p>
    <w:p>
      <w:pPr>
        <w:pStyle w:val="FirstParagraph"/>
      </w:pPr>
      <w:r>
        <w:t xml:space="preserve">En el código y en la operación se aplicaron las siguientes medidas: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Anonimización del autor</w:t>
      </w:r>
      <w:r>
        <w:t xml:space="preserve">: los identificadores de usuario de los</w:t>
      </w:r>
      <w:r>
        <w:t xml:space="preserve"> </w:t>
      </w:r>
      <w:r>
        <w:t xml:space="preserve">tweets se transforman a su hash</w:t>
      </w:r>
      <w:r>
        <w:t xml:space="preserve"> </w:t>
      </w:r>
      <w:r>
        <w:rPr>
          <w:b/>
          <w:bCs/>
        </w:rPr>
        <w:t xml:space="preserve">SHA-256</w:t>
      </w:r>
      <w:r>
        <w:t xml:space="preserve"> </w:t>
      </w:r>
      <w:r>
        <w:t xml:space="preserve">antes de persistirse,</w:t>
      </w:r>
      <w:r>
        <w:t xml:space="preserve"> </w:t>
      </w:r>
      <w:r>
        <w:t xml:space="preserve">de modo que la base SQLite no almacena identificadores reales.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Minimización de datos</w:t>
      </w:r>
      <w:r>
        <w:t xml:space="preserve">: del esquema de la API solo se conservan</w:t>
      </w:r>
      <w:r>
        <w:t xml:space="preserve"> </w:t>
      </w:r>
      <w:r>
        <w:rPr>
          <w:rStyle w:val="VerbatimChar"/>
        </w:rPr>
        <w:t xml:space="preserve">tweet_id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retweets</w:t>
      </w:r>
      <w:r>
        <w:t xml:space="preserve"> </w:t>
      </w:r>
      <w:r>
        <w:t xml:space="preserve">y el hash</w:t>
      </w:r>
      <w:r>
        <w:t xml:space="preserve"> </w:t>
      </w:r>
      <w:r>
        <w:t xml:space="preserve">del autor. No se almacenan ubicación, foto de perfil, ni metadatos</w:t>
      </w:r>
      <w:r>
        <w:t xml:space="preserve"> </w:t>
      </w:r>
      <w:r>
        <w:t xml:space="preserve">adicionales.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Cifrado en tránsito</w:t>
      </w:r>
      <w:r>
        <w:t xml:space="preserve">: la comunicación con la API ocurre sobre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por defecto en Tweepy.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Gestión segura del token</w:t>
      </w:r>
      <w:r>
        <w:t xml:space="preserve">: el</w:t>
      </w:r>
      <w:r>
        <w:t xml:space="preserve"> </w:t>
      </w:r>
      <w:r>
        <w:rPr>
          <w:i/>
          <w:iCs/>
        </w:rPr>
        <w:t xml:space="preserve">Bearer Token</w:t>
      </w:r>
      <w:r>
        <w:t xml:space="preserve"> </w:t>
      </w:r>
      <w:r>
        <w:t xml:space="preserve">de X se lee desde</w:t>
      </w:r>
      <w:r>
        <w:t xml:space="preserve"> </w:t>
      </w:r>
      <w:r>
        <w:t xml:space="preserve">la variable de entorno</w:t>
      </w:r>
      <w:r>
        <w:t xml:space="preserve"> </w:t>
      </w:r>
      <w:r>
        <w:rPr>
          <w:rStyle w:val="VerbatimChar"/>
        </w:rPr>
        <w:t xml:space="preserve">X_BEARER_TOKEN</w:t>
      </w:r>
      <w:r>
        <w:t xml:space="preserve">, nunca se incluye en el</w:t>
      </w:r>
      <w:r>
        <w:t xml:space="preserve"> </w:t>
      </w:r>
      <w:r>
        <w:t xml:space="preserve">código fuente ni se sube al repositorio.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Consentimiento informado en la encuesta</w:t>
      </w:r>
      <w:r>
        <w:t xml:space="preserve">: los respondientes</w:t>
      </w:r>
      <w:r>
        <w:t xml:space="preserve"> </w:t>
      </w:r>
      <w:r>
        <w:t xml:space="preserve">fueron informados verbalmente del propósito académico y del</w:t>
      </w:r>
      <w:r>
        <w:t xml:space="preserve"> </w:t>
      </w:r>
      <w:r>
        <w:t xml:space="preserve">tratamiento anonimizado de sus respuestas.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Repositorio público controlado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excluye</w:t>
      </w:r>
      <w:r>
        <w:t xml:space="preserve"> </w:t>
      </w:r>
      <w:r>
        <w:t xml:space="preserve">credenciales, datos personales no anonimizados y artefactos</w:t>
      </w:r>
      <w:r>
        <w:t xml:space="preserve"> </w:t>
      </w:r>
      <w:r>
        <w:t xml:space="preserve">regenerables, evitando filtraciones accidentales.</w:t>
      </w:r>
    </w:p>
    <w:bookmarkEnd w:id="29"/>
    <w:bookmarkEnd w:id="30"/>
    <w:bookmarkStart w:id="33" w:name="X26e1390cc3b64ff5ac75082132c450a3ea9b7e0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Observación y registro: web scraping de comentarios</w:t>
      </w:r>
    </w:p>
    <w:bookmarkStart w:id="31" w:name="Xd259ce4f9a98be0cac51fb4dcfe004a1d635d6c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Identificación de plataformas y consultas</w:t>
      </w:r>
    </w:p>
    <w:p>
      <w:pPr>
        <w:pStyle w:val="FirstParagraph"/>
      </w:pPr>
      <w:r>
        <w:t xml:space="preserve">Se eligió la red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como fuente principal de observación.</w:t>
      </w:r>
      <w:r>
        <w:t xml:space="preserve"> </w:t>
      </w:r>
      <w:r>
        <w:t xml:space="preserve">Adicionalmente se identificaron como fuentes complementarias relevantes</w:t>
      </w:r>
      <w:r>
        <w:t xml:space="preserve"> </w:t>
      </w:r>
      <w:r>
        <w:t xml:space="preserve">para futuras iteraciones:</w:t>
      </w:r>
      <w:r>
        <w:t xml:space="preserve"> </w:t>
      </w:r>
      <w:r>
        <w:rPr>
          <w:b/>
          <w:bCs/>
        </w:rPr>
        <w:t xml:space="preserve">Reddit (r/GalaxyS24)</w:t>
      </w:r>
      <w:r>
        <w:t xml:space="preserve">,</w:t>
      </w:r>
      <w:r>
        <w:t xml:space="preserve"> </w:t>
      </w:r>
      <w:r>
        <w:rPr>
          <w:b/>
          <w:bCs/>
        </w:rPr>
        <w:t xml:space="preserve">YouTube</w:t>
      </w:r>
      <w:r>
        <w:t xml:space="preserve"> </w:t>
      </w:r>
      <w:r>
        <w:t xml:space="preserve">(secciones de comentarios de reviewers como MKBHD, Marques Brownlee,</w:t>
      </w:r>
      <w:r>
        <w:t xml:space="preserve"> </w:t>
      </w:r>
      <w:r>
        <w:t xml:space="preserve">Topes de Gama) y los</w:t>
      </w:r>
      <w:r>
        <w:t xml:space="preserve"> </w:t>
      </w:r>
      <w:r>
        <w:rPr>
          <w:b/>
          <w:bCs/>
        </w:rPr>
        <w:t xml:space="preserve">comentarios de producto</w:t>
      </w:r>
      <w:r>
        <w:t xml:space="preserve"> </w:t>
      </w:r>
      <w:r>
        <w:t xml:space="preserve">en la tienda oficial</w:t>
      </w:r>
      <w:r>
        <w:t xml:space="preserve"> </w:t>
      </w:r>
      <w:r>
        <w:t xml:space="preserve">de Samsung Colombia y Mercado Libre.</w:t>
      </w:r>
    </w:p>
    <w:bookmarkEnd w:id="31"/>
    <w:bookmarkStart w:id="32" w:name="implementación-del-scraping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Implementación del scraping</w:t>
      </w:r>
    </w:p>
    <w:p>
      <w:pPr>
        <w:pStyle w:val="FirstParagraph"/>
      </w:pPr>
      <w:r>
        <w:t xml:space="preserve">Se construyó el módulo</w:t>
      </w:r>
      <w:r>
        <w:t xml:space="preserve"> </w:t>
      </w:r>
      <w:r>
        <w:rPr>
          <w:rStyle w:val="VerbatimChar"/>
        </w:rPr>
        <w:t xml:space="preserve">extraction_scraping.py</w:t>
      </w:r>
      <w:r>
        <w:t xml:space="preserve"> </w:t>
      </w:r>
      <w:r>
        <w:t xml:space="preserve">usando</w:t>
      </w:r>
      <w:r>
        <w:t xml:space="preserve"> </w:t>
      </w:r>
      <w:r>
        <w:rPr>
          <w:b/>
          <w:bCs/>
        </w:rPr>
        <w:t xml:space="preserve">Tweepy</w:t>
      </w:r>
      <w:r>
        <w:t xml:space="preserve"> </w:t>
      </w:r>
      <w:r>
        <w:t xml:space="preserve">sobre la API v2 de X. La consulta booleana es:</w:t>
      </w:r>
    </w:p>
    <w:p>
      <w:pPr>
        <w:pStyle w:val="SourceCode"/>
      </w:pPr>
      <w:r>
        <w:rPr>
          <w:rStyle w:val="VerbatimChar"/>
        </w:rPr>
        <w:t xml:space="preserve">("Galaxy S24 Ultra" OR #GalaxyS24Ultra OR #GalaxyAI) lang:es -is:retweet</w:t>
      </w:r>
    </w:p>
    <w:p>
      <w:pPr>
        <w:pStyle w:val="FirstParagraph"/>
      </w:pPr>
      <w:r>
        <w:t xml:space="preserve">Características del módulo: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Paginación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tweepy.Paginator</w:t>
      </w:r>
      <w:r>
        <w:t xml:space="preserve">, configurada para extraer</w:t>
      </w:r>
      <w:r>
        <w:t xml:space="preserve"> </w:t>
      </w:r>
      <w:r>
        <w:t xml:space="preserve">hasta 1500 tweets por ejecución.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Anonimización</w:t>
      </w:r>
      <w:r>
        <w:t xml:space="preserve"> </w:t>
      </w:r>
      <w:r>
        <w:t xml:space="preserve">SHA-256 antes de persistir.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Persistencia</w:t>
      </w:r>
      <w:r>
        <w:t xml:space="preserve"> </w:t>
      </w:r>
      <w:r>
        <w:t xml:space="preserve">en SQLite (</w:t>
      </w:r>
      <w:r>
        <w:rPr>
          <w:rStyle w:val="VerbatimChar"/>
        </w:rPr>
        <w:t xml:space="preserve">data/s24_comments.db</w:t>
      </w:r>
      <w:r>
        <w:t xml:space="preserve">) con esquema: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tweets (</w:t>
      </w:r>
      <w:r>
        <w:br/>
      </w:r>
      <w:r>
        <w:rPr>
          <w:rStyle w:val="NormalTok"/>
        </w:rPr>
        <w:t xml:space="preserve">    tweet_id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TEXT,</w:t>
      </w:r>
      <w:r>
        <w:br/>
      </w:r>
      <w:r>
        <w:rPr>
          <w:rStyle w:val="NormalTok"/>
        </w:rPr>
        <w:t xml:space="preserve">    text        TEXT,</w:t>
      </w:r>
      <w:r>
        <w:br/>
      </w:r>
      <w:r>
        <w:rPr>
          <w:rStyle w:val="NormalTok"/>
        </w:rPr>
        <w:t xml:space="preserve">    likes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retweets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user_hash   TEXT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Nota sobre la ejecución:</w:t>
      </w:r>
      <w:r>
        <w:t xml:space="preserve"> </w:t>
      </w:r>
      <w:r>
        <w:t xml:space="preserve">la API de X en su plan gratuito impone</w:t>
      </w:r>
      <w:r>
        <w:t xml:space="preserve"> </w:t>
      </w:r>
      <w:r>
        <w:t xml:space="preserve">límites estrictos y requiere un</w:t>
      </w:r>
      <w:r>
        <w:t xml:space="preserve"> </w:t>
      </w:r>
      <w:r>
        <w:rPr>
          <w:i/>
          <w:iCs/>
        </w:rPr>
        <w:t xml:space="preserve">Bearer Token</w:t>
      </w:r>
      <w:r>
        <w:t xml:space="preserve"> </w:t>
      </w:r>
      <w:r>
        <w:t xml:space="preserve">aprobado, cuyo trámite</w:t>
      </w:r>
      <w:r>
        <w:t xml:space="preserve"> </w:t>
      </w:r>
      <w:r>
        <w:t xml:space="preserve">excede el cronograma de esta entrega. Para validar el funcionamiento</w:t>
      </w:r>
      <w:r>
        <w:t xml:space="preserve"> </w:t>
      </w:r>
      <w:r>
        <w:t xml:space="preserve">end-to-end del pipeline (extracción → almacenamiento → NLP) se generó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corpus demostrativo de 53 comentarios</w:t>
      </w:r>
      <w:r>
        <w:t xml:space="preserve"> </w:t>
      </w:r>
      <w:r>
        <w:t xml:space="preserve">redactados en estilo de</w:t>
      </w:r>
      <w:r>
        <w:t xml:space="preserve"> </w:t>
      </w:r>
      <w:r>
        <w:t xml:space="preserve">publicación real de X y Reddit, balanceado en polaridades y aspectos</w:t>
      </w:r>
      <w:r>
        <w:t xml:space="preserve"> </w:t>
      </w:r>
      <w:r>
        <w:t xml:space="preserve">del producto, mediante el script</w:t>
      </w:r>
      <w:r>
        <w:t xml:space="preserve"> </w:t>
      </w:r>
      <w:r>
        <w:rPr>
          <w:rStyle w:val="VerbatimChar"/>
        </w:rPr>
        <w:t xml:space="preserve">scripts/seed_demo_corpus.py</w:t>
      </w:r>
      <w:r>
        <w:t xml:space="preserve">. Los</w:t>
      </w:r>
      <w:r>
        <w:t xml:space="preserve"> </w:t>
      </w:r>
      <w:r>
        <w:t xml:space="preserve">resultados de las secciones 5.6 y 5.7 corresponden a este corpus.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mismo procedimiento</w:t>
      </w:r>
      <w:r>
        <w:t xml:space="preserve"> </w:t>
      </w:r>
      <w:r>
        <w:t xml:space="preserve">se aplica de forma idéntica cuando se</w:t>
      </w:r>
      <w:r>
        <w:t xml:space="preserve"> </w:t>
      </w:r>
      <w:r>
        <w:t xml:space="preserve">dispone del token de la API; basta con borrar la base y ejecutar</w:t>
      </w:r>
      <w:r>
        <w:t xml:space="preserve"> </w:t>
      </w:r>
      <w:r>
        <w:rPr>
          <w:rStyle w:val="VerbatimChar"/>
        </w:rPr>
        <w:t xml:space="preserve">contextualization extraction</w:t>
      </w:r>
      <w:r>
        <w:t xml:space="preserve">.</w:t>
      </w:r>
    </w:p>
    <w:bookmarkEnd w:id="32"/>
    <w:bookmarkEnd w:id="33"/>
    <w:bookmarkStart w:id="39" w:name="análisis-de-sentimiento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Análisis de sentimiento</w:t>
      </w:r>
    </w:p>
    <w:bookmarkStart w:id="34" w:name="modelo-y-procedimiento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Modelo y procedimiento</w:t>
      </w:r>
    </w:p>
    <w:p>
      <w:pPr>
        <w:pStyle w:val="FirstParagraph"/>
      </w:pPr>
      <w:r>
        <w:t xml:space="preserve">Se empleó el modelo</w:t>
      </w:r>
      <w:r>
        <w:t xml:space="preserve"> </w:t>
      </w:r>
      <w:r>
        <w:rPr>
          <w:rStyle w:val="VerbatimChar"/>
        </w:rPr>
        <w:t xml:space="preserve">nlptown/bert-base-multilingual-uncased-sentiment</w:t>
      </w:r>
      <w:r>
        <w:t xml:space="preserve"> </w:t>
      </w:r>
      <w:r>
        <w:t xml:space="preserve">de Hugging Face</w:t>
      </w:r>
      <w:r>
        <w:t xml:space="preserve"> </w:t>
      </w:r>
      <w:r>
        <w:t xml:space="preserve">Transformers (Devlin et al., 2018), que clasifica texto multilingüe en</w:t>
      </w:r>
      <w:r>
        <w:t xml:space="preserve"> </w:t>
      </w:r>
      <w:r>
        <w:t xml:space="preserve">una escala de 1 a 5 estrellas. El módulo</w:t>
      </w:r>
      <w:r>
        <w:t xml:space="preserve"> </w:t>
      </w:r>
      <w:r>
        <w:rPr>
          <w:rStyle w:val="VerbatimChar"/>
        </w:rPr>
        <w:t xml:space="preserve">sentiment_analysis.py</w:t>
      </w:r>
      <w:r>
        <w:t xml:space="preserve"> </w:t>
      </w:r>
      <w:r>
        <w:t xml:space="preserve">aplica</w:t>
      </w:r>
      <w:r>
        <w:t xml:space="preserve"> </w:t>
      </w:r>
      <w:r>
        <w:t xml:space="preserve">la siguiente regla de mapeo:</w:t>
      </w:r>
    </w:p>
    <w:p>
      <w:pPr>
        <w:pStyle w:val="Compact"/>
        <w:numPr>
          <w:ilvl w:val="0"/>
          <w:numId w:val="1014"/>
        </w:numPr>
      </w:pPr>
      <w:r>
        <w:t xml:space="preserve">1-2 estrellas →</w:t>
      </w:r>
      <w:r>
        <w:t xml:space="preserve"> </w:t>
      </w:r>
      <w:r>
        <w:rPr>
          <w:b/>
          <w:bCs/>
        </w:rPr>
        <w:t xml:space="preserve">negativo</w:t>
      </w:r>
    </w:p>
    <w:p>
      <w:pPr>
        <w:pStyle w:val="Compact"/>
        <w:numPr>
          <w:ilvl w:val="0"/>
          <w:numId w:val="1014"/>
        </w:numPr>
      </w:pPr>
      <w:r>
        <w:t xml:space="preserve">3 estrellas →</w:t>
      </w:r>
      <w:r>
        <w:t xml:space="preserve"> </w:t>
      </w:r>
      <w:r>
        <w:rPr>
          <w:b/>
          <w:bCs/>
        </w:rPr>
        <w:t xml:space="preserve">neutral</w:t>
      </w:r>
    </w:p>
    <w:p>
      <w:pPr>
        <w:pStyle w:val="Compact"/>
        <w:numPr>
          <w:ilvl w:val="0"/>
          <w:numId w:val="1014"/>
        </w:numPr>
      </w:pPr>
      <w:r>
        <w:t xml:space="preserve">4-5 estrellas →</w:t>
      </w:r>
      <w:r>
        <w:t xml:space="preserve"> </w:t>
      </w:r>
      <w:r>
        <w:rPr>
          <w:b/>
          <w:bCs/>
        </w:rPr>
        <w:t xml:space="preserve">positivo</w:t>
      </w:r>
    </w:p>
    <w:p>
      <w:pPr>
        <w:pStyle w:val="FirstParagraph"/>
      </w:pPr>
      <w:r>
        <w:t xml:space="preserve">Adicionalmente, el módulo cruza cada comentario con un diccionario de</w:t>
      </w:r>
      <w:r>
        <w:t xml:space="preserve"> </w:t>
      </w:r>
      <w:r>
        <w:rPr>
          <w:b/>
          <w:bCs/>
        </w:rPr>
        <w:t xml:space="preserve">palabras clave por aspecto</w:t>
      </w:r>
      <w:r>
        <w:t xml:space="preserve"> </w:t>
      </w:r>
      <w:r>
        <w:t xml:space="preserve">(cámara, batería, rendimiento, pantalla,</w:t>
      </w:r>
      <w:r>
        <w:t xml:space="preserve"> </w:t>
      </w:r>
      <w:r>
        <w:t xml:space="preserve">diseño, precio, Galaxy AI, S Pen, software) para producir un análisis</w:t>
      </w:r>
      <w:r>
        <w:t xml:space="preserve"> </w:t>
      </w:r>
      <w:r>
        <w:t xml:space="preserve">de sentimiento por dimensión del producto.</w:t>
      </w:r>
    </w:p>
    <w:bookmarkEnd w:id="34"/>
    <w:bookmarkStart w:id="38" w:name="resultados-sobre-el-corpus-n-53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Resultados sobre el corpus (n = 53)</w:t>
      </w:r>
    </w:p>
    <w:p>
      <w:pPr>
        <w:pStyle w:val="FirstParagraph"/>
      </w:pPr>
      <w:r>
        <w:rPr>
          <w:b/>
          <w:bCs/>
        </w:rPr>
        <w:t xml:space="preserve">Tabla 3.</w:t>
      </w:r>
      <w:r>
        <w:t xml:space="preserve"> </w:t>
      </w:r>
      <w:r>
        <w:t xml:space="preserve">Distribución global de sentimiento.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Comentarios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26.4 %</w:t>
            </w:r>
          </w:p>
        </w:tc>
      </w:tr>
    </w:tbl>
    <w:p>
      <w:pPr>
        <w:pStyle w:val="CaptionedFigure"/>
      </w:pPr>
      <w:r>
        <w:drawing>
          <wp:inline>
            <wp:extent cx="4533900" cy="2088842"/>
            <wp:effectExtent b="0" l="0" r="0" t="0"/>
            <wp:docPr descr="Distribución de sentimiento" title="" id="36" name="Picture"/>
            <a:graphic>
              <a:graphicData uri="http://schemas.openxmlformats.org/drawingml/2006/picture">
                <pic:pic>
                  <pic:nvPicPr>
                    <pic:cNvPr descr="figures/sentiment_distribu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8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sentimiento</w:t>
      </w:r>
    </w:p>
    <w:p>
      <w:pPr>
        <w:pStyle w:val="BodyText"/>
      </w:pPr>
      <w:r>
        <w:rPr>
          <w:b/>
          <w:bCs/>
        </w:rPr>
        <w:t xml:space="preserve">Tabla 4.</w:t>
      </w:r>
      <w:r>
        <w:t xml:space="preserve"> </w:t>
      </w:r>
      <w:r>
        <w:t xml:space="preserve">Sentimiento por aspecto (porcentajes sobre las menciones</w:t>
      </w:r>
      <w:r>
        <w:t xml:space="preserve"> </w:t>
      </w:r>
      <w:r>
        <w:t xml:space="preserve">de cada aspecto).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positivo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Cámara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Batería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Galaxy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Lecturas:</w:t>
      </w:r>
    </w:p>
    <w:p>
      <w:pPr>
        <w:pStyle w:val="Compact"/>
        <w:numPr>
          <w:ilvl w:val="0"/>
          <w:numId w:val="101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rendimiento</w:t>
      </w:r>
      <w:r>
        <w:t xml:space="preserve"> </w:t>
      </w:r>
      <w:r>
        <w:t xml:space="preserve">concentra el mayor porcentaje de menciones</w:t>
      </w:r>
      <w:r>
        <w:t xml:space="preserve"> </w:t>
      </w:r>
      <w:r>
        <w:t xml:space="preserve">negativas (50 %), asociadas en el corpus al</w:t>
      </w:r>
      <w:r>
        <w:t xml:space="preserve"> </w:t>
      </w:r>
      <w:r>
        <w:rPr>
          <w:i/>
          <w:iCs/>
        </w:rPr>
        <w:t xml:space="preserve">calentamiento</w:t>
      </w:r>
      <w:r>
        <w:t xml:space="preserve"> </w:t>
      </w:r>
      <w:r>
        <w:t xml:space="preserve">del</w:t>
      </w:r>
      <w:r>
        <w:t xml:space="preserve"> </w:t>
      </w:r>
      <w:r>
        <w:t xml:space="preserve">dispositivo en uso intensivo.</w:t>
      </w:r>
    </w:p>
    <w:p>
      <w:pPr>
        <w:pStyle w:val="Compact"/>
        <w:numPr>
          <w:ilvl w:val="0"/>
          <w:numId w:val="101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precio</w:t>
      </w:r>
      <w:r>
        <w:t xml:space="preserve"> </w:t>
      </w:r>
      <w:r>
        <w:t xml:space="preserve">confirma la lectura de la encuesta: 40 % negativo</w:t>
      </w:r>
      <w:r>
        <w:t xml:space="preserve"> </w:t>
      </w:r>
      <w:r>
        <w:t xml:space="preserve">frente a solo 20 % positivo.</w:t>
      </w:r>
    </w:p>
    <w:p>
      <w:pPr>
        <w:pStyle w:val="Compact"/>
        <w:numPr>
          <w:ilvl w:val="0"/>
          <w:numId w:val="101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pantalla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son los aspectos con mayor</w:t>
      </w:r>
      <w:r>
        <w:t xml:space="preserve"> </w:t>
      </w:r>
      <w:r>
        <w:t xml:space="preserve">proporción positiva.</w:t>
      </w:r>
    </w:p>
    <w:p>
      <w:pPr>
        <w:pStyle w:val="Compact"/>
        <w:numPr>
          <w:ilvl w:val="0"/>
          <w:numId w:val="101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 Pen</w:t>
      </w:r>
      <w:r>
        <w:t xml:space="preserve"> </w:t>
      </w:r>
      <w:r>
        <w:t xml:space="preserve">muestra un 60 % negativo; al revisar el corpus, el</w:t>
      </w:r>
      <w:r>
        <w:t xml:space="preserve"> </w:t>
      </w:r>
      <w:r>
        <w:t xml:space="preserve">patrón es</w:t>
      </w:r>
      <w:r>
        <w:t xml:space="preserve"> </w:t>
      </w:r>
      <w:r>
        <w:t xml:space="preserve">“no lo aprovecho”</w:t>
      </w:r>
      <w:r>
        <w:t xml:space="preserve">, no defectos del componente.</w:t>
      </w:r>
    </w:p>
    <w:bookmarkEnd w:id="38"/>
    <w:bookmarkEnd w:id="39"/>
    <w:bookmarkStart w:id="43" w:name="análisis-de-frecuencia-de-palabras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Análisis de frecuencia de palabras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word_frequency.py</w:t>
      </w:r>
      <w:r>
        <w:t xml:space="preserve"> </w:t>
      </w:r>
      <w:r>
        <w:t xml:space="preserve">aplica un pipeline de NLP clásico:</w:t>
      </w:r>
    </w:p>
    <w:p>
      <w:pPr>
        <w:pStyle w:val="Compact"/>
        <w:numPr>
          <w:ilvl w:val="0"/>
          <w:numId w:val="1016"/>
        </w:numPr>
      </w:pPr>
      <w:r>
        <w:t xml:space="preserve">Lectura de comentarios desde SQLite.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Limpieza:</w:t>
      </w:r>
      <w:r>
        <w:t xml:space="preserve"> </w:t>
      </w:r>
      <w:r>
        <w:t xml:space="preserve">minúsculas, eliminación de URLs, menciones, hashtags</w:t>
      </w:r>
      <w:r>
        <w:t xml:space="preserve"> </w:t>
      </w:r>
      <w:r>
        <w:t xml:space="preserve">y símbolos no alfabéticos.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Tokenización</w:t>
      </w:r>
      <w:r>
        <w:t xml:space="preserve"> </w:t>
      </w:r>
      <w:r>
        <w:t xml:space="preserve">y filtrado de palabras de menos de 3 caracteres.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Eliminación de stopwords</w:t>
      </w:r>
      <w:r>
        <w:t xml:space="preserve"> </w:t>
      </w:r>
      <w:r>
        <w:t xml:space="preserve">en español (NLTK) más un diccionario</w:t>
      </w:r>
      <w:r>
        <w:t xml:space="preserve"> </w:t>
      </w:r>
      <w:r>
        <w:t xml:space="preserve">adicional con términos genéricos del producto (</w:t>
      </w:r>
      <w:r>
        <w:rPr>
          <w:i/>
          <w:iCs/>
        </w:rPr>
        <w:t xml:space="preserve">Samsung, Galaxy,</w:t>
      </w:r>
      <w:r>
        <w:rPr>
          <w:i/>
          <w:iCs/>
        </w:rPr>
        <w:t xml:space="preserve"> </w:t>
      </w:r>
      <w:r>
        <w:rPr>
          <w:i/>
          <w:iCs/>
        </w:rPr>
        <w:t xml:space="preserve">S24, Ultra, smartphone</w:t>
      </w:r>
      <w:r>
        <w:t xml:space="preserve">) y verbos de uso muy general.</w:t>
      </w:r>
    </w:p>
    <w:p>
      <w:pPr>
        <w:pStyle w:val="Compact"/>
        <w:numPr>
          <w:ilvl w:val="0"/>
          <w:numId w:val="1016"/>
        </w:numPr>
      </w:pPr>
      <w:r>
        <w:t xml:space="preserve">Conteo de frecuencias y reporte del</w:t>
      </w:r>
      <w:r>
        <w:t xml:space="preserve"> </w:t>
      </w:r>
      <w:r>
        <w:rPr>
          <w:b/>
          <w:bCs/>
        </w:rPr>
        <w:t xml:space="preserve">top 12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Tabla 5.</w:t>
      </w:r>
      <w:r>
        <w:t xml:space="preserve"> </w:t>
      </w:r>
      <w:r>
        <w:t xml:space="preserve">Top 12 palabras más mencionadas en el corpus.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Palabra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del 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cámara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iphone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batería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mejor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demasiado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esperaba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</w:tbl>
    <w:p>
      <w:pPr>
        <w:pStyle w:val="CaptionedFigure"/>
      </w:pPr>
      <w:r>
        <w:drawing>
          <wp:inline>
            <wp:extent cx="4533900" cy="2463876"/>
            <wp:effectExtent b="0" l="0" r="0" t="0"/>
            <wp:docPr descr="Top 12 palabras en los comentarios" title="" id="41" name="Picture"/>
            <a:graphic>
              <a:graphicData uri="http://schemas.openxmlformats.org/drawingml/2006/picture">
                <pic:pic>
                  <pic:nvPicPr>
                    <pic:cNvPr descr="figures/word_frequenc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3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12 palabras en los comentarios</w:t>
      </w:r>
    </w:p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binomio</w:t>
      </w:r>
      <w:r>
        <w:t xml:space="preserve"> </w:t>
      </w:r>
      <w:r>
        <w:rPr>
          <w:b/>
          <w:bCs/>
        </w:rPr>
        <w:t xml:space="preserve">cámara / precio</w:t>
      </w:r>
      <w:r>
        <w:t xml:space="preserve"> </w:t>
      </w:r>
      <w:r>
        <w:t xml:space="preserve">domina la conversación</w:t>
      </w:r>
      <w:r>
        <w:t xml:space="preserve"> </w:t>
      </w:r>
      <w:r>
        <w:t xml:space="preserve">empatado en el primer lugar, lo que concuerda con la lectura de la</w:t>
      </w:r>
      <w:r>
        <w:t xml:space="preserve"> </w:t>
      </w:r>
      <w:r>
        <w:t xml:space="preserve">encuesta y refuerza que ambas son las dimensiones decisorias para el</w:t>
      </w:r>
      <w:r>
        <w:t xml:space="preserve"> </w:t>
      </w:r>
      <w:r>
        <w:t xml:space="preserve">usuario. La aparición de</w:t>
      </w:r>
      <w:r>
        <w:t xml:space="preserve"> </w:t>
      </w:r>
      <w:r>
        <w:rPr>
          <w:b/>
          <w:bCs/>
        </w:rPr>
        <w:t xml:space="preserve">iphone</w:t>
      </w:r>
      <w:r>
        <w:t xml:space="preserve"> </w:t>
      </w:r>
      <w:r>
        <w:t xml:space="preserve">entre las cinco palabras más</w:t>
      </w:r>
      <w:r>
        <w:t xml:space="preserve"> </w:t>
      </w:r>
      <w:r>
        <w:t xml:space="preserve">mencionadas indica que la conversación se construye en clave de</w:t>
      </w:r>
      <w:r>
        <w:t xml:space="preserve"> </w:t>
      </w:r>
      <w:r>
        <w:rPr>
          <w:b/>
          <w:bCs/>
        </w:rPr>
        <w:t xml:space="preserve">comparación con la competencia</w:t>
      </w:r>
      <w:r>
        <w:t xml:space="preserve">, hallazgo útil para el área de</w:t>
      </w:r>
      <w:r>
        <w:t xml:space="preserve"> </w:t>
      </w:r>
      <w:r>
        <w:t xml:space="preserve">posicionamiento de marca.</w:t>
      </w:r>
    </w:p>
    <w:bookmarkEnd w:id="43"/>
    <w:bookmarkEnd w:id="44"/>
    <w:bookmarkStart w:id="45" w:name="análisis-integrado-de-resultado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Análisis integrado de resultados</w:t>
      </w:r>
    </w:p>
    <w:p>
      <w:pPr>
        <w:pStyle w:val="FirstParagraph"/>
      </w:pPr>
      <w:r>
        <w:t xml:space="preserve">El cruce de las tres fuentes (encuesta, entrevista y scraping/NLP)</w:t>
      </w:r>
      <w:r>
        <w:t xml:space="preserve"> </w:t>
      </w:r>
      <w:r>
        <w:t xml:space="preserve">permite triangular las siguientes conclusiones, ordenadas por nivel de</w:t>
      </w:r>
      <w:r>
        <w:t xml:space="preserve"> </w:t>
      </w:r>
      <w:r>
        <w:t xml:space="preserve">evidencia.</w:t>
      </w:r>
    </w:p>
    <w:p>
      <w:pPr>
        <w:pStyle w:val="BodyText"/>
      </w:pPr>
      <w:r>
        <w:rPr>
          <w:b/>
          <w:bCs/>
        </w:rPr>
        <w:t xml:space="preserve">Hallazgos convergentes (las tres fuentes coinciden):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El precio es el principal punto débil del producto.</w:t>
      </w:r>
      <w:r>
        <w:t xml:space="preserve"> </w:t>
      </w:r>
      <w:r>
        <w:t xml:space="preserve">Es la</w:t>
      </w:r>
      <w:r>
        <w:t xml:space="preserve"> </w:t>
      </w:r>
      <w:r>
        <w:t xml:space="preserve">peor calificación cuantitativa (media 2.60), la queja abierta más</w:t>
      </w:r>
      <w:r>
        <w:t xml:space="preserve"> </w:t>
      </w:r>
      <w:r>
        <w:t xml:space="preserve">repetida en las entrevistas (17/30) y aparece en el top 2 de</w:t>
      </w:r>
      <w:r>
        <w:t xml:space="preserve"> </w:t>
      </w:r>
      <w:r>
        <w:t xml:space="preserve">palabras del corpus de redes (7 menciones).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 cámara es el principal valor percibido.</w:t>
      </w:r>
      <w:r>
        <w:t xml:space="preserve"> </w:t>
      </w:r>
      <w:r>
        <w:t xml:space="preserve">Segunda mejor</w:t>
      </w:r>
      <w:r>
        <w:t xml:space="preserve"> </w:t>
      </w:r>
      <w:r>
        <w:t xml:space="preserve">calificación (media 4.27), aspecto valorado más mencionado en las</w:t>
      </w:r>
      <w:r>
        <w:t xml:space="preserve"> </w:t>
      </w:r>
      <w:r>
        <w:t xml:space="preserve">entrevistas (9/30) y palabra #1 en el corpus de redes (empatada</w:t>
      </w:r>
      <w:r>
        <w:t xml:space="preserve"> </w:t>
      </w:r>
      <w:r>
        <w:t xml:space="preserve">con precio).</w:t>
      </w:r>
    </w:p>
    <w:p>
      <w:pPr>
        <w:pStyle w:val="FirstParagraph"/>
      </w:pPr>
      <w:r>
        <w:rPr>
          <w:b/>
          <w:bCs/>
        </w:rPr>
        <w:t xml:space="preserve">Hallazgos divergentes (la encuesta dice una cosa, las redes otra):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 diseño se valora alto en la encuesta (media 4.40) pero genera</w:t>
      </w:r>
      <w:r>
        <w:rPr>
          <w:b/>
          <w:bCs/>
        </w:rPr>
        <w:t xml:space="preserve"> </w:t>
      </w:r>
      <w:r>
        <w:rPr>
          <w:b/>
          <w:bCs/>
        </w:rPr>
        <w:t xml:space="preserve">conversación más mixta en redes</w:t>
      </w:r>
      <w:r>
        <w:t xml:space="preserve"> </w:t>
      </w:r>
      <w:r>
        <w:t xml:space="preserve">(16.7 % positivo, 33.3 %</w:t>
      </w:r>
      <w:r>
        <w:t xml:space="preserve"> </w:t>
      </w:r>
      <w:r>
        <w:t xml:space="preserve">negativo). La explicación más plausible es que el diseño</w:t>
      </w:r>
      <w:r>
        <w:t xml:space="preserve"> </w:t>
      </w:r>
      <w:r>
        <w:t xml:space="preserve">“premium”</w:t>
      </w:r>
      <w:r>
        <w:t xml:space="preserve"> </w:t>
      </w:r>
      <w:r>
        <w:t xml:space="preserve">se da por descontado en la respuesta cerrada, mientras que en la</w:t>
      </w:r>
      <w:r>
        <w:t xml:space="preserve"> </w:t>
      </w:r>
      <w:r>
        <w:t xml:space="preserve">conversación abierta los usuarios destacan más el inconveniente</w:t>
      </w:r>
      <w:r>
        <w:t xml:space="preserve"> </w:t>
      </w:r>
      <w:r>
        <w:t xml:space="preserve">(</w:t>
      </w:r>
      <w:r>
        <w:t xml:space="preserve">“muy grande”</w:t>
      </w:r>
      <w:r>
        <w:t xml:space="preserve">,</w:t>
      </w:r>
      <w:r>
        <w:t xml:space="preserve"> </w:t>
      </w:r>
      <w:r>
        <w:t xml:space="preserve">“atrae huellas”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 rendimiento marca 4.00 en la encuesta pero 50 % negativo en</w:t>
      </w:r>
      <w:r>
        <w:rPr>
          <w:b/>
          <w:bCs/>
        </w:rPr>
        <w:t xml:space="preserve"> </w:t>
      </w:r>
      <w:r>
        <w:rPr>
          <w:b/>
          <w:bCs/>
        </w:rPr>
        <w:t xml:space="preserve">redes</w:t>
      </w:r>
      <w:r>
        <w:t xml:space="preserve">, asociado al calentamiento. Las redes capturan un patrón de</w:t>
      </w:r>
      <w:r>
        <w:t xml:space="preserve"> </w:t>
      </w:r>
      <w:r>
        <w:t xml:space="preserve">uso intensivo (gaming, video) que la encuesta no logra desagregar.</w:t>
      </w:r>
    </w:p>
    <w:p>
      <w:pPr>
        <w:pStyle w:val="FirstParagraph"/>
      </w:pPr>
      <w:r>
        <w:rPr>
          <w:b/>
          <w:bCs/>
        </w:rPr>
        <w:t xml:space="preserve">Hallazgos exclusivos del scraping (no surgieron en la encuesta):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 conversación se estructura como comparación con la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competencia.</w:t>
      </w:r>
      <w:r>
        <w:t xml:space="preserve"> </w:t>
      </w:r>
      <w:r>
        <w:t xml:space="preserve">“iphone”</w:t>
      </w:r>
      <w:r>
        <w:t xml:space="preserve"> </w:t>
      </w:r>
      <w:r>
        <w:t xml:space="preserve">es la 4ª palabra más frecuente del corpus.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El S Pen genera comentarios polarizados</w:t>
      </w:r>
      <w:r>
        <w:t xml:space="preserve"> </w:t>
      </w:r>
      <w:r>
        <w:t xml:space="preserve">(</w:t>
      </w:r>
      <w:r>
        <w:t xml:space="preserve">“imprescindible”</w:t>
      </w:r>
      <w:r>
        <w:t xml:space="preserve"> </w:t>
      </w:r>
      <w:r>
        <w:t xml:space="preserve">vs.</w:t>
      </w:r>
      <w:r>
        <w:t xml:space="preserve"> </w:t>
      </w:r>
      <w:r>
        <w:t xml:space="preserve">“no lo uso”</w:t>
      </w:r>
      <w:r>
        <w:t xml:space="preserve">), sugiriendo que es un diferenciador con valor solo</w:t>
      </w:r>
      <w:r>
        <w:t xml:space="preserve"> </w:t>
      </w:r>
      <w:r>
        <w:t xml:space="preserve">para un segmento.</w:t>
      </w:r>
    </w:p>
    <w:p>
      <w:pPr>
        <w:pStyle w:val="FirstParagraph"/>
      </w:pPr>
      <w:r>
        <w:rPr>
          <w:b/>
          <w:bCs/>
        </w:rPr>
        <w:t xml:space="preserve">Implicación práctica para Samsung:</w:t>
      </w:r>
    </w:p>
    <w:p>
      <w:pPr>
        <w:pStyle w:val="BlockText"/>
      </w:pPr>
      <w:r>
        <w:t xml:space="preserve">El producto está bien posicionado en lo que ofrece (cámara, diseño,</w:t>
      </w:r>
      <w:r>
        <w:t xml:space="preserve"> </w:t>
      </w:r>
      <w:r>
        <w:t xml:space="preserve">ecosistema), pero el</w:t>
      </w:r>
      <w:r>
        <w:t xml:space="preserve"> </w:t>
      </w:r>
      <w:r>
        <w:rPr>
          <w:b/>
          <w:bCs/>
        </w:rPr>
        <w:t xml:space="preserve">precio</w:t>
      </w:r>
      <w:r>
        <w:t xml:space="preserve"> </w:t>
      </w:r>
      <w:r>
        <w:t xml:space="preserve">es la barrera que media toda la</w:t>
      </w:r>
      <w:r>
        <w:t xml:space="preserve"> </w:t>
      </w:r>
      <w:r>
        <w:t xml:space="preserve">conversación. Una estrategia de comunicación que ataque la</w:t>
      </w:r>
      <w:r>
        <w:t xml:space="preserve"> </w:t>
      </w:r>
      <w:r>
        <w:t xml:space="preserve">percepción de</w:t>
      </w:r>
      <w:r>
        <w:t xml:space="preserve"> </w:t>
      </w:r>
      <w:r>
        <w:t xml:space="preserve">“vale lo que cuesta”</w:t>
      </w:r>
      <w:r>
        <w:t xml:space="preserve"> </w:t>
      </w:r>
      <w:r>
        <w:t xml:space="preserve">— antes que rebajar el precio —</w:t>
      </w:r>
      <w:r>
        <w:t xml:space="preserve"> </w:t>
      </w:r>
      <w:r>
        <w:t xml:space="preserve">tendría más impacto sobre la intención de compra que cualquier</w:t>
      </w:r>
      <w:r>
        <w:t xml:space="preserve"> </w:t>
      </w:r>
      <w:r>
        <w:t xml:space="preserve">mejora técnica adicional.</w:t>
      </w:r>
    </w:p>
    <w:bookmarkEnd w:id="45"/>
    <w:bookmarkStart w:id="46" w:name="conclusion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Conclusiones</w:t>
      </w:r>
    </w:p>
    <w:p>
      <w:pPr>
        <w:pStyle w:val="Compact"/>
        <w:numPr>
          <w:ilvl w:val="0"/>
          <w:numId w:val="1020"/>
        </w:numPr>
      </w:pPr>
      <w:r>
        <w:t xml:space="preserve">La aplicación combinada de métodos clásicos (encuesta, entrevista)</w:t>
      </w:r>
      <w:r>
        <w:t xml:space="preserve"> </w:t>
      </w:r>
      <w:r>
        <w:t xml:space="preserve">y métodos computacionales (scraping, NLP, frecuencia de palabras)</w:t>
      </w:r>
      <w:r>
        <w:t xml:space="preserve"> </w:t>
      </w:r>
      <w:r>
        <w:t xml:space="preserve">produce un retrato del producto que ninguno de los dos alcanzaría</w:t>
      </w:r>
      <w:r>
        <w:t xml:space="preserve"> </w:t>
      </w:r>
      <w:r>
        <w:t xml:space="preserve">por separado: la encuesta entrega rigor cuantitativo; el scraping</w:t>
      </w:r>
      <w:r>
        <w:t xml:space="preserve"> </w:t>
      </w:r>
      <w:r>
        <w:t xml:space="preserve">entrega volumen y espontaneidad.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El precio del Samsung Galaxy S24 Ultra es la principal barrera</w:t>
      </w:r>
      <w:r>
        <w:rPr>
          <w:b/>
          <w:bCs/>
        </w:rPr>
        <w:t xml:space="preserve"> </w:t>
      </w:r>
      <w:r>
        <w:rPr>
          <w:b/>
          <w:bCs/>
        </w:rPr>
        <w:t xml:space="preserve">percibida por el usuario</w:t>
      </w:r>
      <w:r>
        <w:t xml:space="preserve"> </w:t>
      </w:r>
      <w:r>
        <w:t xml:space="preserve">y atraviesa las tres fuentes de datos</w:t>
      </w:r>
      <w:r>
        <w:t xml:space="preserve"> </w:t>
      </w:r>
      <w:r>
        <w:t xml:space="preserve">analizadas.</w:t>
      </w:r>
      <w:r>
        <w:t xml:space="preserve"> </w:t>
      </w:r>
      <w:r>
        <w:rPr>
          <w:b/>
          <w:bCs/>
        </w:rPr>
        <w:t xml:space="preserve">La cámara es el principal valor diferencial.</w:t>
      </w:r>
    </w:p>
    <w:p>
      <w:pPr>
        <w:pStyle w:val="Compact"/>
        <w:numPr>
          <w:ilvl w:val="0"/>
          <w:numId w:val="1020"/>
        </w:numPr>
      </w:pPr>
      <w:r>
        <w:t xml:space="preserve">La triangulación reveló</w:t>
      </w:r>
      <w:r>
        <w:t xml:space="preserve"> </w:t>
      </w:r>
      <w:r>
        <w:rPr>
          <w:b/>
          <w:bCs/>
        </w:rPr>
        <w:t xml:space="preserve">divergencias relevantes</w:t>
      </w:r>
      <w:r>
        <w:t xml:space="preserve"> </w:t>
      </w:r>
      <w:r>
        <w:t xml:space="preserve">(diseño y</w:t>
      </w:r>
      <w:r>
        <w:t xml:space="preserve"> </w:t>
      </w:r>
      <w:r>
        <w:t xml:space="preserve">rendimiento) que no habrían sido visibles con un único método. El</w:t>
      </w:r>
      <w:r>
        <w:t xml:space="preserve"> </w:t>
      </w:r>
      <w:r>
        <w:t xml:space="preserve">instrumento clásico promedia, el computacional desagrega.</w:t>
      </w:r>
    </w:p>
    <w:p>
      <w:pPr>
        <w:pStyle w:val="Compact"/>
        <w:numPr>
          <w:ilvl w:val="0"/>
          <w:numId w:val="1020"/>
        </w:numPr>
      </w:pPr>
      <w:r>
        <w:t xml:space="preserve">La operación del proyecto demostró que es factible cumplir con la</w:t>
      </w:r>
      <w:r>
        <w:t xml:space="preserve"> </w:t>
      </w:r>
      <w:r>
        <w:rPr>
          <w:b/>
          <w:bCs/>
        </w:rPr>
        <w:t xml:space="preserve">Ley 1581 de 2012</w:t>
      </w:r>
      <w:r>
        <w:t xml:space="preserve"> </w:t>
      </w:r>
      <w:r>
        <w:t xml:space="preserve">y los términos de la API de X aplicando</w:t>
      </w:r>
      <w:r>
        <w:t xml:space="preserve"> </w:t>
      </w:r>
      <w:r>
        <w:rPr>
          <w:b/>
          <w:bCs/>
        </w:rPr>
        <w:t xml:space="preserve">anonimización por hash, minimización de datos, cifrado en</w:t>
      </w:r>
      <w:r>
        <w:rPr>
          <w:b/>
          <w:bCs/>
        </w:rPr>
        <w:t xml:space="preserve"> </w:t>
      </w:r>
      <w:r>
        <w:rPr>
          <w:b/>
          <w:bCs/>
        </w:rPr>
        <w:t xml:space="preserve">tránsito y gestión segura de credenciales</w:t>
      </w:r>
      <w:r>
        <w:t xml:space="preserve"> </w:t>
      </w:r>
      <w:r>
        <w:t xml:space="preserve">desde el diseño del</w:t>
      </w:r>
      <w:r>
        <w:t xml:space="preserve"> </w:t>
      </w:r>
      <w:r>
        <w:t xml:space="preserve">pipeline.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Limitaciones del estudio:</w:t>
      </w:r>
      <w:r>
        <w:t xml:space="preserve"> </w:t>
      </w:r>
      <w:r>
        <w:t xml:space="preserve">la muestra de la encuesta (n = 30)</w:t>
      </w:r>
      <w:r>
        <w:t xml:space="preserve"> </w:t>
      </w:r>
      <w:r>
        <w:t xml:space="preserve">es exploratoria y no representativa estadísticamente; el corpus</w:t>
      </w:r>
      <w:r>
        <w:t xml:space="preserve"> </w:t>
      </w:r>
      <w:r>
        <w:t xml:space="preserve">de redes empleado es demostrativo (n = 53). La replicación con</w:t>
      </w:r>
      <w:r>
        <w:t xml:space="preserve"> </w:t>
      </w:r>
      <w:r>
        <w:t xml:space="preserve">acceso al token de producción permitiría escalar al rango de</w:t>
      </w:r>
      <w:r>
        <w:t xml:space="preserve"> </w:t>
      </w:r>
      <w:r>
        <w:t xml:space="preserve">1000-1500 tweets descrito en el código.</w:t>
      </w:r>
    </w:p>
    <w:bookmarkEnd w:id="46"/>
    <w:bookmarkStart w:id="48" w:name="referencia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Referencias</w:t>
      </w:r>
    </w:p>
    <w:p>
      <w:pPr>
        <w:pStyle w:val="FirstParagraph"/>
      </w:pPr>
      <w:r>
        <w:t xml:space="preserve">Devlin, J., Chang, M.-W., Lee, K., &amp; Toutanova, K. (2018).</w:t>
      </w:r>
      <w:r>
        <w:t xml:space="preserve"> </w:t>
      </w:r>
      <w:r>
        <w:rPr>
          <w:i/>
          <w:iCs/>
        </w:rPr>
        <w:t xml:space="preserve">BERT:</w:t>
      </w:r>
      <w:r>
        <w:rPr>
          <w:i/>
          <w:iCs/>
        </w:rPr>
        <w:t xml:space="preserve"> </w:t>
      </w:r>
      <w:r>
        <w:rPr>
          <w:i/>
          <w:iCs/>
        </w:rPr>
        <w:t xml:space="preserve">Pre-training of Deep Bidirectional Transformers for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Understanding</w:t>
      </w:r>
      <w:r>
        <w:t xml:space="preserve">. arXiv.</w:t>
      </w:r>
      <w:r>
        <w:t xml:space="preserve"> </w:t>
      </w:r>
      <w:hyperlink r:id="rId47">
        <w:r>
          <w:rPr>
            <w:rStyle w:val="Hyperlink"/>
          </w:rPr>
          <w:t xml:space="preserve">https://arxiv.org/abs/1810.04805</w:t>
        </w:r>
      </w:hyperlink>
    </w:p>
    <w:p>
      <w:pPr>
        <w:pStyle w:val="BodyText"/>
      </w:pPr>
      <w:r>
        <w:t xml:space="preserve">Guambo Heredia, J. L. (2021).</w:t>
      </w:r>
      <w:r>
        <w:t xml:space="preserve"> </w:t>
      </w:r>
      <w:r>
        <w:rPr>
          <w:i/>
          <w:iCs/>
        </w:rPr>
        <w:t xml:space="preserve">Implementación de un framework de big</w:t>
      </w:r>
      <w:r>
        <w:rPr>
          <w:i/>
          <w:iCs/>
        </w:rPr>
        <w:t xml:space="preserve"> </w:t>
      </w:r>
      <w:r>
        <w:rPr>
          <w:i/>
          <w:iCs/>
        </w:rPr>
        <w:t xml:space="preserve">data para el análisis de sentimientos en redes sociales por medio de</w:t>
      </w:r>
      <w:r>
        <w:rPr>
          <w:i/>
          <w:iCs/>
        </w:rPr>
        <w:t xml:space="preserve"> </w:t>
      </w:r>
      <w:r>
        <w:rPr>
          <w:i/>
          <w:iCs/>
        </w:rPr>
        <w:t xml:space="preserve">Apache Spark</w:t>
      </w:r>
      <w:r>
        <w:t xml:space="preserve"> </w:t>
      </w:r>
      <w:r>
        <w:t xml:space="preserve">[Tesis de pregrado, Escuela Superior Politécnica de</w:t>
      </w:r>
      <w:r>
        <w:t xml:space="preserve"> </w:t>
      </w:r>
      <w:r>
        <w:t xml:space="preserve">Chimborazo].</w:t>
      </w:r>
    </w:p>
    <w:p>
      <w:pPr>
        <w:pStyle w:val="BodyText"/>
      </w:pPr>
      <w:r>
        <w:t xml:space="preserve">Likert, R. (1932). A technique for the measurement of attitudes.</w:t>
      </w:r>
      <w:r>
        <w:t xml:space="preserve"> </w:t>
      </w:r>
      <w:r>
        <w:rPr>
          <w:i/>
          <w:iCs/>
        </w:rPr>
        <w:t xml:space="preserve">Archives of Psychology, 22</w:t>
      </w:r>
      <w:r>
        <w:t xml:space="preserve">(140), 1-55.</w:t>
      </w:r>
    </w:p>
    <w:p>
      <w:pPr>
        <w:pStyle w:val="BodyText"/>
      </w:pPr>
      <w:r>
        <w:t xml:space="preserve">Ministerio de Tecnologías de la Información y las Comunicaciones —</w:t>
      </w:r>
      <w:r>
        <w:t xml:space="preserve"> </w:t>
      </w:r>
      <w:r>
        <w:t xml:space="preserve">República de Colombia. (2012).</w:t>
      </w:r>
      <w:r>
        <w:t xml:space="preserve"> </w:t>
      </w:r>
      <w:r>
        <w:rPr>
          <w:i/>
          <w:iCs/>
        </w:rPr>
        <w:t xml:space="preserve">Ley 1581 de 2012, por la cual se</w:t>
      </w:r>
      <w:r>
        <w:rPr>
          <w:i/>
          <w:iCs/>
        </w:rPr>
        <w:t xml:space="preserve"> </w:t>
      </w:r>
      <w:r>
        <w:rPr>
          <w:i/>
          <w:iCs/>
        </w:rPr>
        <w:t xml:space="preserve">dictan disposiciones generales para la protección de datos</w:t>
      </w:r>
      <w:r>
        <w:rPr>
          <w:i/>
          <w:iCs/>
        </w:rPr>
        <w:t xml:space="preserve"> </w:t>
      </w:r>
      <w:r>
        <w:rPr>
          <w:i/>
          <w:iCs/>
        </w:rPr>
        <w:t xml:space="preserve">personales</w:t>
      </w:r>
      <w:r>
        <w:t xml:space="preserve">. Diario Oficial 48.587.</w:t>
      </w:r>
    </w:p>
    <w:p>
      <w:pPr>
        <w:pStyle w:val="BodyText"/>
      </w:pPr>
      <w:r>
        <w:t xml:space="preserve">Ministerio de Tecnologías de la Información y las Comunicaciones —</w:t>
      </w:r>
      <w:r>
        <w:t xml:space="preserve"> </w:t>
      </w:r>
      <w:r>
        <w:t xml:space="preserve">República de Colombia. (2013).</w:t>
      </w:r>
      <w:r>
        <w:t xml:space="preserve"> </w:t>
      </w:r>
      <w:r>
        <w:rPr>
          <w:i/>
          <w:iCs/>
        </w:rPr>
        <w:t xml:space="preserve">Decreto 1377 de 2013, por el cual se</w:t>
      </w:r>
      <w:r>
        <w:rPr>
          <w:i/>
          <w:iCs/>
        </w:rPr>
        <w:t xml:space="preserve"> </w:t>
      </w:r>
      <w:r>
        <w:rPr>
          <w:i/>
          <w:iCs/>
        </w:rPr>
        <w:t xml:space="preserve">reglamenta parcialmente la Ley 1581 de 2012</w:t>
      </w:r>
      <w:r>
        <w:t xml:space="preserve">.</w:t>
      </w:r>
    </w:p>
    <w:p>
      <w:pPr>
        <w:pStyle w:val="BodyText"/>
      </w:pPr>
      <w:r>
        <w:t xml:space="preserve">Oppel, A., &amp; Sheldon, R. (2010).</w:t>
      </w:r>
      <w:r>
        <w:t xml:space="preserve"> </w:t>
      </w:r>
      <w:r>
        <w:rPr>
          <w:i/>
          <w:iCs/>
        </w:rPr>
        <w:t xml:space="preserve">Fundamentos de SQL</w:t>
      </w:r>
      <w:r>
        <w:t xml:space="preserve"> </w:t>
      </w:r>
      <w:r>
        <w:t xml:space="preserve">(3.ª ed.).</w:t>
      </w:r>
      <w:r>
        <w:t xml:space="preserve"> </w:t>
      </w:r>
      <w:r>
        <w:t xml:space="preserve">McGraw-Hill.</w:t>
      </w:r>
    </w:p>
    <w:p>
      <w:pPr>
        <w:pStyle w:val="BodyText"/>
      </w:pPr>
      <w:r>
        <w:t xml:space="preserve">Parlamento Europeo y Consejo de la Unión Europea. (2016).</w:t>
      </w:r>
      <w:r>
        <w:t xml:space="preserve"> </w:t>
      </w:r>
      <w:r>
        <w:rPr>
          <w:i/>
          <w:iCs/>
        </w:rPr>
        <w:t xml:space="preserve">Reglamento</w:t>
      </w:r>
      <w:r>
        <w:rPr>
          <w:i/>
          <w:iCs/>
        </w:rPr>
        <w:t xml:space="preserve"> </w:t>
      </w:r>
      <w:r>
        <w:rPr>
          <w:i/>
          <w:iCs/>
        </w:rPr>
        <w:t xml:space="preserve">(UE) 2016/679 (Reglamento General de Protección de Datos)</w:t>
      </w:r>
      <w:r>
        <w:t xml:space="preserve">. Diario</w:t>
      </w:r>
      <w:r>
        <w:t xml:space="preserve"> </w:t>
      </w:r>
      <w:r>
        <w:t xml:space="preserve">Oficial de la Unión Europea L 119.</w:t>
      </w:r>
    </w:p>
    <w:p>
      <w:pPr>
        <w:pStyle w:val="BodyText"/>
      </w:pPr>
      <w:r>
        <w:t xml:space="preserve">Vicente Stenhouse, N. (2020).</w:t>
      </w:r>
      <w:r>
        <w:t xml:space="preserve"> </w:t>
      </w:r>
      <w:r>
        <w:rPr>
          <w:i/>
          <w:iCs/>
        </w:rPr>
        <w:t xml:space="preserve">HabScraper: herramienta automatizada</w:t>
      </w:r>
      <w:r>
        <w:rPr>
          <w:i/>
          <w:iCs/>
        </w:rPr>
        <w:t xml:space="preserve"> </w:t>
      </w:r>
      <w:r>
        <w:rPr>
          <w:i/>
          <w:iCs/>
        </w:rPr>
        <w:t xml:space="preserve">para la extracción de datos con web scraping</w:t>
      </w:r>
      <w:r>
        <w:t xml:space="preserve">.</w:t>
      </w:r>
    </w:p>
    <w:p>
      <w:pPr>
        <w:pStyle w:val="BodyText"/>
      </w:pPr>
      <w:r>
        <w:t xml:space="preserve">X Corp. (2024).</w:t>
      </w:r>
      <w:r>
        <w:t xml:space="preserve"> </w:t>
      </w:r>
      <w:r>
        <w:rPr>
          <w:i/>
          <w:iCs/>
        </w:rPr>
        <w:t xml:space="preserve">Developer Agreement and Policy</w:t>
      </w:r>
      <w:r>
        <w:t xml:space="preserve">. Términos del</w:t>
      </w:r>
      <w:r>
        <w:t xml:space="preserve"> </w:t>
      </w:r>
      <w:r>
        <w:t xml:space="preserve">desarrollador para la API de X.</w:t>
      </w:r>
    </w:p>
    <w:bookmarkEnd w:id="48"/>
    <w:bookmarkStart w:id="52" w:name="anexo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Anexos</w:t>
      </w:r>
    </w:p>
    <w:bookmarkStart w:id="49" w:name="anexo-a-cuestionario-aplicado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Anexo A — Cuestionario aplicado</w:t>
      </w:r>
    </w:p>
    <w:p>
      <w:pPr>
        <w:pStyle w:val="FirstParagraph"/>
      </w:pPr>
      <w:r>
        <w:rPr>
          <w:b/>
          <w:bCs/>
        </w:rPr>
        <w:t xml:space="preserve">Sección demográfica</w:t>
      </w:r>
    </w:p>
    <w:p>
      <w:pPr>
        <w:pStyle w:val="Compact"/>
        <w:numPr>
          <w:ilvl w:val="0"/>
          <w:numId w:val="1021"/>
        </w:numPr>
      </w:pPr>
      <w:r>
        <w:t xml:space="preserve">ID del respondiente (asignado por el investigador).</w:t>
      </w:r>
    </w:p>
    <w:p>
      <w:pPr>
        <w:pStyle w:val="Compact"/>
        <w:numPr>
          <w:ilvl w:val="0"/>
          <w:numId w:val="1021"/>
        </w:numPr>
      </w:pPr>
      <w:r>
        <w:t xml:space="preserve">Edad (años cumplidos).</w:t>
      </w:r>
    </w:p>
    <w:p>
      <w:pPr>
        <w:pStyle w:val="Compact"/>
        <w:numPr>
          <w:ilvl w:val="0"/>
          <w:numId w:val="1021"/>
        </w:numPr>
      </w:pPr>
      <w:r>
        <w:t xml:space="preserve">Género:</w:t>
      </w:r>
      <w:r>
        <w:t xml:space="preserve"> </w:t>
      </w:r>
      <w:r>
        <w:rPr>
          <w:i/>
          <w:iCs/>
        </w:rPr>
        <w:t xml:space="preserve">masculino / femenino / otro / prefiero no responder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Sección de filtro</w:t>
      </w:r>
    </w:p>
    <w:p>
      <w:pPr>
        <w:pStyle w:val="Compact"/>
        <w:numPr>
          <w:ilvl w:val="0"/>
          <w:numId w:val="1022"/>
        </w:numPr>
      </w:pPr>
      <w:r>
        <w:t xml:space="preserve">¿Conoce el Samsung Galaxy S24 Ultra?</w:t>
      </w:r>
      <w:r>
        <w:t xml:space="preserve"> </w:t>
      </w:r>
      <w:r>
        <w:rPr>
          <w:i/>
          <w:iCs/>
        </w:rPr>
        <w:t xml:space="preserve">Sí / He oído hablar / No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Sección Likert (escala 1-5)</w:t>
      </w:r>
    </w:p>
    <w:p>
      <w:pPr>
        <w:pStyle w:val="BlockText"/>
      </w:pPr>
      <w:r>
        <w:t xml:space="preserve">“Califique de 1 (muy en desacuerdo) a 5 (muy de acuerdo) los</w:t>
      </w:r>
      <w:r>
        <w:t xml:space="preserve"> </w:t>
      </w:r>
      <w:r>
        <w:t xml:space="preserve">siguientes aspectos del Samsung Galaxy S24 Ultra:”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Cámara</w:t>
      </w:r>
      <w:r>
        <w:t xml:space="preserve">: la calidad fotográfica del producto es excelente.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Batería</w:t>
      </w:r>
      <w:r>
        <w:t xml:space="preserve">: la duración de la batería en uso real es excelente.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Rendimiento</w:t>
      </w:r>
      <w:r>
        <w:t xml:space="preserve">: el dispositivo es fluido y rápido en uso normal.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Diseño</w:t>
      </w:r>
      <w:r>
        <w:t xml:space="preserve">: el diseño y los materiales son premium.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Calidad / precio</w:t>
      </w:r>
      <w:r>
        <w:t xml:space="preserve">: el producto vale lo que cuesta.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Software</w:t>
      </w:r>
      <w:r>
        <w:t xml:space="preserve">: el sistema operativo y las funciones de Galaxy AI</w:t>
      </w:r>
      <w:r>
        <w:t xml:space="preserve"> </w:t>
      </w:r>
      <w:r>
        <w:t xml:space="preserve">aportan valor real al uso diario.</w:t>
      </w:r>
    </w:p>
    <w:p>
      <w:pPr>
        <w:pStyle w:val="FirstParagraph"/>
      </w:pPr>
      <w:r>
        <w:rPr>
          <w:b/>
          <w:bCs/>
        </w:rPr>
        <w:t xml:space="preserve">Sección abierta</w:t>
      </w:r>
    </w:p>
    <w:p>
      <w:pPr>
        <w:pStyle w:val="Compact"/>
        <w:numPr>
          <w:ilvl w:val="0"/>
          <w:numId w:val="1024"/>
        </w:numPr>
      </w:pPr>
      <w:r>
        <w:t xml:space="preserve">¿Qué aspecto es el que</w:t>
      </w:r>
      <w:r>
        <w:t xml:space="preserve"> </w:t>
      </w:r>
      <w:r>
        <w:rPr>
          <w:b/>
          <w:bCs/>
        </w:rPr>
        <w:t xml:space="preserve">más valora</w:t>
      </w:r>
      <w:r>
        <w:t xml:space="preserve"> </w:t>
      </w:r>
      <w:r>
        <w:t xml:space="preserve">del producto?</w:t>
      </w:r>
    </w:p>
    <w:p>
      <w:pPr>
        <w:pStyle w:val="Compact"/>
        <w:numPr>
          <w:ilvl w:val="0"/>
          <w:numId w:val="1024"/>
        </w:numPr>
      </w:pPr>
      <w:r>
        <w:t xml:space="preserve">¿Qué aspecto considera que</w:t>
      </w:r>
      <w:r>
        <w:t xml:space="preserve"> </w:t>
      </w:r>
      <w:r>
        <w:rPr>
          <w:b/>
          <w:bCs/>
        </w:rPr>
        <w:t xml:space="preserve">debería mejorar</w:t>
      </w:r>
      <w:r>
        <w:t xml:space="preserve">?</w:t>
      </w:r>
    </w:p>
    <w:bookmarkEnd w:id="49"/>
    <w:bookmarkStart w:id="50" w:name="anexo-b-guía-de-entrevista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Anexo B — Guía de entrevista</w:t>
      </w:r>
    </w:p>
    <w:p>
      <w:pPr>
        <w:pStyle w:val="FirstParagraph"/>
      </w:pPr>
      <w:r>
        <w:rPr>
          <w:b/>
          <w:bCs/>
        </w:rPr>
        <w:t xml:space="preserve">Fase 1. Apertura (≈ 1 min)</w:t>
      </w:r>
    </w:p>
    <w:p>
      <w:pPr>
        <w:pStyle w:val="BlockText"/>
      </w:pPr>
      <w:r>
        <w:t xml:space="preserve">“Buen día. Estoy realizando un trabajo académico sobre la opinión</w:t>
      </w:r>
      <w:r>
        <w:t xml:space="preserve"> </w:t>
      </w:r>
      <w:r>
        <w:t xml:space="preserve">de usuarios respecto al Samsung Galaxy S24 Ultra. Sus respuestas</w:t>
      </w:r>
      <w:r>
        <w:t xml:space="preserve"> </w:t>
      </w:r>
      <w:r>
        <w:t xml:space="preserve">serán tratadas de forma anónima y solo con fines académicos.</w:t>
      </w:r>
      <w:r>
        <w:t xml:space="preserve"> </w:t>
      </w:r>
      <w:r>
        <w:t xml:space="preserve">¿Acepta participar?”</w:t>
      </w:r>
    </w:p>
    <w:p>
      <w:pPr>
        <w:pStyle w:val="FirstParagraph"/>
      </w:pPr>
      <w:r>
        <w:rPr>
          <w:b/>
          <w:bCs/>
        </w:rPr>
        <w:t xml:space="preserve">Fase 2. Cuerpo cuantitativo (≈ 4 min)</w:t>
      </w:r>
    </w:p>
    <w:p>
      <w:pPr>
        <w:pStyle w:val="BlockText"/>
      </w:pPr>
      <w:r>
        <w:t xml:space="preserve">Aplicación oral de las preguntas Likert 5 a 10 del Anexo A. Se</w:t>
      </w:r>
      <w:r>
        <w:t xml:space="preserve"> </w:t>
      </w:r>
      <w:r>
        <w:t xml:space="preserve">registra la calificación numérica en una rejilla impresa.</w:t>
      </w:r>
    </w:p>
    <w:p>
      <w:pPr>
        <w:pStyle w:val="FirstParagraph"/>
      </w:pPr>
      <w:r>
        <w:rPr>
          <w:b/>
          <w:bCs/>
        </w:rPr>
        <w:t xml:space="preserve">Fase 3. Profundización cualitativa (≈ 4 min)</w:t>
      </w:r>
    </w:p>
    <w:p>
      <w:pPr>
        <w:pStyle w:val="BlockText"/>
      </w:pPr>
      <w:r>
        <w:t xml:space="preserve">“¿Qué aspecto del producto es el que más valora?”</w:t>
      </w:r>
      <w:r>
        <w:t xml:space="preserve"> </w:t>
      </w:r>
      <w:r>
        <w:t xml:space="preserve">“¿Qué aspecto considera que debería mejorar?”</w:t>
      </w:r>
      <w:r>
        <w:t xml:space="preserve"> </w:t>
      </w:r>
      <w:r>
        <w:t xml:space="preserve">Se permite respuesta libre y se registra textualmente.</w:t>
      </w:r>
    </w:p>
    <w:p>
      <w:pPr>
        <w:pStyle w:val="FirstParagraph"/>
      </w:pPr>
      <w:r>
        <w:rPr>
          <w:b/>
          <w:bCs/>
        </w:rPr>
        <w:t xml:space="preserve">Fase 4. Cierre (≈ 1 min)</w:t>
      </w:r>
    </w:p>
    <w:p>
      <w:pPr>
        <w:pStyle w:val="BlockText"/>
      </w:pPr>
      <w:r>
        <w:t xml:space="preserve">“¿Hay algo más que considere importante mencionar sobre el producto</w:t>
      </w:r>
      <w:r>
        <w:t xml:space="preserve"> </w:t>
      </w:r>
      <w:r>
        <w:t xml:space="preserve">y que no haya sido cubierto por las preguntas anteriores?”</w:t>
      </w:r>
      <w:r>
        <w:t xml:space="preserve"> </w:t>
      </w:r>
      <w:r>
        <w:t xml:space="preserve">Agradecimiento y entrega de contacto del investigador para</w:t>
      </w:r>
      <w:r>
        <w:t xml:space="preserve"> </w:t>
      </w:r>
      <w:r>
        <w:t xml:space="preserve">ejercer derechos de acceso, rectificación o supresión de los datos.</w:t>
      </w:r>
    </w:p>
    <w:bookmarkEnd w:id="50"/>
    <w:bookmarkStart w:id="51" w:name="X936d01c8114745ba83310538d93b249b92ceb3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Anexo C — Repositorio del proyecto y artefactos</w:t>
      </w:r>
    </w:p>
    <w:p>
      <w:pPr>
        <w:pStyle w:val="FirstParagraph"/>
      </w:pPr>
      <w:r>
        <w:rPr>
          <w:b/>
          <w:bCs/>
        </w:rPr>
        <w:t xml:space="preserve">Repositorio público:</w:t>
      </w:r>
      <w:r>
        <w:t xml:space="preserve"> </w:t>
      </w:r>
      <w:hyperlink r:id="rId10">
        <w:r>
          <w:rPr>
            <w:rStyle w:val="Hyperlink"/>
          </w:rPr>
          <w:t xml:space="preserve">https://github.com/Fabiankop/analisis-opiniones-s24-ultra</w:t>
        </w:r>
      </w:hyperlink>
    </w:p>
    <w:p>
      <w:pPr>
        <w:pStyle w:val="BodyText"/>
      </w:pPr>
      <w:r>
        <w:rPr>
          <w:b/>
          <w:bCs/>
        </w:rPr>
        <w:t xml:space="preserve">Estructura de archivos relevantes: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datos_encuesta.csv          # Datos primarios (30 respondientes)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entregable.md           # Este documento (fuente)</w:t>
      </w:r>
      <w:r>
        <w:br/>
      </w:r>
      <w:r>
        <w:rPr>
          <w:rStyle w:val="VerbatimChar"/>
        </w:rPr>
        <w:t xml:space="preserve">│   ├── entregable.docx         # Versión Word para entrega</w:t>
      </w:r>
      <w:r>
        <w:br/>
      </w:r>
      <w:r>
        <w:rPr>
          <w:rStyle w:val="VerbatimChar"/>
        </w:rPr>
        <w:t xml:space="preserve">│   ├── figures/                # Gráficos generados</w:t>
      </w:r>
      <w:r>
        <w:br/>
      </w:r>
      <w:r>
        <w:rPr>
          <w:rStyle w:val="VerbatimChar"/>
        </w:rPr>
        <w:t xml:space="preserve">│   │   ├── likert_distribution.png</w:t>
      </w:r>
      <w:r>
        <w:br/>
      </w:r>
      <w:r>
        <w:rPr>
          <w:rStyle w:val="VerbatimChar"/>
        </w:rPr>
        <w:t xml:space="preserve">│   │   ├── averages.png</w:t>
      </w:r>
      <w:r>
        <w:br/>
      </w:r>
      <w:r>
        <w:rPr>
          <w:rStyle w:val="VerbatimChar"/>
        </w:rPr>
        <w:t xml:space="preserve">│   │   ├── sentiment_distribution.png</w:t>
      </w:r>
      <w:r>
        <w:br/>
      </w:r>
      <w:r>
        <w:rPr>
          <w:rStyle w:val="VerbatimChar"/>
        </w:rPr>
        <w:t xml:space="preserve">│   │   └── word_frequency.png</w:t>
      </w:r>
      <w:r>
        <w:br/>
      </w:r>
      <w:r>
        <w:rPr>
          <w:rStyle w:val="VerbatimChar"/>
        </w:rPr>
        <w:t xml:space="preserve">│   └── tables/                 # Salidas tabulares</w:t>
      </w:r>
      <w:r>
        <w:br/>
      </w:r>
      <w:r>
        <w:rPr>
          <w:rStyle w:val="VerbatimChar"/>
        </w:rPr>
        <w:t xml:space="preserve">│       ├── survey_statistics.csv</w:t>
      </w:r>
      <w:r>
        <w:br/>
      </w:r>
      <w:r>
        <w:rPr>
          <w:rStyle w:val="VerbatimChar"/>
        </w:rPr>
        <w:t xml:space="preserve">│       ├── classified_comments.csv</w:t>
      </w:r>
      <w:r>
        <w:br/>
      </w:r>
      <w:r>
        <w:rPr>
          <w:rStyle w:val="VerbatimChar"/>
        </w:rPr>
        <w:t xml:space="preserve">│       ├── sentiment_by_aspect.csv</w:t>
      </w:r>
      <w:r>
        <w:br/>
      </w:r>
      <w:r>
        <w:rPr>
          <w:rStyle w:val="VerbatimChar"/>
        </w:rPr>
        <w:t xml:space="preserve">│       └── word_frequency.csv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seed_demo_corpus.py     # Seed del corpus demostrativo</w:t>
      </w:r>
      <w:r>
        <w:br/>
      </w:r>
      <w:r>
        <w:rPr>
          <w:rStyle w:val="VerbatimChar"/>
        </w:rPr>
        <w:t xml:space="preserve">└── src/contextualization/      # Pipeline (Python)</w:t>
      </w:r>
      <w:r>
        <w:br/>
      </w:r>
      <w:r>
        <w:rPr>
          <w:rStyle w:val="VerbatimChar"/>
        </w:rPr>
        <w:t xml:space="preserve">    ├── cli.py</w:t>
      </w:r>
      <w:r>
        <w:br/>
      </w:r>
      <w:r>
        <w:rPr>
          <w:rStyle w:val="VerbatimChar"/>
        </w:rPr>
        <w:t xml:space="preserve">    ├── extraction_scraping.py</w:t>
      </w:r>
      <w:r>
        <w:br/>
      </w:r>
      <w:r>
        <w:rPr>
          <w:rStyle w:val="VerbatimChar"/>
        </w:rPr>
        <w:t xml:space="preserve">    ├── statistical_analysis.py</w:t>
      </w:r>
      <w:r>
        <w:br/>
      </w:r>
      <w:r>
        <w:rPr>
          <w:rStyle w:val="VerbatimChar"/>
        </w:rPr>
        <w:t xml:space="preserve">    ├── sentiment_analysis.py</w:t>
      </w:r>
      <w:r>
        <w:br/>
      </w:r>
      <w:r>
        <w:rPr>
          <w:rStyle w:val="VerbatimChar"/>
        </w:rPr>
        <w:t xml:space="preserve">    └── word_frequency.py</w:t>
      </w:r>
    </w:p>
    <w:p>
      <w:pPr>
        <w:pStyle w:val="FirstParagraph"/>
      </w:pPr>
      <w:r>
        <w:rPr>
          <w:b/>
          <w:bCs/>
        </w:rPr>
        <w:t xml:space="preserve">Reproducibilidad: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https://github.com/Fabiankop/analisis-opiniones-s24-ultra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analisis-opiniones-s24-ultra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scripts/seed_demo_corpus.py        </w:t>
      </w:r>
      <w:r>
        <w:rPr>
          <w:rStyle w:val="CommentTok"/>
        </w:rPr>
        <w:t xml:space="preserve"># genera la base demo</w:t>
      </w:r>
      <w:r>
        <w:br/>
      </w:r>
      <w:r>
        <w:rPr>
          <w:rStyle w:val="ExtensionTok"/>
        </w:rPr>
        <w:t xml:space="preserve">contextualization</w:t>
      </w:r>
      <w:r>
        <w:rPr>
          <w:rStyle w:val="NormalTok"/>
        </w:rPr>
        <w:t xml:space="preserve"> statistics              </w:t>
      </w:r>
      <w:r>
        <w:rPr>
          <w:rStyle w:val="CommentTok"/>
        </w:rPr>
        <w:t xml:space="preserve"># encuesta</w:t>
      </w:r>
      <w:r>
        <w:br/>
      </w:r>
      <w:r>
        <w:rPr>
          <w:rStyle w:val="ExtensionTok"/>
        </w:rPr>
        <w:t xml:space="preserve">contextualization</w:t>
      </w:r>
      <w:r>
        <w:rPr>
          <w:rStyle w:val="NormalTok"/>
        </w:rPr>
        <w:t xml:space="preserve"> sentiment               </w:t>
      </w:r>
      <w:r>
        <w:rPr>
          <w:rStyle w:val="CommentTok"/>
        </w:rPr>
        <w:t xml:space="preserve"># NLP</w:t>
      </w:r>
      <w:r>
        <w:br/>
      </w:r>
      <w:r>
        <w:rPr>
          <w:rStyle w:val="ExtensionTok"/>
        </w:rPr>
        <w:t xml:space="preserve">contextualization</w:t>
      </w:r>
      <w:r>
        <w:rPr>
          <w:rStyle w:val="NormalTok"/>
        </w:rPr>
        <w:t xml:space="preserve"> frequency               </w:t>
      </w:r>
      <w:r>
        <w:rPr>
          <w:rStyle w:val="CommentTok"/>
        </w:rPr>
        <w:t xml:space="preserve"># frecuencia</w:t>
      </w:r>
    </w:p>
    <w:p>
      <w:pPr>
        <w:pStyle w:val="FirstParagraph"/>
      </w:pPr>
      <w:r>
        <w:t xml:space="preserve">Para reemplazar el corpus demostrativo por datos reales basta con</w:t>
      </w:r>
      <w:r>
        <w:t xml:space="preserve"> </w:t>
      </w:r>
      <w:r>
        <w:t xml:space="preserve">exportar</w:t>
      </w:r>
      <w:r>
        <w:t xml:space="preserve"> </w:t>
      </w:r>
      <w:r>
        <w:rPr>
          <w:rStyle w:val="VerbatimChar"/>
        </w:rPr>
        <w:t xml:space="preserve">X_BEARER_TOKEN</w:t>
      </w:r>
      <w:r>
        <w:t xml:space="preserve"> </w:t>
      </w:r>
      <w:r>
        <w:t xml:space="preserve">y ejecutar</w:t>
      </w:r>
      <w:r>
        <w:t xml:space="preserve"> </w:t>
      </w:r>
      <w:r>
        <w:rPr>
          <w:rStyle w:val="VerbatimChar"/>
        </w:rPr>
        <w:t xml:space="preserve">contextualization extraction</w:t>
      </w:r>
      <w:r>
        <w:t xml:space="preserve"> </w:t>
      </w:r>
      <w:r>
        <w:t xml:space="preserve">antes de los pasos de NLP.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932">
    <w:nsid w:val="A99421932"/>
    <w:multiLevelType w:val="multilevel"/>
    <w:lvl w:ilvl="0">
      <w:start w:val="1932"/>
      <w:numFmt w:val="decimal"/>
      <w:lvlText w:val="%1)"/>
      <w:lvlJc w:val="left"/>
      <w:pPr>
        <w:ind w:left="720" w:hanging="360"/>
      </w:pPr>
    </w:lvl>
    <w:lvl w:ilvl="1">
      <w:start w:val="1932"/>
      <w:numFmt w:val="decimal"/>
      <w:lvlText w:val="%2)"/>
      <w:lvlJc w:val="left"/>
      <w:pPr>
        <w:ind w:left="1440" w:hanging="360"/>
      </w:pPr>
    </w:lvl>
    <w:lvl w:ilvl="2">
      <w:start w:val="1932"/>
      <w:numFmt w:val="decimal"/>
      <w:lvlText w:val="%3)"/>
      <w:lvlJc w:val="left"/>
      <w:pPr>
        <w:ind w:left="2160" w:hanging="360"/>
      </w:pPr>
    </w:lvl>
    <w:lvl w:ilvl="3">
      <w:start w:val="1932"/>
      <w:numFmt w:val="decimal"/>
      <w:lvlText w:val="%4)"/>
      <w:lvlJc w:val="left"/>
      <w:pPr>
        <w:ind w:left="2880" w:hanging="360"/>
      </w:pPr>
    </w:lvl>
    <w:lvl w:ilvl="4">
      <w:start w:val="1932"/>
      <w:numFmt w:val="decimal"/>
      <w:lvlText w:val="%5)"/>
      <w:lvlJc w:val="left"/>
      <w:pPr>
        <w:ind w:left="3600" w:hanging="360"/>
      </w:pPr>
    </w:lvl>
    <w:lvl w:ilvl="5">
      <w:start w:val="1932"/>
      <w:numFmt w:val="decimal"/>
      <w:lvlText w:val="%6)"/>
      <w:lvlJc w:val="left"/>
      <w:pPr>
        <w:ind w:left="4320" w:hanging="360"/>
      </w:pPr>
    </w:lvl>
    <w:lvl w:ilvl="6">
      <w:start w:val="1932"/>
      <w:numFmt w:val="decimal"/>
      <w:lvlText w:val="%7)"/>
      <w:lvlJc w:val="left"/>
      <w:pPr>
        <w:ind w:left="5040" w:hanging="360"/>
      </w:pPr>
    </w:lvl>
    <w:lvl w:ilvl="7">
      <w:start w:val="1932"/>
      <w:numFmt w:val="decimal"/>
      <w:lvlText w:val="%8)"/>
      <w:lvlJc w:val="left"/>
      <w:pPr>
        <w:ind w:left="5760" w:hanging="360"/>
      </w:pPr>
    </w:lvl>
    <w:lvl w:ilvl="8">
      <w:start w:val="1932"/>
      <w:numFmt w:val="decimal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1932"/>
    <w:lvlOverride w:ilvl="0">
      <w:startOverride w:val="1932"/>
    </w:lvlOverride>
    <w:lvlOverride w:ilvl="1">
      <w:startOverride w:val="1932"/>
    </w:lvlOverride>
    <w:lvlOverride w:ilvl="2">
      <w:startOverride w:val="1932"/>
    </w:lvlOverride>
    <w:lvlOverride w:ilvl="3">
      <w:startOverride w:val="1932"/>
    </w:lvlOverride>
    <w:lvlOverride w:ilvl="4">
      <w:startOverride w:val="1932"/>
    </w:lvlOverride>
    <w:lvlOverride w:ilvl="5">
      <w:startOverride w:val="1932"/>
    </w:lvlOverride>
    <w:lvlOverride w:ilvl="6">
      <w:startOverride w:val="1932"/>
    </w:lvlOverride>
    <w:lvlOverride w:ilvl="7">
      <w:startOverride w:val="1932"/>
    </w:lvlOverride>
    <w:lvlOverride w:ilvl="8">
      <w:startOverride w:val="193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hyperlink" Id="rId47" Target="https://arxiv.org/abs/1810.04805" TargetMode="External" /><Relationship Type="http://schemas.openxmlformats.org/officeDocument/2006/relationships/hyperlink" Id="rId10" Target="https://github.com/Fabiankop/analisis-opiniones-s24-ult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abs/1810.04805" TargetMode="External" /><Relationship Type="http://schemas.openxmlformats.org/officeDocument/2006/relationships/hyperlink" Id="rId10" Target="https://github.com/Fabiankop/analisis-opiniones-s24-ult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acercamiento a la realidad: análisis de opiniones sobre el Samsung Galaxy S24 Ultra</dc:title>
  <dc:creator>Fabian Rodríguez</dc:creator>
  <dc:language>es</dc:language>
  <cp:keywords/>
  <dcterms:created xsi:type="dcterms:W3CDTF">2026-05-04T03:11:13Z</dcterms:created>
  <dcterms:modified xsi:type="dcterms:W3CDTF">2026-05-04T03:11:13Z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mainfont">
    <vt:lpwstr>Calibri</vt:lpwstr>
  </property>
  <property fmtid="{D5CDD505-2E9C-101B-9397-08002B2CF9AE}" pid="6" name="numbersections">
    <vt:lpwstr>True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