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218" w:rsidRDefault="00573218">
      <w:r>
        <w:t>Roteiro Apresentação Minehash</w:t>
      </w:r>
    </w:p>
    <w:p w:rsidR="00573218" w:rsidRDefault="00573218"/>
    <w:p w:rsidR="00573218" w:rsidRDefault="00573218">
      <w:r>
        <w:t>1ºSlide: Nome grupo</w:t>
      </w:r>
    </w:p>
    <w:p w:rsidR="00573218" w:rsidRDefault="00573218">
      <w:r>
        <w:t>2ºSlide: Sumário</w:t>
      </w:r>
    </w:p>
    <w:p w:rsidR="00573218" w:rsidRDefault="00573218">
      <w:r>
        <w:t xml:space="preserve">3ºSlide: Nosso time </w:t>
      </w:r>
    </w:p>
    <w:p w:rsidR="00573218" w:rsidRDefault="00573218">
      <w:r>
        <w:t>4ºSlide: Explicação breve sobre blockchain e criptomoedas</w:t>
      </w:r>
    </w:p>
    <w:p w:rsidR="00573218" w:rsidRDefault="00573218">
      <w:r w:rsidRPr="00573218">
        <w:t xml:space="preserve">2008/2009 pós crise financeira mundial... surge o bitcoin e sua blockchain </w:t>
      </w:r>
      <w:r w:rsidR="00210EF3" w:rsidRPr="00573218">
        <w:t>pública,</w:t>
      </w:r>
      <w:r w:rsidRPr="00573218">
        <w:t xml:space="preserve"> aberta e transparente</w:t>
      </w:r>
      <w:r>
        <w:t xml:space="preserve"> </w:t>
      </w:r>
    </w:p>
    <w:p w:rsidR="00D82FB8" w:rsidRPr="00D82FB8" w:rsidRDefault="00D82FB8" w:rsidP="00D82FB8">
      <w:r w:rsidRPr="00D82FB8">
        <w:t>incorporará tecnologias complementares, como Internet das Coisas (</w:t>
      </w:r>
      <w:proofErr w:type="spellStart"/>
      <w:r w:rsidRPr="00D82FB8">
        <w:t>IoT</w:t>
      </w:r>
      <w:proofErr w:type="spellEnd"/>
      <w:r w:rsidRPr="00D82FB8">
        <w:t>), inteligência artificial (AI</w:t>
      </w:r>
      <w:proofErr w:type="gramStart"/>
      <w:r w:rsidRPr="00D82FB8">
        <w:t xml:space="preserve">) </w:t>
      </w:r>
      <w:r w:rsidR="003851B5">
        <w:t>.</w:t>
      </w:r>
      <w:proofErr w:type="gramEnd"/>
    </w:p>
    <w:p w:rsidR="00D82FB8" w:rsidRDefault="003851B5">
      <w:r>
        <w:rPr>
          <w:noProof/>
        </w:rPr>
        <w:drawing>
          <wp:inline distT="0" distB="0" distL="0" distR="0" wp14:anchorId="75D46B08" wp14:editId="701C0D5A">
            <wp:extent cx="5400040" cy="34048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18" w:rsidRDefault="00573218"/>
    <w:p w:rsidR="00573218" w:rsidRDefault="003851B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Hyperledger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(ou o "Projeto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Hyperledger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") é um projeto colaborativo envolvendo várias indústrias, iniciado em dezembro de 2015 pela </w:t>
      </w:r>
      <w:hyperlink r:id="rId5" w:tooltip="Linux Found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Linux Foundation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6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Tem como objetivo avançar a tecnologia de </w:t>
      </w:r>
      <w:hyperlink r:id="rId7" w:tooltip="Registro distribuíd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registro distribuído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Blockchai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Blockchain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em múltiplos segmentos da indústria.</w:t>
      </w:r>
      <w:hyperlink r:id="rId9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 seu foco é livros razão feitos para suportar transações de indústrias globais, incluindo as principais empresas de tecnologia, financeiras e logísticas, com o objetivo de melhorar vários aspectos da performance e robustez.</w:t>
      </w:r>
      <w:hyperlink r:id="rId10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O projeto aspira unir um número de tentativas independentes para desenvolver protocolos e padrões abertos, provendo um framework modular que suporta componentes diferentes para usuários diferentes. Isso inclui uma variedade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blockchains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cada uma com seu consenso, modelos de persistência, e serviços para identidade, controle de acesso e contratos.</w:t>
      </w:r>
    </w:p>
    <w:p w:rsidR="00F22BC3" w:rsidRDefault="00F22B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22BC3" w:rsidRDefault="00F22BC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tecnologia blockchain vem ganhando forças no mundo, mostrando que vai muito além do bitcoin. O setor que mais se utiliza dela ainda é o financeiro, mas o blockchain já está inserido em outros setores.</w:t>
      </w:r>
    </w:p>
    <w:p w:rsidR="00F22BC3" w:rsidRDefault="00F22BC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Tokenização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” é termo derivado de “token”, que por sua vez, é o processo de substituição de dados confidenciais por símbolos de identificação exclusivos e encriptados, que mantém todas as informações essenciais sobre todo tipo de dados e informações, sem comprometer e assegurando sua segurança máxima no mundo interconectado digital.</w:t>
      </w:r>
    </w:p>
    <w:p w:rsidR="00381BF3" w:rsidRDefault="00381BF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381BF3" w:rsidRDefault="00381BF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Protocolo brasileiro </w:t>
      </w:r>
      <w:bookmarkStart w:id="0" w:name="_GoBack"/>
      <w:bookmarkEnd w:id="0"/>
    </w:p>
    <w:p w:rsidR="00381BF3" w:rsidRDefault="00381BF3">
      <w:r>
        <w:rPr>
          <w:rFonts w:ascii="Arial" w:hAnsi="Arial" w:cs="Arial"/>
          <w:i/>
          <w:iCs/>
          <w:color w:val="000000"/>
          <w:sz w:val="25"/>
          <w:szCs w:val="25"/>
          <w:shd w:val="clear" w:color="auto" w:fill="FFFFFF"/>
        </w:rPr>
        <w:t>“Por meio da estrutura automatizada que nós desenvolvemos, é possível criar uma rede </w:t>
      </w:r>
      <w:hyperlink r:id="rId11" w:tgtFrame="_blank" w:history="1">
        <w:r>
          <w:rPr>
            <w:rStyle w:val="Hyperlink"/>
            <w:rFonts w:ascii="Arial" w:hAnsi="Arial" w:cs="Arial"/>
            <w:i/>
            <w:iCs/>
            <w:color w:val="0274BE"/>
            <w:sz w:val="25"/>
            <w:szCs w:val="25"/>
            <w:bdr w:val="none" w:sz="0" w:space="0" w:color="auto" w:frame="1"/>
            <w:shd w:val="clear" w:color="auto" w:fill="FFFFFF"/>
          </w:rPr>
          <w:t>blockchain</w:t>
        </w:r>
      </w:hyperlink>
      <w:r>
        <w:rPr>
          <w:rFonts w:ascii="Arial" w:hAnsi="Arial" w:cs="Arial"/>
          <w:i/>
          <w:iCs/>
          <w:color w:val="000000"/>
          <w:sz w:val="25"/>
          <w:szCs w:val="25"/>
          <w:shd w:val="clear" w:color="auto" w:fill="FFFFFF"/>
        </w:rPr>
        <w:t xml:space="preserve"> com o protocolo </w:t>
      </w:r>
      <w:proofErr w:type="spellStart"/>
      <w:r>
        <w:rPr>
          <w:rFonts w:ascii="Arial" w:hAnsi="Arial" w:cs="Arial"/>
          <w:i/>
          <w:iCs/>
          <w:color w:val="000000"/>
          <w:sz w:val="25"/>
          <w:szCs w:val="25"/>
          <w:shd w:val="clear" w:color="auto" w:fill="FFFFFF"/>
        </w:rPr>
        <w:t>Rhizom</w:t>
      </w:r>
      <w:proofErr w:type="spellEnd"/>
      <w:r>
        <w:rPr>
          <w:rFonts w:ascii="Arial" w:hAnsi="Arial" w:cs="Arial"/>
          <w:i/>
          <w:iCs/>
          <w:color w:val="000000"/>
          <w:sz w:val="25"/>
          <w:szCs w:val="25"/>
          <w:shd w:val="clear" w:color="auto" w:fill="FFFFFF"/>
        </w:rPr>
        <w:t xml:space="preserve"> em cerca de sete minutos. Utilizando outros protocolos, esse processo demora cerca de uma semana. Isso reduz custos com mão de obra e agiliza os processos.”</w:t>
      </w:r>
    </w:p>
    <w:sectPr w:rsidR="00381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18"/>
    <w:rsid w:val="00045AEA"/>
    <w:rsid w:val="00210EF3"/>
    <w:rsid w:val="00381BF3"/>
    <w:rsid w:val="003851B5"/>
    <w:rsid w:val="00573218"/>
    <w:rsid w:val="00D82FB8"/>
    <w:rsid w:val="00F2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C779D"/>
  <w15:chartTrackingRefBased/>
  <w15:docId w15:val="{4630249E-BB32-442A-9E8D-80D45CD5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851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Blockcha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Registro_distribu%C3%ADd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Hyperledger" TargetMode="External"/><Relationship Id="rId11" Type="http://schemas.openxmlformats.org/officeDocument/2006/relationships/hyperlink" Target="https://www.criptofacil.com/tudo-sobre/blockchain" TargetMode="External"/><Relationship Id="rId5" Type="http://schemas.openxmlformats.org/officeDocument/2006/relationships/hyperlink" Target="https://pt.wikipedia.org/wiki/Linux_Foundation" TargetMode="External"/><Relationship Id="rId10" Type="http://schemas.openxmlformats.org/officeDocument/2006/relationships/hyperlink" Target="https://pt.wikipedia.org/wiki/Hyperledger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t.wikipedia.org/wiki/Hyperledg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FABÍOLA CANEDO YUGAR</dc:creator>
  <cp:keywords/>
  <dc:description/>
  <cp:lastModifiedBy>Fabíola Canedo Yugar</cp:lastModifiedBy>
  <cp:revision>2</cp:revision>
  <dcterms:created xsi:type="dcterms:W3CDTF">2019-12-03T18:30:00Z</dcterms:created>
  <dcterms:modified xsi:type="dcterms:W3CDTF">2019-12-03T18:30:00Z</dcterms:modified>
</cp:coreProperties>
</file>