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938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332FE5" w:rsidRDefault="00D45968">
          <w:r>
            <w:rPr>
              <w:noProof/>
            </w:rPr>
            <w:pict>
              <v:rect id="_x0000_s1054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ddd [3204]" strokecolor="white [3212]" strokeweight="1pt">
                <v:fill color2="#a5a5a5 [2404]"/>
                <v:shadow color="#d8d8d8 [2732]" offset="3pt,3pt" offset2="2pt,2pt"/>
                <v:textbox style="mso-next-textbox:#_x0000_s1054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32FE5" w:rsidRDefault="00332FE5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Réseau social de type Twitter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48" style="position:absolute;margin-left:2488.9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49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50" style="position:absolute;left:7755;width:4505;height:15840;mso-height-percent:1000;mso-position-vertical:top;mso-position-vertical-relative:page;mso-height-percent:1000" fillcolor="#969696 [3206]" stroked="f" strokecolor="#d8d8d8 [2732]">
                    <v:fill color2="#bfbfbf [2412]" rotate="t"/>
                  </v:rect>
                  <v:rect id="_x0000_s1051" style="position:absolute;left:7560;top:8;width:195;height:15825;mso-height-percent:1000;mso-position-vertical-relative:page;mso-height-percent:1000;mso-width-relative:margin;v-text-anchor:middle" fillcolor="#969696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52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52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nnée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32FE5" w:rsidRDefault="00CC7CAE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53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53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Société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32FE5" w:rsidRDefault="00332FE5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32FE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Fabien Belli &amp; Suzy </w:t>
                            </w:r>
                            <w:proofErr w:type="spellStart"/>
                            <w:r w:rsidRPr="00332FE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Paeta</w:t>
                            </w:r>
                            <w:proofErr w:type="spellEnd"/>
                          </w:p>
                        </w:sdtContent>
                      </w:sdt>
                      <w:p w:rsidR="00332FE5" w:rsidRDefault="00332FE5">
                        <w:pPr>
                          <w:pStyle w:val="Sansinterligne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332FE5" w:rsidRDefault="00332FE5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2610485</wp:posOffset>
                </wp:positionV>
                <wp:extent cx="5198745" cy="3891280"/>
                <wp:effectExtent l="19050" t="0" r="1905" b="0"/>
                <wp:wrapTight wrapText="bothSides">
                  <wp:wrapPolygon edited="0">
                    <wp:start x="-79" y="0"/>
                    <wp:lineTo x="-79" y="21466"/>
                    <wp:lineTo x="21608" y="21466"/>
                    <wp:lineTo x="21608" y="0"/>
                    <wp:lineTo x="-79" y="0"/>
                  </wp:wrapPolygon>
                </wp:wrapTight>
                <wp:docPr id="4" name="Image 0" descr="twitter-bi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tter-bird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8745" cy="38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93921"/>
        <w:docPartObj>
          <w:docPartGallery w:val="Table of Contents"/>
          <w:docPartUnique/>
        </w:docPartObj>
      </w:sdtPr>
      <w:sdtContent>
        <w:p w:rsidR="004A421F" w:rsidRDefault="004A421F">
          <w:pPr>
            <w:pStyle w:val="En-ttedetabledesmatires"/>
          </w:pPr>
          <w:r>
            <w:t>Sommaire</w:t>
          </w:r>
        </w:p>
        <w:p w:rsidR="00DA0E2C" w:rsidRDefault="00D459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4A421F">
            <w:instrText xml:space="preserve"> TOC \o "1-3" \h \z \u </w:instrText>
          </w:r>
          <w:r>
            <w:fldChar w:fldCharType="separate"/>
          </w:r>
          <w:hyperlink w:anchor="_Toc356830213" w:history="1">
            <w:r w:rsidR="00DA0E2C" w:rsidRPr="006F0FED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 w:rsidR="00DA0E2C">
              <w:rPr>
                <w:rFonts w:eastAsiaTheme="minorEastAsia"/>
                <w:noProof/>
                <w:lang w:eastAsia="fr-FR"/>
              </w:rPr>
              <w:tab/>
            </w:r>
            <w:r w:rsidR="00DA0E2C" w:rsidRPr="006F0FED">
              <w:rPr>
                <w:rStyle w:val="Lienhypertexte"/>
                <w:rFonts w:eastAsia="Times New Roman"/>
                <w:noProof/>
                <w:lang w:eastAsia="fr-FR"/>
              </w:rPr>
              <w:t>Introduction</w:t>
            </w:r>
            <w:r w:rsidR="00DA0E2C">
              <w:rPr>
                <w:noProof/>
                <w:webHidden/>
              </w:rPr>
              <w:tab/>
            </w:r>
            <w:r w:rsidR="00DA0E2C">
              <w:rPr>
                <w:noProof/>
                <w:webHidden/>
              </w:rPr>
              <w:fldChar w:fldCharType="begin"/>
            </w:r>
            <w:r w:rsidR="00DA0E2C">
              <w:rPr>
                <w:noProof/>
                <w:webHidden/>
              </w:rPr>
              <w:instrText xml:space="preserve"> PAGEREF _Toc356830213 \h </w:instrText>
            </w:r>
            <w:r w:rsidR="00DA0E2C">
              <w:rPr>
                <w:noProof/>
                <w:webHidden/>
              </w:rPr>
            </w:r>
            <w:r w:rsidR="00DA0E2C">
              <w:rPr>
                <w:noProof/>
                <w:webHidden/>
              </w:rPr>
              <w:fldChar w:fldCharType="separate"/>
            </w:r>
            <w:r w:rsidR="00DA0E2C">
              <w:rPr>
                <w:noProof/>
                <w:webHidden/>
              </w:rPr>
              <w:t>3</w:t>
            </w:r>
            <w:r w:rsidR="00DA0E2C"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14" w:history="1">
            <w:r w:rsidRPr="006F0FED">
              <w:rPr>
                <w:rStyle w:val="Lienhypertexte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Fonctionnalités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15" w:history="1">
            <w:r w:rsidRPr="006F0FED">
              <w:rPr>
                <w:rStyle w:val="Lienhypertexte"/>
                <w:noProof/>
                <w:lang w:eastAsia="fr-FR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16" w:history="1">
            <w:r w:rsidRPr="006F0FED">
              <w:rPr>
                <w:rStyle w:val="Lienhypertexte"/>
                <w:noProof/>
                <w:lang w:eastAsia="fr-FR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Noyau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17" w:history="1">
            <w:r w:rsidRPr="006F0FED">
              <w:rPr>
                <w:rStyle w:val="Lienhypertexte"/>
                <w:noProof/>
                <w:lang w:eastAsia="fr-FR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La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18" w:history="1">
            <w:r w:rsidRPr="006F0FED">
              <w:rPr>
                <w:rStyle w:val="Lienhypertexte"/>
                <w:noProof/>
                <w:lang w:eastAsia="fr-FR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Les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19" w:history="1">
            <w:r w:rsidRPr="006F0FED">
              <w:rPr>
                <w:rStyle w:val="Lienhypertexte"/>
                <w:noProof/>
                <w:lang w:eastAsia="fr-FR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Sérialisation des Personnes et des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20" w:history="1">
            <w:r w:rsidRPr="006F0FED">
              <w:rPr>
                <w:rStyle w:val="Lienhypertexte"/>
                <w:noProof/>
                <w:lang w:eastAsia="fr-FR"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21" w:history="1">
            <w:r w:rsidRPr="006F0FED">
              <w:rPr>
                <w:rStyle w:val="Lienhypertexte"/>
                <w:noProof/>
                <w:lang w:eastAsia="fr-FR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22" w:history="1">
            <w:r w:rsidRPr="006F0FED">
              <w:rPr>
                <w:rStyle w:val="Lienhypertexte"/>
                <w:noProof/>
                <w:lang w:eastAsia="fr-FR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23" w:history="1">
            <w:r w:rsidRPr="006F0FED">
              <w:rPr>
                <w:rStyle w:val="Lienhypertexte"/>
                <w:noProof/>
                <w:lang w:eastAsia="fr-FR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Les 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24" w:history="1">
            <w:r w:rsidRPr="006F0FED">
              <w:rPr>
                <w:rStyle w:val="Lienhypertexte"/>
                <w:noProof/>
                <w:lang w:eastAsia="fr-FR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Lancer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2C" w:rsidRDefault="00DA0E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830225" w:history="1">
            <w:r w:rsidRPr="006F0FED">
              <w:rPr>
                <w:rStyle w:val="Lienhypertexte"/>
                <w:noProof/>
                <w:lang w:eastAsia="fr-FR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0FED">
              <w:rPr>
                <w:rStyle w:val="Lienhypertexte"/>
                <w:noProof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1F" w:rsidRDefault="00D45968">
          <w:r>
            <w:fldChar w:fldCharType="end"/>
          </w:r>
        </w:p>
      </w:sdtContent>
    </w:sdt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7822FA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bookmarkStart w:id="0" w:name="_Toc356830213"/>
      <w:r>
        <w:rPr>
          <w:rFonts w:eastAsia="Times New Roman"/>
          <w:lang w:eastAsia="fr-FR"/>
        </w:rPr>
        <w:lastRenderedPageBreak/>
        <w:t>Introduction</w:t>
      </w:r>
      <w:bookmarkEnd w:id="0"/>
    </w:p>
    <w:p w:rsidR="004863CE" w:rsidRDefault="004863CE" w:rsidP="004863CE">
      <w:pPr>
        <w:rPr>
          <w:lang w:eastAsia="fr-FR"/>
        </w:rPr>
      </w:pPr>
    </w:p>
    <w:p w:rsidR="00EF2E8A" w:rsidRDefault="00EF2E8A" w:rsidP="004863CE">
      <w:pPr>
        <w:rPr>
          <w:lang w:eastAsia="fr-FR"/>
        </w:rPr>
      </w:pPr>
      <w:r>
        <w:rPr>
          <w:lang w:eastAsia="fr-FR"/>
        </w:rPr>
        <w:t xml:space="preserve">Le but de ce projet est de développer une application type Twitter.  </w:t>
      </w:r>
    </w:p>
    <w:p w:rsidR="004863CE" w:rsidRDefault="005647D9" w:rsidP="005647D9">
      <w:pPr>
        <w:pStyle w:val="Titre1"/>
        <w:numPr>
          <w:ilvl w:val="0"/>
          <w:numId w:val="1"/>
        </w:numPr>
        <w:rPr>
          <w:lang w:eastAsia="fr-FR"/>
        </w:rPr>
      </w:pPr>
      <w:bookmarkStart w:id="1" w:name="_Toc356830214"/>
      <w:r>
        <w:rPr>
          <w:lang w:eastAsia="fr-FR"/>
        </w:rPr>
        <w:t>Fonctionnalités</w:t>
      </w:r>
      <w:r w:rsidR="007C7DC4">
        <w:rPr>
          <w:lang w:eastAsia="fr-FR"/>
        </w:rPr>
        <w:t xml:space="preserve"> de l’application</w:t>
      </w:r>
      <w:bookmarkEnd w:id="1"/>
    </w:p>
    <w:p w:rsidR="00C1787F" w:rsidRDefault="00C1787F" w:rsidP="00C1787F">
      <w:pPr>
        <w:rPr>
          <w:lang w:eastAsia="fr-FR"/>
        </w:rPr>
      </w:pPr>
    </w:p>
    <w:p w:rsidR="00C1787F" w:rsidRDefault="00C1787F" w:rsidP="00C1787F">
      <w:pPr>
        <w:rPr>
          <w:lang w:eastAsia="fr-FR"/>
        </w:rPr>
      </w:pPr>
      <w:r>
        <w:rPr>
          <w:lang w:eastAsia="fr-FR"/>
        </w:rPr>
        <w:t xml:space="preserve">Le client a </w:t>
      </w:r>
      <w:r w:rsidR="007C7DC4">
        <w:rPr>
          <w:lang w:eastAsia="fr-FR"/>
        </w:rPr>
        <w:t xml:space="preserve">accès </w:t>
      </w:r>
      <w:r w:rsidR="00F341EF">
        <w:rPr>
          <w:lang w:eastAsia="fr-FR"/>
        </w:rPr>
        <w:t>à</w:t>
      </w:r>
      <w:r w:rsidR="007C7DC4">
        <w:rPr>
          <w:lang w:eastAsia="fr-FR"/>
        </w:rPr>
        <w:t xml:space="preserve"> </w:t>
      </w:r>
      <w:r>
        <w:rPr>
          <w:lang w:eastAsia="fr-FR"/>
        </w:rPr>
        <w:t xml:space="preserve">des fonctionnalités différentes s’il est authentifié ou non.  </w:t>
      </w:r>
    </w:p>
    <w:p w:rsidR="00C1787F" w:rsidRDefault="00C1787F" w:rsidP="00C1787F">
      <w:pPr>
        <w:rPr>
          <w:lang w:eastAsia="fr-FR"/>
        </w:rPr>
      </w:pPr>
      <w:r>
        <w:rPr>
          <w:lang w:eastAsia="fr-FR"/>
        </w:rPr>
        <w:t>En mode non authentifié</w:t>
      </w:r>
      <w:r w:rsidR="002924FB">
        <w:rPr>
          <w:lang w:eastAsia="fr-FR"/>
        </w:rPr>
        <w:t>, le client peut</w:t>
      </w:r>
      <w:r>
        <w:rPr>
          <w:lang w:eastAsia="fr-FR"/>
        </w:rPr>
        <w:t xml:space="preserve"> : 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x derniers tweets à propos d’</w:t>
      </w:r>
      <w:r w:rsidRPr="008B4923">
        <w:rPr>
          <w:b/>
          <w:lang w:eastAsia="fr-FR"/>
        </w:rPr>
        <w:t>un topic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y derniers tweets émis, crées ou relayés par un compte utilisateur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topics existants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utilisateurs inscrits</w:t>
      </w:r>
    </w:p>
    <w:p w:rsidR="008B4923" w:rsidRDefault="008B4923" w:rsidP="008B4923">
      <w:pPr>
        <w:rPr>
          <w:lang w:eastAsia="fr-FR"/>
        </w:rPr>
      </w:pPr>
      <w:r>
        <w:rPr>
          <w:lang w:eastAsia="fr-FR"/>
        </w:rPr>
        <w:t xml:space="preserve">Un client peut </w:t>
      </w:r>
      <w:r w:rsidRPr="008B4923">
        <w:rPr>
          <w:b/>
          <w:lang w:eastAsia="fr-FR"/>
        </w:rPr>
        <w:t>s’inscrire</w:t>
      </w:r>
      <w:r>
        <w:rPr>
          <w:lang w:eastAsia="fr-FR"/>
        </w:rPr>
        <w:t xml:space="preserve"> et </w:t>
      </w:r>
      <w:r w:rsidRPr="008B4923">
        <w:rPr>
          <w:b/>
          <w:lang w:eastAsia="fr-FR"/>
        </w:rPr>
        <w:t>se connecter</w:t>
      </w:r>
      <w:r>
        <w:rPr>
          <w:lang w:eastAsia="fr-FR"/>
        </w:rPr>
        <w:t xml:space="preserve"> à son compte Twitter pour devenir un client authentifié dans le système.</w:t>
      </w:r>
      <w:r w:rsidR="007656D9">
        <w:rPr>
          <w:lang w:eastAsia="fr-FR"/>
        </w:rPr>
        <w:t xml:space="preserve"> A la fin il peut bien sûr </w:t>
      </w:r>
      <w:r w:rsidR="007656D9" w:rsidRPr="007656D9">
        <w:rPr>
          <w:b/>
          <w:lang w:eastAsia="fr-FR"/>
        </w:rPr>
        <w:t>se déconnecter</w:t>
      </w:r>
      <w:r w:rsidR="007656D9">
        <w:rPr>
          <w:lang w:eastAsia="fr-FR"/>
        </w:rPr>
        <w:t>.</w:t>
      </w:r>
    </w:p>
    <w:p w:rsidR="002924FB" w:rsidRDefault="002924FB" w:rsidP="002924FB">
      <w:pPr>
        <w:rPr>
          <w:lang w:eastAsia="fr-FR"/>
        </w:rPr>
      </w:pPr>
      <w:r>
        <w:rPr>
          <w:lang w:eastAsia="fr-FR"/>
        </w:rPr>
        <w:t>En mode authentifié, le client peut faire les mêmes actions que le client non authentifié et :</w:t>
      </w:r>
    </w:p>
    <w:p w:rsidR="002924FB" w:rsidRDefault="002924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écrire un tweet</w:t>
      </w:r>
    </w:p>
    <w:p w:rsidR="00027890" w:rsidRPr="008B4923" w:rsidRDefault="00972820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>
        <w:rPr>
          <w:b/>
          <w:lang w:eastAsia="fr-FR"/>
        </w:rPr>
        <w:t>écrire un tweet et</w:t>
      </w:r>
      <w:r w:rsidR="00DF6DD9">
        <w:rPr>
          <w:b/>
          <w:lang w:eastAsia="fr-FR"/>
        </w:rPr>
        <w:t xml:space="preserve"> y</w:t>
      </w:r>
      <w:r>
        <w:rPr>
          <w:b/>
          <w:lang w:eastAsia="fr-FR"/>
        </w:rPr>
        <w:t xml:space="preserve"> joindre une image</w:t>
      </w:r>
    </w:p>
    <w:p w:rsidR="002924FB" w:rsidRPr="008B4923" w:rsidRDefault="002924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relayer un tweet</w:t>
      </w:r>
    </w:p>
    <w:p w:rsidR="002924FB" w:rsidRDefault="002924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 xml:space="preserve">follower un </w:t>
      </w:r>
      <w:r w:rsidR="00F537B7" w:rsidRPr="008B4923">
        <w:rPr>
          <w:b/>
          <w:lang w:eastAsia="fr-FR"/>
        </w:rPr>
        <w:t>utilisateur</w:t>
      </w:r>
    </w:p>
    <w:p w:rsidR="001501FB" w:rsidRPr="008B4923" w:rsidRDefault="001501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>
        <w:rPr>
          <w:b/>
          <w:lang w:eastAsia="fr-FR"/>
        </w:rPr>
        <w:t xml:space="preserve">afficher son fil d’actualité </w:t>
      </w:r>
      <w:r w:rsidR="00D3508C">
        <w:rPr>
          <w:lang w:eastAsia="fr-FR"/>
        </w:rPr>
        <w:t xml:space="preserve">(afficher </w:t>
      </w:r>
      <w:r>
        <w:rPr>
          <w:lang w:eastAsia="fr-FR"/>
        </w:rPr>
        <w:t>l</w:t>
      </w:r>
      <w:r w:rsidR="00DF6DD9">
        <w:rPr>
          <w:lang w:eastAsia="fr-FR"/>
        </w:rPr>
        <w:t>es tweets des personnes que le client</w:t>
      </w:r>
      <w:r>
        <w:rPr>
          <w:lang w:eastAsia="fr-FR"/>
        </w:rPr>
        <w:t xml:space="preserve"> follow)</w:t>
      </w:r>
    </w:p>
    <w:p w:rsidR="005A3642" w:rsidRDefault="005A3642" w:rsidP="005A3642">
      <w:pPr>
        <w:pStyle w:val="Titre1"/>
        <w:numPr>
          <w:ilvl w:val="0"/>
          <w:numId w:val="1"/>
        </w:numPr>
        <w:rPr>
          <w:lang w:eastAsia="fr-FR"/>
        </w:rPr>
      </w:pPr>
      <w:bookmarkStart w:id="2" w:name="_Toc356830215"/>
      <w:r>
        <w:rPr>
          <w:lang w:eastAsia="fr-FR"/>
        </w:rPr>
        <w:t>Choix d’implémentation</w:t>
      </w:r>
      <w:bookmarkEnd w:id="2"/>
    </w:p>
    <w:p w:rsidR="00D458EB" w:rsidRDefault="00D458EB" w:rsidP="00D458EB">
      <w:pPr>
        <w:pStyle w:val="Titre2"/>
        <w:numPr>
          <w:ilvl w:val="1"/>
          <w:numId w:val="1"/>
        </w:numPr>
        <w:rPr>
          <w:lang w:eastAsia="fr-FR"/>
        </w:rPr>
      </w:pPr>
      <w:bookmarkStart w:id="3" w:name="_Toc356830216"/>
      <w:r>
        <w:rPr>
          <w:lang w:eastAsia="fr-FR"/>
        </w:rPr>
        <w:t>Noyau de l’application</w:t>
      </w:r>
      <w:bookmarkEnd w:id="3"/>
    </w:p>
    <w:p w:rsidR="00D80E50" w:rsidRPr="00D80E50" w:rsidRDefault="00D80E50" w:rsidP="00D80E50">
      <w:pPr>
        <w:rPr>
          <w:lang w:eastAsia="fr-FR"/>
        </w:rPr>
      </w:pPr>
    </w:p>
    <w:p w:rsidR="008B7D7E" w:rsidRDefault="008B7D7E" w:rsidP="00FB4A41">
      <w:pPr>
        <w:ind w:firstLine="360"/>
        <w:rPr>
          <w:lang w:eastAsia="fr-FR"/>
        </w:rPr>
      </w:pPr>
      <w:r>
        <w:rPr>
          <w:lang w:eastAsia="fr-FR"/>
        </w:rPr>
        <w:t>Pour ce projet, nous avons choisit de mettre en place une architecture client/serveur en utilisant l’API Java RMI.</w:t>
      </w:r>
      <w:r w:rsidR="002027F8">
        <w:rPr>
          <w:lang w:eastAsia="fr-FR"/>
        </w:rPr>
        <w:t xml:space="preserve"> Le serveur est un objet distant qui gère les utilisateurs et centralise les données</w:t>
      </w:r>
      <w:r w:rsidR="00B478B4">
        <w:rPr>
          <w:lang w:eastAsia="fr-FR"/>
        </w:rPr>
        <w:t xml:space="preserve"> (tweets, comptes utilisateurs...)</w:t>
      </w:r>
      <w:r w:rsidR="002027F8">
        <w:rPr>
          <w:lang w:eastAsia="fr-FR"/>
        </w:rPr>
        <w:t>. C’est lui qui offre des fonctionnalités aux clients. Ceux-ci grâce à RMI peuvent invoquer des méthodes du serveur à distance (ex : se connecter, écrire un tweet…).</w:t>
      </w:r>
    </w:p>
    <w:p w:rsidR="008B7D7E" w:rsidRDefault="008B7D7E" w:rsidP="008B7D7E">
      <w:pPr>
        <w:ind w:firstLine="708"/>
        <w:rPr>
          <w:lang w:eastAsia="fr-FR"/>
        </w:rPr>
      </w:pPr>
      <w:r>
        <w:rPr>
          <w:lang w:eastAsia="fr-FR"/>
        </w:rPr>
        <w:t xml:space="preserve">Le client est lui aussi un objet distant et </w:t>
      </w:r>
      <w:proofErr w:type="spellStart"/>
      <w:r w:rsidRPr="00366D0B">
        <w:rPr>
          <w:i/>
          <w:lang w:eastAsia="fr-FR"/>
        </w:rPr>
        <w:t>extends</w:t>
      </w:r>
      <w:proofErr w:type="spellEnd"/>
      <w:r>
        <w:rPr>
          <w:lang w:eastAsia="fr-FR"/>
        </w:rPr>
        <w:t xml:space="preserve"> de </w:t>
      </w:r>
      <w:proofErr w:type="spellStart"/>
      <w:r w:rsidRPr="00366D0B">
        <w:rPr>
          <w:i/>
          <w:lang w:eastAsia="fr-FR"/>
        </w:rPr>
        <w:t>UnicastRemoteObject</w:t>
      </w:r>
      <w:proofErr w:type="spellEnd"/>
      <w:r>
        <w:rPr>
          <w:lang w:eastAsia="fr-FR"/>
        </w:rPr>
        <w:t xml:space="preserve"> afin que le serveur puisse obtenir une référence sur le client et donc appeler ses méthodes</w:t>
      </w:r>
      <w:r w:rsidR="008511AA">
        <w:rPr>
          <w:lang w:eastAsia="fr-FR"/>
        </w:rPr>
        <w:t xml:space="preserve"> (ex </w:t>
      </w:r>
      <w:proofErr w:type="gramStart"/>
      <w:r w:rsidR="008511AA">
        <w:rPr>
          <w:lang w:eastAsia="fr-FR"/>
        </w:rPr>
        <w:t>: )</w:t>
      </w:r>
      <w:proofErr w:type="gramEnd"/>
      <w:r>
        <w:rPr>
          <w:lang w:eastAsia="fr-FR"/>
        </w:rPr>
        <w:t xml:space="preserve">. </w:t>
      </w:r>
    </w:p>
    <w:p w:rsidR="00D1799F" w:rsidRDefault="00B77FF7" w:rsidP="008B7D7E">
      <w:pPr>
        <w:ind w:firstLine="708"/>
        <w:rPr>
          <w:lang w:eastAsia="fr-FR"/>
        </w:rPr>
      </w:pPr>
      <w:r>
        <w:rPr>
          <w:lang w:eastAsia="fr-FR"/>
        </w:rPr>
        <w:t xml:space="preserve">Le client récupère un stub vers un objet distant côté serveur </w:t>
      </w:r>
      <w:r w:rsidR="00A3338B">
        <w:rPr>
          <w:lang w:eastAsia="fr-FR"/>
        </w:rPr>
        <w:t xml:space="preserve">qui est </w:t>
      </w:r>
      <w:r>
        <w:rPr>
          <w:lang w:eastAsia="fr-FR"/>
        </w:rPr>
        <w:t xml:space="preserve">différent selon qu’il soit connecté ou non. </w:t>
      </w:r>
      <w:r w:rsidR="00BA7B34">
        <w:rPr>
          <w:lang w:eastAsia="fr-FR"/>
        </w:rPr>
        <w:t xml:space="preserve"> Pour cela nous avons créée deux interfaces nommées InterfacePrivee et InterfacePublic. Lorsqu’il n’est pas authentifié, le client n’a accès qu’aux méthodes de InterfacePublic, et lorsqu’il est connecté il </w:t>
      </w:r>
      <w:proofErr w:type="gramStart"/>
      <w:r w:rsidR="00BA7B34">
        <w:rPr>
          <w:lang w:eastAsia="fr-FR"/>
        </w:rPr>
        <w:t>a</w:t>
      </w:r>
      <w:proofErr w:type="gramEnd"/>
      <w:r w:rsidR="00BA7B34">
        <w:rPr>
          <w:lang w:eastAsia="fr-FR"/>
        </w:rPr>
        <w:t xml:space="preserve"> accès au</w:t>
      </w:r>
      <w:r w:rsidR="007656D9">
        <w:rPr>
          <w:lang w:eastAsia="fr-FR"/>
        </w:rPr>
        <w:t>x</w:t>
      </w:r>
      <w:r w:rsidR="00BA7B34">
        <w:rPr>
          <w:lang w:eastAsia="fr-FR"/>
        </w:rPr>
        <w:t xml:space="preserve"> deux interfaces, il peut </w:t>
      </w:r>
      <w:r w:rsidR="00A3338B">
        <w:rPr>
          <w:lang w:eastAsia="fr-FR"/>
        </w:rPr>
        <w:t xml:space="preserve">donc </w:t>
      </w:r>
      <w:r w:rsidR="00BA7B34">
        <w:rPr>
          <w:lang w:eastAsia="fr-FR"/>
        </w:rPr>
        <w:t>accéder à toutes les fonctionnalités de Twitter.</w:t>
      </w:r>
    </w:p>
    <w:p w:rsidR="00D458EB" w:rsidRDefault="001541D6" w:rsidP="00550FFC">
      <w:pPr>
        <w:ind w:left="372" w:firstLine="336"/>
        <w:rPr>
          <w:lang w:eastAsia="fr-FR"/>
        </w:rPr>
      </w:pPr>
      <w:r>
        <w:rPr>
          <w:lang w:eastAsia="fr-FR"/>
        </w:rPr>
        <w:lastRenderedPageBreak/>
        <w:t xml:space="preserve">Vous pouvez donc constater que pour la gestion de l’authentification et des autorisations nous n’utilisons pas le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 xml:space="preserve"> Java JAAS. </w:t>
      </w:r>
      <w:r w:rsidR="00550FFC">
        <w:rPr>
          <w:lang w:eastAsia="fr-FR"/>
        </w:rPr>
        <w:t xml:space="preserve"> Nous avons cependant mi</w:t>
      </w:r>
      <w:r w:rsidR="00D51F2D">
        <w:rPr>
          <w:lang w:eastAsia="fr-FR"/>
        </w:rPr>
        <w:t>s en place des sockets sécurisé</w:t>
      </w:r>
      <w:r w:rsidR="00550FFC">
        <w:rPr>
          <w:lang w:eastAsia="fr-FR"/>
        </w:rPr>
        <w:t>s.</w:t>
      </w:r>
    </w:p>
    <w:p w:rsidR="00550FFC" w:rsidRDefault="00550FFC" w:rsidP="00550FFC">
      <w:pPr>
        <w:ind w:left="372" w:firstLine="336"/>
        <w:rPr>
          <w:lang w:eastAsia="fr-FR"/>
        </w:rPr>
      </w:pPr>
    </w:p>
    <w:p w:rsidR="008C467D" w:rsidRDefault="00D458EB" w:rsidP="00D458EB">
      <w:pPr>
        <w:pStyle w:val="Titre2"/>
        <w:numPr>
          <w:ilvl w:val="1"/>
          <w:numId w:val="1"/>
        </w:numPr>
        <w:rPr>
          <w:lang w:eastAsia="fr-FR"/>
        </w:rPr>
      </w:pPr>
      <w:bookmarkStart w:id="4" w:name="_Toc356830217"/>
      <w:r>
        <w:rPr>
          <w:lang w:eastAsia="fr-FR"/>
        </w:rPr>
        <w:t>La sécurité</w:t>
      </w:r>
      <w:bookmarkEnd w:id="4"/>
    </w:p>
    <w:p w:rsidR="00550FFC" w:rsidRDefault="00550FFC" w:rsidP="00DA018E">
      <w:pPr>
        <w:rPr>
          <w:lang w:eastAsia="fr-FR"/>
        </w:rPr>
      </w:pPr>
    </w:p>
    <w:p w:rsidR="00550FFC" w:rsidRPr="001541D6" w:rsidRDefault="00550FFC" w:rsidP="00DA018E">
      <w:pPr>
        <w:ind w:firstLine="708"/>
        <w:rPr>
          <w:lang w:eastAsia="fr-FR"/>
        </w:rPr>
      </w:pPr>
      <w:r>
        <w:rPr>
          <w:lang w:eastAsia="fr-FR"/>
        </w:rPr>
        <w:t>Le client devant s’identifier avec un login et un mot de passe, il est clair qu’il faut faire attention à la manière dont ces données sont envoyées sur le réseau. C’est pour cela que nous avons mis en place des sockets sécurisées</w:t>
      </w:r>
      <w:r w:rsidR="00541111">
        <w:rPr>
          <w:lang w:eastAsia="fr-FR"/>
        </w:rPr>
        <w:t>, des sockets SSL</w:t>
      </w:r>
      <w:r>
        <w:rPr>
          <w:lang w:eastAsia="fr-FR"/>
        </w:rPr>
        <w:t>.</w:t>
      </w:r>
      <w:r w:rsidR="00541111">
        <w:rPr>
          <w:lang w:eastAsia="fr-FR"/>
        </w:rPr>
        <w:t xml:space="preserve"> Cela permettra de sécuriser la transmission des données.</w:t>
      </w:r>
      <w:r w:rsidR="00E05ECA">
        <w:rPr>
          <w:lang w:eastAsia="fr-FR"/>
        </w:rPr>
        <w:t xml:space="preserve"> Pour mettre en place ces sockets, nous avons créée deux classes « </w:t>
      </w:r>
      <w:proofErr w:type="spellStart"/>
      <w:r w:rsidR="00E05ECA">
        <w:rPr>
          <w:lang w:eastAsia="fr-FR"/>
        </w:rPr>
        <w:t>Factory</w:t>
      </w:r>
      <w:proofErr w:type="spellEnd"/>
      <w:r w:rsidR="00E05ECA">
        <w:rPr>
          <w:lang w:eastAsia="fr-FR"/>
        </w:rPr>
        <w:t xml:space="preserve"> » : </w:t>
      </w:r>
      <w:proofErr w:type="spellStart"/>
      <w:r w:rsidR="00E05ECA" w:rsidRPr="00E05ECA">
        <w:rPr>
          <w:lang w:eastAsia="fr-FR"/>
        </w:rPr>
        <w:t>RMISSLClientSocketFactory</w:t>
      </w:r>
      <w:proofErr w:type="spellEnd"/>
      <w:r w:rsidR="00E05ECA">
        <w:rPr>
          <w:lang w:eastAsia="fr-FR"/>
        </w:rPr>
        <w:t xml:space="preserve"> et </w:t>
      </w:r>
      <w:proofErr w:type="spellStart"/>
      <w:r w:rsidR="00E05ECA" w:rsidRPr="00E05ECA">
        <w:rPr>
          <w:lang w:eastAsia="fr-FR"/>
        </w:rPr>
        <w:t>RMISSLServerSocketFactory</w:t>
      </w:r>
      <w:proofErr w:type="spellEnd"/>
      <w:r w:rsidR="00E05ECA">
        <w:rPr>
          <w:lang w:eastAsia="fr-FR"/>
        </w:rPr>
        <w:t xml:space="preserve"> qui implémentent </w:t>
      </w:r>
      <w:proofErr w:type="spellStart"/>
      <w:r w:rsidR="00E05ECA" w:rsidRPr="00E05ECA">
        <w:rPr>
          <w:lang w:eastAsia="fr-FR"/>
        </w:rPr>
        <w:t>RMI</w:t>
      </w:r>
      <w:r w:rsidR="00DA018E">
        <w:rPr>
          <w:lang w:eastAsia="fr-FR"/>
        </w:rPr>
        <w:t>Client</w:t>
      </w:r>
      <w:r w:rsidR="00E05ECA" w:rsidRPr="00E05ECA">
        <w:rPr>
          <w:lang w:eastAsia="fr-FR"/>
        </w:rPr>
        <w:t>SocketFactory</w:t>
      </w:r>
      <w:proofErr w:type="spellEnd"/>
      <w:r w:rsidR="00E05ECA" w:rsidRPr="00E05ECA">
        <w:rPr>
          <w:lang w:eastAsia="fr-FR"/>
        </w:rPr>
        <w:t xml:space="preserve"> respectivement </w:t>
      </w:r>
      <w:r w:rsidR="00E05ECA">
        <w:rPr>
          <w:lang w:eastAsia="fr-FR"/>
        </w:rPr>
        <w:t xml:space="preserve"> </w:t>
      </w:r>
      <w:proofErr w:type="spellStart"/>
      <w:r w:rsidR="00E05ECA" w:rsidRPr="00E05ECA">
        <w:rPr>
          <w:lang w:eastAsia="fr-FR"/>
        </w:rPr>
        <w:t>RMIServerSocketFactory</w:t>
      </w:r>
      <w:proofErr w:type="spellEnd"/>
      <w:r w:rsidR="00E05ECA" w:rsidRPr="00E05ECA">
        <w:rPr>
          <w:lang w:eastAsia="fr-FR"/>
        </w:rPr>
        <w:t>. Elles nous</w:t>
      </w:r>
      <w:r w:rsidR="00E05ECA">
        <w:rPr>
          <w:lang w:eastAsia="fr-FR"/>
        </w:rPr>
        <w:t xml:space="preserve"> permettent de créer des sockets pour le serveur et pour le client. Deux instances de ces </w:t>
      </w:r>
      <w:proofErr w:type="spellStart"/>
      <w:r w:rsidR="00E05ECA">
        <w:rPr>
          <w:lang w:eastAsia="fr-FR"/>
        </w:rPr>
        <w:t>Factory</w:t>
      </w:r>
      <w:proofErr w:type="spellEnd"/>
      <w:r w:rsidR="00E05ECA">
        <w:rPr>
          <w:lang w:eastAsia="fr-FR"/>
        </w:rPr>
        <w:t xml:space="preserve"> sont passées en paramètre du constructeur du Serveur qui les passera au constructeur de sa classe mère : </w:t>
      </w:r>
      <w:proofErr w:type="spellStart"/>
      <w:r w:rsidR="00E05ECA">
        <w:rPr>
          <w:lang w:eastAsia="fr-FR"/>
        </w:rPr>
        <w:t>UnicatRemoteObject</w:t>
      </w:r>
      <w:proofErr w:type="spellEnd"/>
      <w:r w:rsidR="00E05ECA">
        <w:rPr>
          <w:lang w:eastAsia="fr-FR"/>
        </w:rPr>
        <w:t>.</w:t>
      </w:r>
    </w:p>
    <w:p w:rsidR="00FE4E7F" w:rsidRDefault="00FE4E7F" w:rsidP="00FE4E7F">
      <w:pPr>
        <w:pStyle w:val="Titre2"/>
        <w:numPr>
          <w:ilvl w:val="1"/>
          <w:numId w:val="1"/>
        </w:numPr>
        <w:rPr>
          <w:lang w:eastAsia="fr-FR"/>
        </w:rPr>
      </w:pPr>
      <w:bookmarkStart w:id="5" w:name="_Toc356830218"/>
      <w:r>
        <w:rPr>
          <w:lang w:eastAsia="fr-FR"/>
        </w:rPr>
        <w:t>Les images</w:t>
      </w:r>
      <w:bookmarkEnd w:id="5"/>
    </w:p>
    <w:p w:rsidR="00443951" w:rsidRDefault="00443951" w:rsidP="00443951">
      <w:pPr>
        <w:rPr>
          <w:lang w:eastAsia="fr-FR"/>
        </w:rPr>
      </w:pPr>
    </w:p>
    <w:p w:rsidR="00443951" w:rsidRPr="00443951" w:rsidRDefault="00443951" w:rsidP="00F42ECD">
      <w:pPr>
        <w:ind w:firstLine="708"/>
        <w:rPr>
          <w:lang w:eastAsia="fr-FR"/>
        </w:rPr>
      </w:pPr>
      <w:r>
        <w:rPr>
          <w:lang w:eastAsia="fr-FR"/>
        </w:rPr>
        <w:t xml:space="preserve">Les tweets envoyés peuvent être accompagnés d’une image. Pour mettre en place cela, il a fallu choisir une classe Java gérant les images et qui </w:t>
      </w:r>
      <w:r w:rsidR="00D73D80">
        <w:rPr>
          <w:lang w:eastAsia="fr-FR"/>
        </w:rPr>
        <w:t xml:space="preserve">implémente </w:t>
      </w:r>
      <w:proofErr w:type="spellStart"/>
      <w:r w:rsidR="00D73D80">
        <w:rPr>
          <w:lang w:eastAsia="fr-FR"/>
        </w:rPr>
        <w:t>Serializable</w:t>
      </w:r>
      <w:proofErr w:type="spellEnd"/>
      <w:r w:rsidR="00D73D80">
        <w:rPr>
          <w:lang w:eastAsia="fr-FR"/>
        </w:rPr>
        <w:t xml:space="preserve"> afin de pouvoir être transmise sur le réseau. Nous avons donc choisit que nos images seraient de type </w:t>
      </w:r>
      <w:proofErr w:type="spellStart"/>
      <w:r w:rsidR="00D73D80">
        <w:rPr>
          <w:lang w:eastAsia="fr-FR"/>
        </w:rPr>
        <w:t>ImageIcon</w:t>
      </w:r>
      <w:proofErr w:type="spellEnd"/>
      <w:r w:rsidR="00F42ECD">
        <w:rPr>
          <w:lang w:eastAsia="fr-FR"/>
        </w:rPr>
        <w:t xml:space="preserve">. On a donc une classe </w:t>
      </w:r>
      <w:proofErr w:type="spellStart"/>
      <w:r w:rsidR="00F42ECD">
        <w:rPr>
          <w:lang w:eastAsia="fr-FR"/>
        </w:rPr>
        <w:t>Twitt</w:t>
      </w:r>
      <w:proofErr w:type="spellEnd"/>
      <w:r w:rsidR="00F42ECD">
        <w:rPr>
          <w:lang w:eastAsia="fr-FR"/>
        </w:rPr>
        <w:t xml:space="preserve"> qui gère les tweets classiques et une classe dérivée </w:t>
      </w:r>
      <w:proofErr w:type="spellStart"/>
      <w:r w:rsidR="00F42ECD">
        <w:rPr>
          <w:lang w:eastAsia="fr-FR"/>
        </w:rPr>
        <w:t>TwittImage</w:t>
      </w:r>
      <w:proofErr w:type="spellEnd"/>
      <w:r w:rsidR="00F42ECD">
        <w:rPr>
          <w:lang w:eastAsia="fr-FR"/>
        </w:rPr>
        <w:t xml:space="preserve"> qui gère les tweets contenant des images.</w:t>
      </w:r>
    </w:p>
    <w:p w:rsidR="001E6A81" w:rsidRDefault="001E6A81" w:rsidP="001E6A81">
      <w:pPr>
        <w:pStyle w:val="Titre2"/>
        <w:numPr>
          <w:ilvl w:val="1"/>
          <w:numId w:val="1"/>
        </w:numPr>
        <w:rPr>
          <w:lang w:eastAsia="fr-FR"/>
        </w:rPr>
      </w:pPr>
      <w:bookmarkStart w:id="6" w:name="_Toc356830219"/>
      <w:r>
        <w:rPr>
          <w:lang w:eastAsia="fr-FR"/>
        </w:rPr>
        <w:t>Sérialisation des Personnes</w:t>
      </w:r>
      <w:r w:rsidR="00C301B1">
        <w:rPr>
          <w:lang w:eastAsia="fr-FR"/>
        </w:rPr>
        <w:t xml:space="preserve"> et des Tweets</w:t>
      </w:r>
      <w:bookmarkEnd w:id="6"/>
    </w:p>
    <w:p w:rsidR="00F42ECD" w:rsidRDefault="00F42ECD" w:rsidP="00F42ECD">
      <w:pPr>
        <w:rPr>
          <w:lang w:eastAsia="fr-FR"/>
        </w:rPr>
      </w:pPr>
    </w:p>
    <w:p w:rsidR="00F42ECD" w:rsidRPr="00F42ECD" w:rsidRDefault="00F42ECD" w:rsidP="00F42ECD">
      <w:pPr>
        <w:rPr>
          <w:lang w:eastAsia="fr-FR"/>
        </w:rPr>
      </w:pPr>
    </w:p>
    <w:p w:rsidR="00D458EB" w:rsidRDefault="00D458EB" w:rsidP="00D458EB">
      <w:pPr>
        <w:pStyle w:val="Titre2"/>
        <w:numPr>
          <w:ilvl w:val="1"/>
          <w:numId w:val="1"/>
        </w:numPr>
        <w:rPr>
          <w:lang w:eastAsia="fr-FR"/>
        </w:rPr>
      </w:pPr>
      <w:bookmarkStart w:id="7" w:name="_Toc356830220"/>
      <w:r>
        <w:rPr>
          <w:lang w:eastAsia="fr-FR"/>
        </w:rPr>
        <w:t>Interface graphique</w:t>
      </w:r>
      <w:bookmarkEnd w:id="7"/>
    </w:p>
    <w:p w:rsidR="00763E5C" w:rsidRDefault="00763E5C" w:rsidP="00763E5C">
      <w:pPr>
        <w:rPr>
          <w:lang w:eastAsia="fr-FR"/>
        </w:rPr>
      </w:pPr>
    </w:p>
    <w:p w:rsidR="00763E5C" w:rsidRPr="00763E5C" w:rsidRDefault="00763E5C" w:rsidP="00763E5C">
      <w:pPr>
        <w:rPr>
          <w:lang w:eastAsia="fr-FR"/>
        </w:rPr>
      </w:pPr>
      <w:r>
        <w:rPr>
          <w:lang w:eastAsia="fr-FR"/>
        </w:rPr>
        <w:t>Même si l’interface graphique n’était pas vraiment demandée, nous en avons tout de même implémenté une</w:t>
      </w:r>
      <w:r w:rsidR="00770AD3">
        <w:rPr>
          <w:lang w:eastAsia="fr-FR"/>
        </w:rPr>
        <w:t>,</w:t>
      </w:r>
      <w:r>
        <w:rPr>
          <w:lang w:eastAsia="fr-FR"/>
        </w:rPr>
        <w:t xml:space="preserve"> surtout pour faciliter les tests des méthodes et rendre l’application plus agréable. En revanche elle </w:t>
      </w:r>
      <w:r w:rsidR="00770AD3">
        <w:rPr>
          <w:lang w:eastAsia="fr-FR"/>
        </w:rPr>
        <w:t>n’est pas complètement ergonomique ni esthétique.</w:t>
      </w: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7822FA" w:rsidRDefault="007822FA" w:rsidP="004D6B42">
      <w:pPr>
        <w:pStyle w:val="Titre1"/>
        <w:numPr>
          <w:ilvl w:val="0"/>
          <w:numId w:val="1"/>
        </w:numPr>
        <w:rPr>
          <w:lang w:eastAsia="fr-FR"/>
        </w:rPr>
      </w:pPr>
      <w:bookmarkStart w:id="8" w:name="_Toc356830221"/>
      <w:r>
        <w:rPr>
          <w:lang w:eastAsia="fr-FR"/>
        </w:rPr>
        <w:lastRenderedPageBreak/>
        <w:t>Diagramme de classe</w:t>
      </w:r>
      <w:bookmarkEnd w:id="8"/>
    </w:p>
    <w:p w:rsidR="00D41AF6" w:rsidRDefault="00D41AF6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130810</wp:posOffset>
            </wp:positionV>
            <wp:extent cx="8039100" cy="5123815"/>
            <wp:effectExtent l="0" t="1466850" r="0" b="1429385"/>
            <wp:wrapTight wrapText="bothSides">
              <wp:wrapPolygon edited="0">
                <wp:start x="21625" y="4054"/>
                <wp:lineTo x="17530" y="4054"/>
                <wp:lineTo x="17325" y="2287"/>
                <wp:lineTo x="15073" y="2047"/>
                <wp:lineTo x="15022" y="2047"/>
                <wp:lineTo x="14254" y="1645"/>
                <wp:lineTo x="13998" y="199"/>
                <wp:lineTo x="13896" y="-41"/>
                <wp:lineTo x="10211" y="-41"/>
                <wp:lineTo x="10159" y="39"/>
                <wp:lineTo x="10159" y="1645"/>
                <wp:lineTo x="9903" y="1645"/>
                <wp:lineTo x="9340" y="3010"/>
                <wp:lineTo x="9340" y="3572"/>
                <wp:lineTo x="9289" y="3572"/>
                <wp:lineTo x="8521" y="3733"/>
                <wp:lineTo x="7702" y="3733"/>
                <wp:lineTo x="7395" y="3572"/>
                <wp:lineTo x="7037" y="3492"/>
                <wp:lineTo x="6884" y="3492"/>
                <wp:lineTo x="6320" y="521"/>
                <wp:lineTo x="6218" y="-41"/>
                <wp:lineTo x="2277" y="-41"/>
                <wp:lineTo x="1970" y="601"/>
                <wp:lineTo x="1970" y="1565"/>
                <wp:lineTo x="1509" y="1565"/>
                <wp:lineTo x="1151" y="4054"/>
                <wp:lineTo x="1151" y="6945"/>
                <wp:lineTo x="76" y="6945"/>
                <wp:lineTo x="76" y="18510"/>
                <wp:lineTo x="5246" y="18590"/>
                <wp:lineTo x="6065" y="16261"/>
                <wp:lineTo x="6065" y="17385"/>
                <wp:lineTo x="6525" y="18750"/>
                <wp:lineTo x="9392" y="18750"/>
                <wp:lineTo x="9647" y="18429"/>
                <wp:lineTo x="10159" y="17225"/>
                <wp:lineTo x="10978" y="16823"/>
                <wp:lineTo x="11081" y="21561"/>
                <wp:lineTo x="15585" y="21561"/>
                <wp:lineTo x="15892" y="14655"/>
                <wp:lineTo x="15892" y="15378"/>
                <wp:lineTo x="16506" y="17466"/>
                <wp:lineTo x="21369" y="17626"/>
                <wp:lineTo x="21420" y="16984"/>
                <wp:lineTo x="21625" y="8150"/>
                <wp:lineTo x="21625" y="4054"/>
              </wp:wrapPolygon>
            </wp:wrapTight>
            <wp:docPr id="1" name="Image 0" descr="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391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D41AF6" w:rsidRPr="00D41AF6" w:rsidRDefault="00D45968" w:rsidP="00D41AF6">
      <w:pPr>
        <w:rPr>
          <w:lang w:eastAsia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00.9pt;margin-top:87.1pt;width:252.75pt;height:24.75pt;z-index:251666432;mso-position-horizontal-relative:margin" wrapcoords="-26 0 -26 20965 21600 20965 21600 0 -26 0" stroked="f">
            <v:textbox inset="0,0,0,0">
              <w:txbxContent>
                <w:p w:rsidR="008C467D" w:rsidRPr="008C467D" w:rsidRDefault="008C467D" w:rsidP="008C467D">
                  <w:pPr>
                    <w:pStyle w:val="Lgende"/>
                    <w:rPr>
                      <w:noProof/>
                      <w:color w:val="5F5F5F" w:themeColor="accent5"/>
                    </w:rPr>
                  </w:pPr>
                  <w:r w:rsidRPr="008C467D">
                    <w:rPr>
                      <w:color w:val="5F5F5F" w:themeColor="accent5"/>
                    </w:rPr>
                    <w:t xml:space="preserve">Figure </w:t>
                  </w:r>
                  <w:r w:rsidR="00D45968" w:rsidRPr="008C467D">
                    <w:rPr>
                      <w:color w:val="5F5F5F" w:themeColor="accent5"/>
                    </w:rPr>
                    <w:fldChar w:fldCharType="begin"/>
                  </w:r>
                  <w:r w:rsidRPr="008C467D">
                    <w:rPr>
                      <w:color w:val="5F5F5F" w:themeColor="accent5"/>
                    </w:rPr>
                    <w:instrText xml:space="preserve"> SEQ Figure \* ARABIC </w:instrText>
                  </w:r>
                  <w:r w:rsidR="00D45968" w:rsidRPr="008C467D">
                    <w:rPr>
                      <w:color w:val="5F5F5F" w:themeColor="accent5"/>
                    </w:rPr>
                    <w:fldChar w:fldCharType="separate"/>
                  </w:r>
                  <w:r w:rsidRPr="008C467D">
                    <w:rPr>
                      <w:noProof/>
                      <w:color w:val="5F5F5F" w:themeColor="accent5"/>
                    </w:rPr>
                    <w:t>1</w:t>
                  </w:r>
                  <w:r w:rsidR="00D45968" w:rsidRPr="008C467D">
                    <w:rPr>
                      <w:color w:val="5F5F5F" w:themeColor="accent5"/>
                    </w:rPr>
                    <w:fldChar w:fldCharType="end"/>
                  </w:r>
                  <w:r w:rsidRPr="008C467D">
                    <w:rPr>
                      <w:color w:val="5F5F5F" w:themeColor="accent5"/>
                    </w:rPr>
                    <w:t xml:space="preserve"> : Diagramme de classe de notre application Twitter</w:t>
                  </w:r>
                </w:p>
              </w:txbxContent>
            </v:textbox>
            <w10:wrap type="tight" anchorx="margin"/>
          </v:shape>
        </w:pict>
      </w:r>
    </w:p>
    <w:p w:rsidR="007822FA" w:rsidRDefault="007822FA" w:rsidP="007822FA">
      <w:pPr>
        <w:pStyle w:val="Titre1"/>
        <w:numPr>
          <w:ilvl w:val="0"/>
          <w:numId w:val="1"/>
        </w:numPr>
        <w:rPr>
          <w:lang w:eastAsia="fr-FR"/>
        </w:rPr>
      </w:pPr>
      <w:bookmarkStart w:id="9" w:name="_Toc356830222"/>
      <w:r>
        <w:rPr>
          <w:lang w:eastAsia="fr-FR"/>
        </w:rPr>
        <w:lastRenderedPageBreak/>
        <w:t>Diagramme de séquence</w:t>
      </w:r>
      <w:bookmarkEnd w:id="9"/>
    </w:p>
    <w:p w:rsidR="00DF6DD9" w:rsidRPr="00DF6DD9" w:rsidRDefault="00DF6DD9" w:rsidP="00DF6DD9">
      <w:pPr>
        <w:pStyle w:val="Titre1"/>
        <w:numPr>
          <w:ilvl w:val="0"/>
          <w:numId w:val="1"/>
        </w:numPr>
        <w:rPr>
          <w:lang w:eastAsia="fr-FR"/>
        </w:rPr>
      </w:pPr>
      <w:bookmarkStart w:id="10" w:name="_Toc356830223"/>
      <w:r>
        <w:rPr>
          <w:lang w:eastAsia="fr-FR"/>
        </w:rPr>
        <w:t>Les difficultés rencontrées</w:t>
      </w:r>
      <w:bookmarkEnd w:id="10"/>
    </w:p>
    <w:p w:rsidR="00D41AF6" w:rsidRDefault="00D41AF6" w:rsidP="00D41AF6">
      <w:pPr>
        <w:pStyle w:val="Titre1"/>
        <w:numPr>
          <w:ilvl w:val="0"/>
          <w:numId w:val="1"/>
        </w:numPr>
        <w:rPr>
          <w:lang w:eastAsia="fr-FR"/>
        </w:rPr>
      </w:pPr>
      <w:bookmarkStart w:id="11" w:name="_Toc356830224"/>
      <w:r>
        <w:rPr>
          <w:lang w:eastAsia="fr-FR"/>
        </w:rPr>
        <w:t>Lancer l’application</w:t>
      </w:r>
      <w:bookmarkEnd w:id="11"/>
    </w:p>
    <w:p w:rsidR="00CC197C" w:rsidRPr="00CC197C" w:rsidRDefault="00CC197C" w:rsidP="00CC197C">
      <w:pPr>
        <w:rPr>
          <w:lang w:eastAsia="fr-FR"/>
        </w:rPr>
      </w:pPr>
    </w:p>
    <w:p w:rsidR="00B14F82" w:rsidRDefault="001A6114" w:rsidP="00B14F82">
      <w:pPr>
        <w:rPr>
          <w:lang w:eastAsia="fr-FR"/>
        </w:rPr>
      </w:pPr>
      <w:r>
        <w:rPr>
          <w:lang w:eastAsia="fr-FR"/>
        </w:rPr>
        <w:t>L’application présente une interface graphique minimaliste afin de pouvoir tester toutes les fonctionnalités implémentées. Il faut cependant lancer le serveur et les clients en console comme décrit ci-dessous :</w:t>
      </w:r>
    </w:p>
    <w:p w:rsidR="00B14F82" w:rsidRDefault="00B14F82" w:rsidP="00B14F82">
      <w:pPr>
        <w:pStyle w:val="Titre1"/>
        <w:numPr>
          <w:ilvl w:val="0"/>
          <w:numId w:val="1"/>
        </w:numPr>
        <w:rPr>
          <w:lang w:eastAsia="fr-FR"/>
        </w:rPr>
      </w:pPr>
      <w:bookmarkStart w:id="12" w:name="_Toc356830225"/>
      <w:r>
        <w:rPr>
          <w:lang w:eastAsia="fr-FR"/>
        </w:rPr>
        <w:t>Conclusion</w:t>
      </w:r>
      <w:bookmarkEnd w:id="12"/>
    </w:p>
    <w:p w:rsidR="00B14F82" w:rsidRDefault="00B14F82" w:rsidP="00B14F82">
      <w:pPr>
        <w:rPr>
          <w:lang w:eastAsia="fr-FR"/>
        </w:rPr>
      </w:pPr>
    </w:p>
    <w:p w:rsidR="00B14F82" w:rsidRDefault="00B14F82" w:rsidP="00B14F82">
      <w:pPr>
        <w:rPr>
          <w:lang w:eastAsia="fr-FR"/>
        </w:rPr>
      </w:pPr>
      <w:r>
        <w:rPr>
          <w:lang w:eastAsia="fr-FR"/>
        </w:rPr>
        <w:t>….</w:t>
      </w:r>
    </w:p>
    <w:p w:rsidR="00B14F82" w:rsidRPr="00B14F82" w:rsidRDefault="00B14F82" w:rsidP="00B14F82">
      <w:pPr>
        <w:rPr>
          <w:lang w:eastAsia="fr-FR"/>
        </w:rPr>
      </w:pPr>
      <w:r>
        <w:rPr>
          <w:lang w:eastAsia="fr-FR"/>
        </w:rPr>
        <w:t>Vous pourrez aussi remarquer l’effort particulier que nous avons fournit pour commenter notre code.</w:t>
      </w:r>
    </w:p>
    <w:p w:rsidR="007822FA" w:rsidRDefault="007822FA" w:rsidP="00D458EB">
      <w:pPr>
        <w:pStyle w:val="Titre1"/>
        <w:rPr>
          <w:rFonts w:eastAsia="Times New Roman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22600B" w:rsidRDefault="00B736C3" w:rsidP="0022600B">
      <w:pPr>
        <w:pStyle w:val="Paragraphedeliste"/>
        <w:numPr>
          <w:ilvl w:val="0"/>
          <w:numId w:val="2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22600B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pourquoi on a une classe personne qui est dans le package Serveur ?</w:t>
      </w:r>
    </w:p>
    <w:p w:rsidR="0022600B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600B" w:rsidRPr="00B736C3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proofErr w:type="gram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la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classe personne permet d'identifier un client par son nom,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prenom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,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mdp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...</w:t>
      </w:r>
    </w:p>
    <w:p w:rsidR="0022600B" w:rsidRPr="00B736C3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proofErr w:type="gram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elle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se trouve normalement dans le client et le serveur, c'est mieux que de faire un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HashMap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contenant login et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mdp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, enfin je trouvais...</w:t>
      </w:r>
    </w:p>
    <w:p w:rsidR="0022600B" w:rsidRPr="0022600B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 2) A quoi servent les classes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RMISSLServerSocketFactory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 et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RMISSLClientSocketFactory</w:t>
      </w:r>
      <w:proofErr w:type="spellEnd"/>
    </w:p>
    <w:p w:rsidR="0022600B" w:rsidRDefault="0022600B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proofErr w:type="gram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ces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dernières servent pour des  connexions SSL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securisés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(fin du TP 4)</w:t>
      </w:r>
    </w:p>
    <w:p w:rsidR="0022600B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bCs/>
          <w:color w:val="222222"/>
          <w:sz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3) a quoi ça sert d'avoir 2 interfaces, une privée et une publique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Fabien:</w:t>
      </w:r>
      <w:proofErr w:type="gramStart"/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C'est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la même chose que pour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Jaas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, quand le login a fonctionné, il retourne un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personal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que le client est le seul a avoir, ce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personal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lui donne des privilèges et il ne peut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executer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que les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métthodes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qui contiennent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doAsPrivilège</w:t>
      </w:r>
      <w:proofErr w:type="spellEnd"/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moi:</w:t>
      </w:r>
      <w:proofErr w:type="gramStart"/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d'accord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mais j'ai pas fait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jaas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encore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lol</w:t>
      </w:r>
      <w:proofErr w:type="spellEnd"/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proofErr w:type="gram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oui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par contre je suis toujours sceptique pour la classe personne ^^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proofErr w:type="gram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pour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toi c'est une personne qui a un compte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twitter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?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Fabien:</w:t>
      </w:r>
      <w:proofErr w:type="gramStart"/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Oui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c'est comme si tu mettais un login, tu es d'accord que c'est une personne qui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emet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un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twitt</w:t>
      </w:r>
      <w:proofErr w:type="spellEnd"/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lastRenderedPageBreak/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moi:</w:t>
      </w:r>
      <w:proofErr w:type="gramStart"/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en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fait j'ai du mal a savoir pourquoi on a un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clienttwitt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ET une personne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Fabien:</w:t>
      </w:r>
      <w:proofErr w:type="gramStart"/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je</w:t>
      </w:r>
      <w:proofErr w:type="gram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ne peut pas stocker des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references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(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ClientTwitt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) car elle ne seraient jamais à jour quand le client se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connect</w:t>
      </w:r>
      <w:proofErr w:type="spellEnd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et se </w:t>
      </w:r>
      <w:proofErr w:type="spellStart"/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deconnect</w:t>
      </w:r>
      <w:proofErr w:type="spellEnd"/>
    </w:p>
    <w:p w:rsidR="00093C52" w:rsidRDefault="00093C52"/>
    <w:sectPr w:rsidR="00093C52" w:rsidSect="00332FE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69F"/>
    <w:multiLevelType w:val="hybridMultilevel"/>
    <w:tmpl w:val="BDAAB3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C38E1"/>
    <w:multiLevelType w:val="hybridMultilevel"/>
    <w:tmpl w:val="7AC675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053A2"/>
    <w:multiLevelType w:val="hybridMultilevel"/>
    <w:tmpl w:val="8188AE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CF12AA8"/>
    <w:multiLevelType w:val="hybridMultilevel"/>
    <w:tmpl w:val="739A4F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C7426"/>
    <w:multiLevelType w:val="hybridMultilevel"/>
    <w:tmpl w:val="3AB6E7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B5C7F"/>
    <w:multiLevelType w:val="hybridMultilevel"/>
    <w:tmpl w:val="4B78C2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231A1"/>
    <w:multiLevelType w:val="hybridMultilevel"/>
    <w:tmpl w:val="34364A36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73F71D3E"/>
    <w:multiLevelType w:val="hybridMultilevel"/>
    <w:tmpl w:val="4E9AB958"/>
    <w:lvl w:ilvl="0" w:tplc="D75A3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2FE5"/>
    <w:rsid w:val="00027890"/>
    <w:rsid w:val="00083341"/>
    <w:rsid w:val="00093C52"/>
    <w:rsid w:val="000C4753"/>
    <w:rsid w:val="001501FB"/>
    <w:rsid w:val="001541D6"/>
    <w:rsid w:val="001A6114"/>
    <w:rsid w:val="001B2FE8"/>
    <w:rsid w:val="001C5FFE"/>
    <w:rsid w:val="001E6A81"/>
    <w:rsid w:val="002027F8"/>
    <w:rsid w:val="0022600B"/>
    <w:rsid w:val="002924FB"/>
    <w:rsid w:val="00332FE5"/>
    <w:rsid w:val="00366D0B"/>
    <w:rsid w:val="003E7245"/>
    <w:rsid w:val="00443951"/>
    <w:rsid w:val="004863CE"/>
    <w:rsid w:val="004A421F"/>
    <w:rsid w:val="004D6B42"/>
    <w:rsid w:val="004F5B5C"/>
    <w:rsid w:val="00541111"/>
    <w:rsid w:val="00550FFC"/>
    <w:rsid w:val="00564361"/>
    <w:rsid w:val="005647D9"/>
    <w:rsid w:val="005A3642"/>
    <w:rsid w:val="0062768F"/>
    <w:rsid w:val="00641241"/>
    <w:rsid w:val="00656B66"/>
    <w:rsid w:val="006F3EB0"/>
    <w:rsid w:val="00736CDD"/>
    <w:rsid w:val="00763E5C"/>
    <w:rsid w:val="007656D9"/>
    <w:rsid w:val="00770AD3"/>
    <w:rsid w:val="007822FA"/>
    <w:rsid w:val="007C7DC4"/>
    <w:rsid w:val="00822E4E"/>
    <w:rsid w:val="00831003"/>
    <w:rsid w:val="008511AA"/>
    <w:rsid w:val="0085606E"/>
    <w:rsid w:val="008B4923"/>
    <w:rsid w:val="008B6093"/>
    <w:rsid w:val="008B7D7E"/>
    <w:rsid w:val="008C467D"/>
    <w:rsid w:val="008F2339"/>
    <w:rsid w:val="00972820"/>
    <w:rsid w:val="00987E18"/>
    <w:rsid w:val="00A3338B"/>
    <w:rsid w:val="00AF73AD"/>
    <w:rsid w:val="00B14F82"/>
    <w:rsid w:val="00B478B4"/>
    <w:rsid w:val="00B736C3"/>
    <w:rsid w:val="00B77FF7"/>
    <w:rsid w:val="00BA7B34"/>
    <w:rsid w:val="00C1787F"/>
    <w:rsid w:val="00C301B1"/>
    <w:rsid w:val="00C36BE7"/>
    <w:rsid w:val="00CC197C"/>
    <w:rsid w:val="00CC7CAE"/>
    <w:rsid w:val="00CE3E4A"/>
    <w:rsid w:val="00D1799F"/>
    <w:rsid w:val="00D3508C"/>
    <w:rsid w:val="00D41AF6"/>
    <w:rsid w:val="00D458EB"/>
    <w:rsid w:val="00D45968"/>
    <w:rsid w:val="00D51F2D"/>
    <w:rsid w:val="00D632D2"/>
    <w:rsid w:val="00D73D80"/>
    <w:rsid w:val="00D80E50"/>
    <w:rsid w:val="00DA018E"/>
    <w:rsid w:val="00DA0E2C"/>
    <w:rsid w:val="00DC1CC3"/>
    <w:rsid w:val="00DF6DD9"/>
    <w:rsid w:val="00E05ECA"/>
    <w:rsid w:val="00EB029A"/>
    <w:rsid w:val="00EE42D5"/>
    <w:rsid w:val="00EF2E8A"/>
    <w:rsid w:val="00F1033C"/>
    <w:rsid w:val="00F341EF"/>
    <w:rsid w:val="00F42ECD"/>
    <w:rsid w:val="00F537B7"/>
    <w:rsid w:val="00F71B46"/>
    <w:rsid w:val="00FB4A41"/>
    <w:rsid w:val="00FE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52"/>
  </w:style>
  <w:style w:type="paragraph" w:styleId="Titre1">
    <w:name w:val="heading 1"/>
    <w:basedOn w:val="Normal"/>
    <w:next w:val="Normal"/>
    <w:link w:val="Titre1Car"/>
    <w:uiPriority w:val="9"/>
    <w:qFormat/>
    <w:rsid w:val="00D45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9696" w:themeColor="accent3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2FE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2FE5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FE5"/>
    <w:rPr>
      <w:rFonts w:ascii="Tahoma" w:hAnsi="Tahoma" w:cs="Tahoma"/>
      <w:sz w:val="16"/>
      <w:szCs w:val="16"/>
    </w:rPr>
  </w:style>
  <w:style w:type="character" w:customStyle="1" w:styleId="kn">
    <w:name w:val="kn"/>
    <w:basedOn w:val="Policepardfaut"/>
    <w:rsid w:val="00B736C3"/>
  </w:style>
  <w:style w:type="character" w:customStyle="1" w:styleId="apple-converted-space">
    <w:name w:val="apple-converted-space"/>
    <w:basedOn w:val="Policepardfaut"/>
    <w:rsid w:val="00B736C3"/>
  </w:style>
  <w:style w:type="character" w:customStyle="1" w:styleId="Titre1Car">
    <w:name w:val="Titre 1 Car"/>
    <w:basedOn w:val="Policepardfaut"/>
    <w:link w:val="Titre1"/>
    <w:uiPriority w:val="9"/>
    <w:rsid w:val="00D458EB"/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822F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A421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A42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421F"/>
    <w:rPr>
      <w:color w:val="5F5F5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C467D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458EB"/>
    <w:rPr>
      <w:rFonts w:asciiTheme="majorHAnsi" w:eastAsiaTheme="majorEastAsia" w:hAnsiTheme="majorHAnsi" w:cstheme="majorBidi"/>
      <w:b/>
      <w:bCs/>
      <w:color w:val="969696" w:themeColor="accent3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80E5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09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3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1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98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1855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30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25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27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4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6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30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42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79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41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91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75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3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2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6679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0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42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8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7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4013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8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95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63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41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07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5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7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8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50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37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3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71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2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67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A9FD3-AD26-4369-8994-D46CF47B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 social de type Twitter</vt:lpstr>
    </vt:vector>
  </TitlesOfParts>
  <Company>Fabien Belli &amp; Suzy Paeta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 social de type Twitter</dc:title>
  <dc:creator>user</dc:creator>
  <cp:lastModifiedBy>user</cp:lastModifiedBy>
  <cp:revision>63</cp:revision>
  <dcterms:created xsi:type="dcterms:W3CDTF">2013-05-04T09:03:00Z</dcterms:created>
  <dcterms:modified xsi:type="dcterms:W3CDTF">2013-05-20T14:23:00Z</dcterms:modified>
</cp:coreProperties>
</file>