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77AD2DA2">
      <w:pPr>
        <w:pStyle w:val="4"/>
        <w:bidi w:val="0"/>
        <w:jc w:val="center"/>
        <w:rPr>
          <w:rFonts w:hint="default" w:ascii="Times New Roman" w:hAnsi="Times New Roman" w:cs="Times New Roman"/>
          <w:lang w:val="en-GB"/>
        </w:rPr>
      </w:pPr>
    </w:p>
    <w:p w14:paraId="04E3D57D">
      <w:pPr>
        <w:pStyle w:val="4"/>
        <w:bidi w:val="0"/>
        <w:jc w:val="center"/>
        <w:rPr>
          <w:rFonts w:hint="default" w:ascii="Times New Roman" w:hAnsi="Times New Roman" w:cs="Times New Roman"/>
          <w:lang w:val="en-GB"/>
        </w:rPr>
      </w:pPr>
    </w:p>
    <w:p w14:paraId="4E920DC7">
      <w:pPr>
        <w:pStyle w:val="4"/>
        <w:bidi w:val="0"/>
        <w:jc w:val="center"/>
        <w:rPr>
          <w:rFonts w:hint="default" w:ascii="Times New Roman" w:hAnsi="Times New Roman" w:cs="Times New Roman"/>
          <w:lang w:val="en-GB"/>
        </w:rPr>
      </w:pPr>
    </w:p>
    <w:p w14:paraId="1EB51ADB">
      <w:pPr>
        <w:pStyle w:val="4"/>
        <w:bidi w:val="0"/>
        <w:jc w:val="center"/>
        <w:rPr>
          <w:rFonts w:hint="default" w:ascii="Times New Roman" w:hAnsi="Times New Roman" w:cs="Times New Roman"/>
          <w:lang w:val="en-GB"/>
        </w:rPr>
      </w:pPr>
    </w:p>
    <w:p w14:paraId="50876F46">
      <w:pPr>
        <w:pStyle w:val="4"/>
        <w:bidi w:val="0"/>
        <w:jc w:val="both"/>
        <w:rPr>
          <w:rFonts w:hint="default" w:ascii="Times New Roman" w:hAnsi="Times New Roman" w:cs="Times New Roman"/>
          <w:sz w:val="36"/>
          <w:szCs w:val="36"/>
          <w:lang w:val="en-GB"/>
        </w:rPr>
      </w:pPr>
    </w:p>
    <w:p w14:paraId="1565621E">
      <w:pPr>
        <w:pStyle w:val="4"/>
        <w:bidi w:val="0"/>
        <w:spacing w:line="240" w:lineRule="auto"/>
        <w:jc w:val="center"/>
        <w:rPr>
          <w:rFonts w:hint="default" w:ascii="Times New Roman" w:hAnsi="Times New Roman" w:cs="Times New Roman"/>
          <w:sz w:val="36"/>
          <w:szCs w:val="36"/>
          <w:lang w:val="en-GB"/>
        </w:rPr>
      </w:pPr>
      <w:r>
        <w:rPr>
          <w:rFonts w:hint="default" w:ascii="Times New Roman" w:hAnsi="Times New Roman" w:cs="Times New Roman"/>
          <w:sz w:val="36"/>
          <w:szCs w:val="36"/>
          <w:lang w:val="en-GB"/>
        </w:rPr>
        <w:t xml:space="preserve">Organization of Computer &amp; Assembly Language (EL-2003) </w:t>
      </w:r>
    </w:p>
    <w:p w14:paraId="1DE097BF">
      <w:pPr>
        <w:pStyle w:val="4"/>
        <w:bidi w:val="0"/>
        <w:jc w:val="center"/>
        <w:rPr>
          <w:rFonts w:hint="default" w:ascii="Times New Roman" w:hAnsi="Times New Roman" w:cs="Times New Roman"/>
          <w:lang w:val="en-GB"/>
        </w:rPr>
      </w:pPr>
      <w:r>
        <w:rPr>
          <w:rFonts w:hint="default" w:ascii="Times New Roman" w:hAnsi="Times New Roman" w:cs="Times New Roman"/>
          <w:lang w:val="en-GB"/>
        </w:rPr>
        <w:t>Brick-Breaker Game</w:t>
      </w:r>
    </w:p>
    <w:p w14:paraId="2E2677E8">
      <w:pPr>
        <w:rPr>
          <w:rFonts w:hint="default" w:ascii="Times New Roman" w:hAnsi="Times New Roman" w:cs="Times New Roman"/>
          <w:lang w:val="en-GB"/>
        </w:rPr>
      </w:pPr>
    </w:p>
    <w:p w14:paraId="7F724FCA">
      <w:pPr>
        <w:rPr>
          <w:rFonts w:hint="default" w:ascii="Times New Roman" w:hAnsi="Times New Roman" w:cs="Times New Roman"/>
          <w:lang w:val="en-GB"/>
        </w:rPr>
      </w:pPr>
    </w:p>
    <w:p w14:paraId="1794D4F8">
      <w:pPr>
        <w:jc w:val="center"/>
        <w:rPr>
          <w:rFonts w:hint="default" w:ascii="Times New Roman" w:hAnsi="Times New Roman" w:cs="Times New Roman"/>
          <w:lang w:val="en-GB"/>
        </w:rPr>
      </w:pPr>
    </w:p>
    <w:p w14:paraId="6632274E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Group Members:</w:t>
      </w:r>
    </w:p>
    <w:p w14:paraId="45BDAAB5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Syeda Maha Fatima (24K-0624)</w:t>
      </w:r>
    </w:p>
    <w:p w14:paraId="20715D0D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Fabiha Siddique (24K-1022)</w:t>
      </w:r>
    </w:p>
    <w:p w14:paraId="0BDA33E2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Iqra (24K-1024)</w:t>
      </w:r>
    </w:p>
    <w:p w14:paraId="5057E650">
      <w:pPr>
        <w:pStyle w:val="4"/>
        <w:bidi w:val="0"/>
        <w:jc w:val="center"/>
        <w:rPr>
          <w:rFonts w:hint="default" w:ascii="Times New Roman" w:hAnsi="Times New Roman" w:cs="Times New Roman"/>
          <w:sz w:val="36"/>
          <w:szCs w:val="36"/>
          <w:lang w:val="en-GB"/>
        </w:rPr>
      </w:pPr>
    </w:p>
    <w:p w14:paraId="5D938335">
      <w:pPr>
        <w:rPr>
          <w:rFonts w:hint="default" w:ascii="Times New Roman" w:hAnsi="Times New Roman" w:cs="Times New Roman"/>
          <w:sz w:val="36"/>
          <w:szCs w:val="36"/>
          <w:lang w:val="en-GB"/>
        </w:rPr>
      </w:pPr>
    </w:p>
    <w:p w14:paraId="7889AE72">
      <w:pPr>
        <w:rPr>
          <w:rFonts w:hint="default" w:ascii="Times New Roman" w:hAnsi="Times New Roman" w:cs="Times New Roman"/>
          <w:sz w:val="36"/>
          <w:szCs w:val="36"/>
          <w:lang w:val="en-GB"/>
        </w:rPr>
      </w:pPr>
    </w:p>
    <w:p w14:paraId="6265224D">
      <w:pPr>
        <w:rPr>
          <w:rFonts w:hint="default" w:ascii="Times New Roman" w:hAnsi="Times New Roman" w:cs="Times New Roman"/>
          <w:sz w:val="36"/>
          <w:szCs w:val="36"/>
          <w:lang w:val="en-GB"/>
        </w:rPr>
      </w:pPr>
    </w:p>
    <w:p w14:paraId="0B668CD6">
      <w:pPr>
        <w:rPr>
          <w:rFonts w:hint="default" w:ascii="Times New Roman" w:hAnsi="Times New Roman" w:cs="Times New Roman"/>
          <w:sz w:val="36"/>
          <w:szCs w:val="36"/>
          <w:lang w:val="en-GB"/>
        </w:rPr>
      </w:pPr>
    </w:p>
    <w:p w14:paraId="181DE8A6">
      <w:pPr>
        <w:rPr>
          <w:rFonts w:hint="default" w:ascii="Times New Roman" w:hAnsi="Times New Roman" w:cs="Times New Roman"/>
          <w:sz w:val="36"/>
          <w:szCs w:val="36"/>
          <w:lang w:val="en-GB"/>
        </w:rPr>
      </w:pPr>
    </w:p>
    <w:p w14:paraId="36A6A273">
      <w:pPr>
        <w:rPr>
          <w:rFonts w:hint="default" w:ascii="Times New Roman" w:hAnsi="Times New Roman" w:cs="Times New Roman"/>
          <w:sz w:val="36"/>
          <w:szCs w:val="36"/>
          <w:lang w:val="en-GB"/>
        </w:rPr>
      </w:pPr>
    </w:p>
    <w:p w14:paraId="6BBD98CB">
      <w:pPr>
        <w:rPr>
          <w:rFonts w:hint="default" w:ascii="Times New Roman" w:hAnsi="Times New Roman" w:cs="Times New Roman"/>
          <w:sz w:val="36"/>
          <w:szCs w:val="36"/>
          <w:lang w:val="en-GB"/>
        </w:rPr>
      </w:pPr>
    </w:p>
    <w:p w14:paraId="7A6F4634">
      <w:pPr>
        <w:rPr>
          <w:rFonts w:hint="default" w:ascii="Times New Roman" w:hAnsi="Times New Roman" w:cs="Times New Roman"/>
          <w:sz w:val="36"/>
          <w:szCs w:val="36"/>
          <w:lang w:val="en-GB"/>
        </w:rPr>
      </w:pPr>
    </w:p>
    <w:p w14:paraId="40B635C0">
      <w:pPr>
        <w:rPr>
          <w:rFonts w:hint="default" w:ascii="Times New Roman" w:hAnsi="Times New Roman" w:cs="Times New Roman"/>
          <w:sz w:val="36"/>
          <w:szCs w:val="36"/>
          <w:lang w:val="en-GB"/>
        </w:rPr>
      </w:pPr>
    </w:p>
    <w:p w14:paraId="06C44FF8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eastAsia="Times New Roman" w:cs="Times New Roman"/>
          <w:b/>
          <w:bCs/>
          <w:sz w:val="36"/>
          <w:szCs w:val="36"/>
        </w:rPr>
        <w:t>Project: Brick Breaker Game</w:t>
      </w:r>
    </w:p>
    <w:p w14:paraId="1878DC7F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b/>
          <w:bCs/>
          <w:sz w:val="36"/>
          <w:szCs w:val="36"/>
          <w:lang w:val="en-GB"/>
        </w:rPr>
      </w:pPr>
      <w:r>
        <w:rPr>
          <w:rFonts w:hint="default" w:ascii="Times New Roman" w:hAnsi="Times New Roman" w:eastAsia="Times New Roman" w:cs="Times New Roman"/>
          <w:b/>
          <w:bCs/>
          <w:sz w:val="36"/>
          <w:szCs w:val="36"/>
          <w:lang w:val="en-GB"/>
        </w:rPr>
        <w:t>Introduction:</w:t>
      </w:r>
    </w:p>
    <w:p w14:paraId="72C441B2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We aim to develop a Brick Breaker game using assembly language. The player controls a paddle to bounce a ball and break bricks. The goal is to clear all the bricks without letting the ball fall past the paddle.</w:t>
      </w:r>
    </w:p>
    <w:p w14:paraId="2CC6EB6D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b/>
          <w:bCs/>
          <w:sz w:val="36"/>
          <w:szCs w:val="36"/>
          <w:lang w:val="en-GB"/>
        </w:rPr>
      </w:pPr>
      <w:r>
        <w:rPr>
          <w:rFonts w:hint="default" w:ascii="Times New Roman" w:hAnsi="Times New Roman" w:eastAsia="Times New Roman" w:cs="Times New Roman"/>
          <w:b/>
          <w:bCs/>
          <w:sz w:val="36"/>
          <w:szCs w:val="36"/>
          <w:lang w:val="en-GB"/>
        </w:rPr>
        <w:t>Objective:</w:t>
      </w:r>
    </w:p>
    <w:p w14:paraId="0A2101CF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</w:rPr>
        <w:t>Our focus is to apply key assembly language concepts such as memory management, input/output handling, and efficient game loop control</w:t>
      </w:r>
      <w:r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en-GB"/>
        </w:rPr>
        <w:t>.</w:t>
      </w:r>
    </w:p>
    <w:p w14:paraId="5FB2FCF5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b w:val="0"/>
          <w:bCs w:val="0"/>
          <w:sz w:val="36"/>
          <w:szCs w:val="36"/>
        </w:rPr>
      </w:pPr>
      <w:r>
        <w:rPr>
          <w:rFonts w:hint="default" w:ascii="Times New Roman" w:hAnsi="Times New Roman" w:eastAsia="Times New Roman" w:cs="Times New Roman"/>
          <w:b/>
          <w:bCs/>
          <w:sz w:val="36"/>
          <w:szCs w:val="36"/>
        </w:rPr>
        <w:t>Tools:</w:t>
      </w:r>
      <w:r>
        <w:rPr>
          <w:rFonts w:hint="default" w:ascii="Times New Roman" w:hAnsi="Times New Roman" w:eastAsia="Times New Roman" w:cs="Times New Roman"/>
          <w:b w:val="0"/>
          <w:bCs w:val="0"/>
          <w:sz w:val="36"/>
          <w:szCs w:val="36"/>
        </w:rPr>
        <w:t xml:space="preserve"> </w:t>
      </w:r>
    </w:p>
    <w:p w14:paraId="50B11154">
      <w:pPr>
        <w:numPr>
          <w:ilvl w:val="0"/>
          <w:numId w:val="1"/>
        </w:numPr>
        <w:spacing w:before="100" w:beforeAutospacing="1" w:after="100" w:afterAutospacing="1" w:line="240" w:lineRule="auto"/>
        <w:ind w:left="760" w:leftChars="0" w:firstLineChars="0"/>
        <w:rPr>
          <w:rFonts w:hint="default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MASM (Irvine32 library)</w:t>
      </w:r>
      <w:r>
        <w:rPr>
          <w:rFonts w:hint="default" w:ascii="Times New Roman" w:hAnsi="Times New Roman" w:eastAsia="Times New Roman" w:cs="Times New Roman"/>
          <w:sz w:val="28"/>
          <w:szCs w:val="28"/>
          <w:lang w:val="en-GB"/>
        </w:rPr>
        <w:t xml:space="preserve"> </w:t>
      </w:r>
      <w:r>
        <w:rPr>
          <w:rFonts w:hint="default"/>
          <w:lang w:val="en-GB"/>
        </w:rPr>
        <w:t xml:space="preserve">[May include other libraries for color or graphics] </w:t>
      </w:r>
    </w:p>
    <w:p w14:paraId="3A8974E8">
      <w:pPr>
        <w:numPr>
          <w:ilvl w:val="0"/>
          <w:numId w:val="1"/>
        </w:numPr>
        <w:spacing w:before="100" w:beforeAutospacing="1" w:after="100" w:afterAutospacing="1" w:line="240" w:lineRule="auto"/>
        <w:ind w:left="760" w:leftChars="0" w:firstLineChars="0"/>
        <w:rPr>
          <w:rFonts w:hint="default" w:ascii="Times New Roman" w:hAnsi="Times New Roman" w:eastAsia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Windows consol</w:t>
      </w:r>
      <w:r>
        <w:rPr>
          <w:rFonts w:hint="default" w:ascii="Times New Roman" w:hAnsi="Times New Roman" w:eastAsia="Times New Roman" w:cs="Times New Roman"/>
          <w:sz w:val="28"/>
          <w:szCs w:val="28"/>
          <w:lang w:val="en-GB"/>
        </w:rPr>
        <w:t>e</w:t>
      </w:r>
    </w:p>
    <w:p w14:paraId="62FBF4F4">
      <w:pPr>
        <w:numPr>
          <w:ilvl w:val="0"/>
          <w:numId w:val="1"/>
        </w:numPr>
        <w:spacing w:before="100" w:beforeAutospacing="1" w:after="100" w:afterAutospacing="1" w:line="240" w:lineRule="auto"/>
        <w:ind w:left="760" w:leftChars="0" w:firstLineChars="0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en-GB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GB"/>
        </w:rPr>
        <w:t xml:space="preserve"> Visual Studio.</w:t>
      </w:r>
      <w:bookmarkStart w:id="0" w:name="_GoBack"/>
      <w:bookmarkEnd w:id="0"/>
    </w:p>
    <w:p w14:paraId="7A698B8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Pr</w:t>
      </w:r>
      <w:r>
        <w:rPr>
          <w:rFonts w:hint="default" w:ascii="Times New Roman" w:hAnsi="Times New Roman" w:eastAsia="Times New Roman" w:cs="Times New Roman"/>
          <w:b/>
          <w:bCs/>
          <w:sz w:val="36"/>
          <w:szCs w:val="36"/>
          <w:lang w:val="en-GB"/>
        </w:rPr>
        <w:t>o</w:t>
      </w: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ject Features</w:t>
      </w:r>
    </w:p>
    <w:p w14:paraId="20EADBD1">
      <w:pPr>
        <w:numPr>
          <w:ilvl w:val="0"/>
          <w:numId w:val="1"/>
        </w:numPr>
        <w:spacing w:before="100" w:beforeAutospacing="1" w:after="100" w:afterAutospacing="1" w:line="240" w:lineRule="auto"/>
        <w:ind w:left="760" w:leftChars="0" w:firstLineChars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Player-controlled paddle and ball.</w:t>
      </w:r>
    </w:p>
    <w:p w14:paraId="650A1BBB">
      <w:pPr>
        <w:numPr>
          <w:ilvl w:val="0"/>
          <w:numId w:val="1"/>
        </w:numPr>
        <w:spacing w:before="100" w:beforeAutospacing="1" w:after="100" w:afterAutospacing="1" w:line="240" w:lineRule="auto"/>
        <w:ind w:left="760" w:leftChars="0" w:firstLineChars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Simple graphics for the ball, paddle, and bricks.</w:t>
      </w:r>
    </w:p>
    <w:p w14:paraId="38724090">
      <w:pPr>
        <w:numPr>
          <w:ilvl w:val="0"/>
          <w:numId w:val="1"/>
        </w:numPr>
        <w:spacing w:before="100" w:beforeAutospacing="1" w:after="100" w:afterAutospacing="1" w:line="240" w:lineRule="auto"/>
        <w:ind w:left="760" w:leftChars="0" w:firstLineChars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Collision detection between ball, paddle, and bricks.</w:t>
      </w:r>
    </w:p>
    <w:p w14:paraId="05C0BD27">
      <w:pPr>
        <w:numPr>
          <w:ilvl w:val="0"/>
          <w:numId w:val="1"/>
        </w:numPr>
        <w:spacing w:before="100" w:beforeAutospacing="1" w:after="100" w:afterAutospacing="1" w:line="240" w:lineRule="auto"/>
        <w:ind w:left="760" w:leftChars="0" w:firstLineChars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A basic scoring system.</w:t>
      </w:r>
    </w:p>
    <w:p w14:paraId="1E94DF4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 xml:space="preserve"> Key Concepts</w:t>
      </w:r>
    </w:p>
    <w:p w14:paraId="14462B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Memory management for game elements.</w:t>
      </w:r>
    </w:p>
    <w:p w14:paraId="232BC5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Input/output handling via assembly.</w:t>
      </w:r>
    </w:p>
    <w:p w14:paraId="561FBE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Control flow using loops and conditionals.</w:t>
      </w:r>
    </w:p>
    <w:p w14:paraId="7B1DF9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Basic timing mechanisms for smooth gameplay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0B67EE1E">
      <w:pPr>
        <w:bidi w:val="0"/>
        <w:spacing w:line="360" w:lineRule="auto"/>
        <w:rPr>
          <w:rFonts w:hint="default" w:ascii="Times New Roman" w:hAnsi="Times New Roman" w:cs="Times New Roman"/>
          <w:sz w:val="20"/>
          <w:szCs w:val="20"/>
          <w:lang w:val="en-GB"/>
        </w:rPr>
      </w:pPr>
    </w:p>
    <w:p w14:paraId="5FCC265D">
      <w:pPr>
        <w:bidi w:val="0"/>
        <w:spacing w:line="360" w:lineRule="auto"/>
        <w:rPr>
          <w:rFonts w:hint="default" w:ascii="Times New Roman" w:hAnsi="Times New Roman" w:cs="Times New Roman"/>
          <w:sz w:val="20"/>
          <w:szCs w:val="20"/>
          <w:lang w:val="en-GB"/>
        </w:rPr>
      </w:pPr>
    </w:p>
    <w:p w14:paraId="0626CC5F">
      <w:pPr>
        <w:spacing w:before="100" w:beforeAutospacing="1" w:after="100" w:afterAutospacing="1" w:line="360" w:lineRule="auto"/>
        <w:jc w:val="left"/>
        <w:rPr>
          <w:rFonts w:hint="default" w:ascii="Times New Roman" w:hAnsi="Times New Roman" w:eastAsia="Times New Roman" w:cs="Times New Roman"/>
          <w:sz w:val="22"/>
          <w:szCs w:val="22"/>
          <w:lang w:val="en-GB"/>
        </w:rPr>
      </w:pPr>
    </w:p>
    <w:p w14:paraId="147C4606">
      <w:pPr>
        <w:spacing w:before="100" w:beforeAutospacing="1" w:after="100" w:afterAutospacing="1" w:line="240" w:lineRule="auto"/>
        <w:jc w:val="left"/>
        <w:rPr>
          <w:rFonts w:hint="default" w:ascii="Times New Roman" w:hAnsi="Times New Roman" w:eastAsia="Times New Roman" w:cs="Times New Roman"/>
          <w:sz w:val="22"/>
          <w:szCs w:val="22"/>
          <w:lang w:val="en-GB"/>
        </w:rPr>
      </w:pPr>
    </w:p>
    <w:p w14:paraId="2BC53526">
      <w:pPr>
        <w:rPr>
          <w:rFonts w:hint="default" w:ascii="Times New Roman" w:hAnsi="Times New Roman" w:eastAsia="SimSun" w:cs="Times New Roman"/>
          <w:sz w:val="24"/>
          <w:szCs w:val="24"/>
          <w:lang w:val="en-GB"/>
        </w:rPr>
      </w:pPr>
    </w:p>
    <w:p w14:paraId="0F3F25AD">
      <w:pPr>
        <w:pStyle w:val="4"/>
        <w:bidi w:val="0"/>
        <w:jc w:val="center"/>
        <w:rPr>
          <w:rFonts w:hint="default" w:ascii="Times New Roman" w:hAnsi="Times New Roman" w:cs="Times New Roman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BB34CF"/>
    <w:multiLevelType w:val="multilevel"/>
    <w:tmpl w:val="0FBB34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6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8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20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92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4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6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8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80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520" w:hanging="360"/>
      </w:pPr>
      <w:rPr>
        <w:rFonts w:hint="default" w:ascii="Wingdings" w:hAnsi="Wingdings"/>
        <w:sz w:val="20"/>
      </w:rPr>
    </w:lvl>
  </w:abstractNum>
  <w:abstractNum w:abstractNumId="1">
    <w:nsid w:val="73474C62"/>
    <w:multiLevelType w:val="multilevel"/>
    <w:tmpl w:val="73474C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isplayBackgroundShape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F45815"/>
    <w:rsid w:val="04DC4A9D"/>
    <w:rsid w:val="55F45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2025-11-02T12:37:00Z</dcterms:created>
  <dc:creator>iqra</dc:creator>
  <cp:lastModifiedBy>iqra</cp:lastModifiedBy>
  <dcterms:modified xsi:type="dcterms:W3CDTF">2025-11-02T13:53:03Z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2057-12.2.0.23131</vt:lpwstr>
  </property>
  <property fmtid="{D5CDD505-2E9C-101B-9397-08002B2CF9AE}" pid="3" name="ICV">
    <vt:lpwstr>D1EC6D36FB724A3A9AD05D9CE6F23F2D_13</vt:lpwstr>
  </property>
</Properties>
</file>