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Fabio Ferreira Milagres</w:t>
      </w:r>
    </w:p>
    <w:p w:rsidR="00000000" w:rsidDel="00000000" w:rsidP="00000000" w:rsidRDefault="00000000" w:rsidRPr="00000000" w14:paraId="00000002">
      <w:pPr>
        <w:pageBreakBefore w:val="0"/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0"/>
        <w:spacing w:line="240" w:lineRule="auto"/>
        <w:jc w:val="center"/>
        <w:rPr>
          <w:rFonts w:ascii="Times New Roman" w:cs="Times New Roman" w:eastAsia="Times New Roman" w:hAnsi="Times New Roman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0"/>
          <w:szCs w:val="20"/>
          <w:rtl w:val="0"/>
        </w:rPr>
        <w:t xml:space="preserve">Rua Sebastião Brochado, 160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0"/>
          <w:szCs w:val="20"/>
          <w:rtl w:val="0"/>
        </w:rPr>
        <w:t xml:space="preserve">, Belo Horizonte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0"/>
          <w:szCs w:val="20"/>
          <w:highlight w:val="white"/>
          <w:rtl w:val="0"/>
        </w:rPr>
        <w:t xml:space="preserve">, Minas Gerais - Brasil</w:t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240" w:lineRule="auto"/>
        <w:jc w:val="center"/>
        <w:rPr>
          <w:rFonts w:ascii="Times New Roman" w:cs="Times New Roman" w:eastAsia="Times New Roman" w:hAnsi="Times New Roman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0"/>
          <w:szCs w:val="20"/>
          <w:highlight w:val="white"/>
          <w:rtl w:val="0"/>
        </w:rPr>
        <w:t xml:space="preserve">55 (31) 99298-7446</w:t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240" w:lineRule="auto"/>
        <w:jc w:val="center"/>
        <w:rPr>
          <w:rFonts w:ascii="Times New Roman" w:cs="Times New Roman" w:eastAsia="Times New Roman" w:hAnsi="Times New Roman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0"/>
          <w:szCs w:val="20"/>
          <w:highlight w:val="white"/>
          <w:rtl w:val="0"/>
        </w:rPr>
        <w:t xml:space="preserve">Fabio21365@gmail.com</w:t>
      </w:r>
    </w:p>
    <w:p w:rsidR="00000000" w:rsidDel="00000000" w:rsidP="00000000" w:rsidRDefault="00000000" w:rsidRPr="00000000" w14:paraId="00000006">
      <w:pPr>
        <w:pageBreakBefore w:val="0"/>
        <w:widowControl w:val="0"/>
        <w:spacing w:line="240" w:lineRule="auto"/>
        <w:jc w:val="center"/>
        <w:rPr>
          <w:rFonts w:ascii="Tahoma" w:cs="Tahoma" w:eastAsia="Tahoma" w:hAnsi="Tahoma"/>
          <w:color w:val="333333"/>
          <w:highlight w:val="white"/>
        </w:rPr>
        <w:sectPr>
          <w:pgSz w:h="16834" w:w="11909" w:orient="portrait"/>
          <w:pgMar w:bottom="1440" w:top="566.9291338582677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0"/>
          <w:szCs w:val="20"/>
          <w:highlight w:val="white"/>
          <w:rtl w:val="0"/>
        </w:rPr>
        <w:t xml:space="preserve">Data de Nascimento: 18/12/1992 (30 anos)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spacing w:line="240" w:lineRule="auto"/>
        <w:rPr>
          <w:rFonts w:ascii="Tahoma" w:cs="Tahoma" w:eastAsia="Tahoma" w:hAnsi="Tahoma"/>
          <w:color w:val="333333"/>
          <w:highlight w:val="white"/>
        </w:rPr>
        <w:sectPr>
          <w:type w:val="continuous"/>
          <w:pgSz w:h="16834" w:w="11909" w:orient="portrait"/>
          <w:pgMar w:bottom="1417" w:top="1417" w:left="1701" w:right="1701" w:header="720" w:footer="720"/>
          <w:cols w:equalWidth="0" w:num="2">
            <w:col w:space="2600" w:w="3119.0000000000005"/>
            <w:col w:space="0" w:w="3119.000000000000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pBdr>
          <w:bottom w:color="000000" w:space="1" w:sz="12" w:val="single"/>
        </w:pBd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4"/>
          <w:szCs w:val="24"/>
          <w:highlight w:val="white"/>
          <w:rtl w:val="0"/>
        </w:rPr>
        <w:t xml:space="preserve">Perfil profissional</w:t>
      </w:r>
    </w:p>
    <w:p w:rsidR="00000000" w:rsidDel="00000000" w:rsidP="00000000" w:rsidRDefault="00000000" w:rsidRPr="00000000" w14:paraId="00000009">
      <w:pPr>
        <w:pageBreakBefore w:val="0"/>
        <w:spacing w:line="276" w:lineRule="auto"/>
        <w:jc w:val="both"/>
        <w:rPr>
          <w:rFonts w:ascii="Times New Roman" w:cs="Times New Roman" w:eastAsia="Times New Roman" w:hAnsi="Times New Roman"/>
          <w:b w:val="1"/>
          <w:color w:val="42424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  <w:rtl w:val="0"/>
        </w:rPr>
        <w:t xml:space="preserve">Possuo habilidades de comunicação e relacionamento interpessoal, procuro me adaptar ao novo ambiente, apresento disponibilidade devido à gestão do tempo que tento realizar de forma constante além de ser responsável por entregar o que é solicitado. Busco inovar demonstrando habilidades criativas e de iniciativa, além de incentivar o trabalho em equipe.</w:t>
      </w:r>
    </w:p>
    <w:p w:rsidR="00000000" w:rsidDel="00000000" w:rsidP="00000000" w:rsidRDefault="00000000" w:rsidRPr="00000000" w14:paraId="0000000B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pBdr>
          <w:bottom w:color="000000" w:space="1" w:sz="12" w:val="single"/>
        </w:pBd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333333"/>
        </w:rPr>
        <w:sectPr>
          <w:type w:val="continuous"/>
          <w:pgSz w:h="16834" w:w="11909" w:orient="portrait"/>
          <w:pgMar w:bottom="1417" w:top="16" w:left="1701" w:right="1701" w:header="294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4"/>
          <w:szCs w:val="24"/>
          <w:highlight w:val="white"/>
          <w:rtl w:val="0"/>
        </w:rPr>
        <w:t xml:space="preserve">Formação Escolar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hd w:fill="ffffff" w:val="clear"/>
        <w:spacing w:line="240" w:lineRule="auto"/>
        <w:rPr>
          <w:rFonts w:ascii="Times New Roman" w:cs="Times New Roman" w:eastAsia="Times New Roman" w:hAnsi="Times New Roman"/>
          <w:b w:val="1"/>
          <w:color w:val="333333"/>
          <w:sz w:val="20"/>
          <w:szCs w:val="20"/>
        </w:rPr>
        <w:sectPr>
          <w:type w:val="continuous"/>
          <w:pgSz w:h="16834" w:w="11909" w:orient="portrait"/>
          <w:pgMar w:bottom="1417" w:top="16" w:left="1701" w:right="1701" w:header="294" w:footer="720"/>
          <w:cols w:equalWidth="0" w:num="2">
            <w:col w:space="48" w:w="4395.000000000001"/>
            <w:col w:space="0" w:w="4395.000000000001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hd w:fill="ffffff" w:val="clear"/>
        <w:spacing w:line="240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rtl w:val="0"/>
        </w:rPr>
        <w:t xml:space="preserve">Faculdade Estácio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0F">
      <w:pPr>
        <w:shd w:fill="ffffff" w:val="clear"/>
        <w:spacing w:line="240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0"/>
          <w:szCs w:val="20"/>
          <w:rtl w:val="0"/>
        </w:rPr>
        <w:t xml:space="preserve">Belo Horizonte / MG, Brasil</w:t>
      </w:r>
    </w:p>
    <w:p w:rsidR="00000000" w:rsidDel="00000000" w:rsidP="00000000" w:rsidRDefault="00000000" w:rsidRPr="00000000" w14:paraId="00000010">
      <w:pPr>
        <w:shd w:fill="ffffff" w:val="clear"/>
        <w:spacing w:line="240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0"/>
          <w:szCs w:val="20"/>
          <w:rtl w:val="0"/>
        </w:rPr>
        <w:t xml:space="preserve">Análise e Desenvolvimento de Sistemas</w:t>
      </w:r>
    </w:p>
    <w:p w:rsidR="00000000" w:rsidDel="00000000" w:rsidP="00000000" w:rsidRDefault="00000000" w:rsidRPr="00000000" w14:paraId="00000011">
      <w:pPr>
        <w:shd w:fill="ffffff" w:val="clear"/>
        <w:spacing w:line="240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0"/>
          <w:szCs w:val="20"/>
          <w:rtl w:val="0"/>
        </w:rPr>
        <w:t xml:space="preserve">Graduação prevista para o segundo semestre de 2025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pBdr>
          <w:bottom w:color="000000" w:space="1" w:sz="12" w:val="single"/>
        </w:pBd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4"/>
          <w:szCs w:val="24"/>
          <w:highlight w:val="white"/>
          <w:rtl w:val="0"/>
        </w:rPr>
        <w:t xml:space="preserve">Idiomas</w:t>
      </w:r>
    </w:p>
    <w:p w:rsidR="00000000" w:rsidDel="00000000" w:rsidP="00000000" w:rsidRDefault="00000000" w:rsidRPr="00000000" w14:paraId="00000014">
      <w:pPr>
        <w:shd w:fill="ffffff" w:val="clear"/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708.6614173228347" w:hanging="283.46456692913375"/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Cardo" w:cs="Cardo" w:eastAsia="Cardo" w:hAnsi="Cardo"/>
          <w:color w:val="333333"/>
          <w:rtl w:val="0"/>
        </w:rPr>
        <w:t xml:space="preserve">⦁ Inglês (Avançado)</w:t>
      </w:r>
    </w:p>
    <w:p w:rsidR="00000000" w:rsidDel="00000000" w:rsidP="00000000" w:rsidRDefault="00000000" w:rsidRPr="00000000" w14:paraId="00000016">
      <w:pPr>
        <w:spacing w:line="240" w:lineRule="auto"/>
        <w:ind w:left="708.6614173228347" w:hanging="283.46456692913375"/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Cardo" w:cs="Cardo" w:eastAsia="Cardo" w:hAnsi="Cardo"/>
          <w:color w:val="333333"/>
          <w:rtl w:val="0"/>
        </w:rPr>
        <w:t xml:space="preserve">⦁ Espanhol (Básico)</w:t>
      </w:r>
    </w:p>
    <w:p w:rsidR="00000000" w:rsidDel="00000000" w:rsidP="00000000" w:rsidRDefault="00000000" w:rsidRPr="00000000" w14:paraId="00000017">
      <w:pPr>
        <w:spacing w:line="240" w:lineRule="auto"/>
        <w:ind w:left="708.6614173228347" w:hanging="283.46456692913375"/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Cardo" w:cs="Cardo" w:eastAsia="Cardo" w:hAnsi="Cardo"/>
          <w:color w:val="333333"/>
          <w:rtl w:val="0"/>
        </w:rPr>
        <w:t xml:space="preserve">⦁ Portugês (Nativo)</w:t>
      </w:r>
    </w:p>
    <w:p w:rsidR="00000000" w:rsidDel="00000000" w:rsidP="00000000" w:rsidRDefault="00000000" w:rsidRPr="00000000" w14:paraId="00000018">
      <w:pPr>
        <w:widowControl w:val="0"/>
        <w:pBdr>
          <w:bottom w:color="000000" w:space="1" w:sz="12" w:val="single"/>
        </w:pBd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4"/>
          <w:szCs w:val="24"/>
          <w:highlight w:val="white"/>
          <w:rtl w:val="0"/>
        </w:rPr>
        <w:t xml:space="preserve">Conhecimentos de informática</w:t>
      </w:r>
    </w:p>
    <w:p w:rsidR="00000000" w:rsidDel="00000000" w:rsidP="00000000" w:rsidRDefault="00000000" w:rsidRPr="00000000" w14:paraId="00000019">
      <w:pPr>
        <w:spacing w:line="276" w:lineRule="auto"/>
        <w:rPr>
          <w:rFonts w:ascii="Times New Roman" w:cs="Times New Roman" w:eastAsia="Times New Roman" w:hAnsi="Times New Roman"/>
          <w:b w:val="1"/>
          <w:color w:val="ff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line="240" w:lineRule="auto"/>
        <w:ind w:left="708.6614173228347" w:hanging="283.46456692913375"/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rtl w:val="0"/>
        </w:rPr>
        <w:t xml:space="preserve">Microsoft Word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240" w:lineRule="auto"/>
        <w:ind w:left="708.6614173228347" w:hanging="283.46456692913375"/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rtl w:val="0"/>
        </w:rPr>
        <w:t xml:space="preserve">Microsoft Excel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line="240" w:lineRule="auto"/>
        <w:ind w:left="708.6614173228347" w:hanging="283.46456692913375"/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rtl w:val="0"/>
        </w:rPr>
        <w:t xml:space="preserve">Microsoft PowerPoint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240" w:lineRule="auto"/>
        <w:ind w:left="708.6614173228347" w:hanging="283.46456692913375"/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rtl w:val="0"/>
        </w:rPr>
        <w:t xml:space="preserve">Microsoft Access (básico)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240" w:lineRule="auto"/>
        <w:ind w:left="708.6614173228347" w:hanging="283.46456692913375"/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rtl w:val="0"/>
        </w:rPr>
        <w:t xml:space="preserve">Noções Básicas de Programação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240" w:lineRule="auto"/>
        <w:ind w:left="708.6614173228347" w:hanging="283.46456692913375"/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rtl w:val="0"/>
        </w:rPr>
        <w:t xml:space="preserve">Montagem e Manutenção de Computadores</w:t>
      </w:r>
    </w:p>
    <w:p w:rsidR="00000000" w:rsidDel="00000000" w:rsidP="00000000" w:rsidRDefault="00000000" w:rsidRPr="00000000" w14:paraId="00000020">
      <w:pPr>
        <w:widowControl w:val="0"/>
        <w:pBdr>
          <w:bottom w:color="000000" w:space="1" w:sz="12" w:val="single"/>
        </w:pBdr>
        <w:spacing w:line="240" w:lineRule="auto"/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pBdr>
          <w:bottom w:color="000000" w:space="1" w:sz="12" w:val="single"/>
        </w:pBd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4"/>
          <w:szCs w:val="24"/>
          <w:highlight w:val="white"/>
          <w:rtl w:val="0"/>
        </w:rPr>
        <w:t xml:space="preserve">Treinamentos extracurriculares</w:t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22222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rtl w:val="0"/>
        </w:rPr>
        <w:t xml:space="preserve">Prevenção de perdas e riscos (Fornecidas pelo grupo Carrefour)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22222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rtl w:val="0"/>
        </w:rPr>
        <w:t xml:space="preserve">Cuidados no manuseio de alimentos perecíveis (Fornecidos pelo grupo Carrefour e Tetra Pak)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22222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rtl w:val="0"/>
        </w:rPr>
        <w:t xml:space="preserve">Brigada de incêndio e  primeiros socorros (Oferecido pelo grupo Carrefour)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22222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rtl w:val="0"/>
        </w:rPr>
        <w:t xml:space="preserve">Desenvolvedor full stack  - oferecido pelo santander  através da escola DIO</w:t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  <w:color w:val="22222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rtl w:val="0"/>
        </w:rPr>
        <w:t xml:space="preserve">( Digital Innovation One).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22222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rtl w:val="0"/>
        </w:rPr>
        <w:t xml:space="preserve">HTML5 e CSS3 - oferecido pela empresa  B7Web com carga horária de 61 horas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22222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rtl w:val="0"/>
        </w:rPr>
        <w:t xml:space="preserve">Javascript - oferecido pela empresa  B7Web com carga horária de 89 horas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22222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rtl w:val="0"/>
        </w:rPr>
        <w:t xml:space="preserve">Git/GitHub - oferecido pela empresa  B7Web com carga horária de 20 horas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line="240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widowControl w:val="0"/>
        <w:pBdr>
          <w:bottom w:color="000000" w:space="1" w:sz="12" w:val="single"/>
        </w:pBd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widowControl w:val="0"/>
        <w:pBdr>
          <w:bottom w:color="000000" w:space="1" w:sz="12" w:val="single"/>
        </w:pBd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widowControl w:val="0"/>
        <w:pBdr>
          <w:bottom w:color="000000" w:space="1" w:sz="12" w:val="single"/>
        </w:pBd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widowControl w:val="0"/>
        <w:pBdr>
          <w:bottom w:color="000000" w:space="1" w:sz="12" w:val="single"/>
        </w:pBd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widowControl w:val="0"/>
        <w:pBdr>
          <w:bottom w:color="000000" w:space="1" w:sz="12" w:val="single"/>
        </w:pBd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widowControl w:val="0"/>
        <w:pBdr>
          <w:bottom w:color="000000" w:space="1" w:sz="12" w:val="single"/>
        </w:pBd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widowControl w:val="0"/>
        <w:pBdr>
          <w:bottom w:color="000000" w:space="1" w:sz="12" w:val="single"/>
        </w:pBdr>
        <w:spacing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4"/>
          <w:szCs w:val="24"/>
          <w:highlight w:val="white"/>
          <w:rtl w:val="0"/>
        </w:rPr>
        <w:t xml:space="preserve">Experiência Profissional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widowControl w:val="0"/>
        <w:spacing w:line="240" w:lineRule="auto"/>
        <w:rPr>
          <w:rFonts w:ascii="Times New Roman" w:cs="Times New Roman" w:eastAsia="Times New Roman" w:hAnsi="Times New Roman"/>
          <w:b w:val="1"/>
        </w:rPr>
        <w:sectPr>
          <w:type w:val="continuous"/>
          <w:pgSz w:h="16834" w:w="11909" w:orient="portrait"/>
          <w:pgMar w:bottom="1417" w:top="16" w:left="1701" w:right="1701" w:header="294" w:footer="720"/>
          <w:cols w:equalWidth="0" w:num="1">
            <w:col w:space="0" w:w="8503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424242"/>
          <w:highlight w:val="white"/>
        </w:rPr>
        <w:sectPr>
          <w:type w:val="continuous"/>
          <w:pgSz w:h="16834" w:w="11909" w:orient="portrait"/>
          <w:pgMar w:bottom="1417" w:top="1417" w:left="1701" w:right="1701" w:header="720" w:footer="720"/>
          <w:cols w:equalWidth="0" w:num="2">
            <w:col w:space="720" w:w="3891.74"/>
            <w:col w:space="0" w:w="3891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highlight w:val="white"/>
          <w:rtl w:val="0"/>
        </w:rPr>
        <w:t xml:space="preserve">APSA</w:t>
      </w:r>
    </w:p>
    <w:p w:rsidR="00000000" w:rsidDel="00000000" w:rsidP="00000000" w:rsidRDefault="00000000" w:rsidRPr="00000000" w14:paraId="00000037">
      <w:pPr>
        <w:pageBreakBefore w:val="0"/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  <w:rtl w:val="0"/>
        </w:rPr>
        <w:t xml:space="preserve">01/2023 a Atualmente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highlight w:val="white"/>
          <w:rtl w:val="0"/>
        </w:rPr>
        <w:t xml:space="preserve">Auxiliar de negócios</w:t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  <w:sectPr>
          <w:type w:val="continuous"/>
          <w:pgSz w:h="16834" w:w="11909" w:orient="portrait"/>
          <w:pgMar w:bottom="1417" w:top="1417" w:left="1701" w:right="1701" w:header="720" w:footer="720"/>
          <w:cols w:equalWidth="0" w:num="2" w:sep="1">
            <w:col w:space="566.9291338582677" w:w="3968.2799999999997"/>
            <w:col w:space="0" w:w="3968.2799999999997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  <w:rtl w:val="0"/>
        </w:rPr>
        <w:t xml:space="preserve">Gerenciar e garantir a integridade de itens e pertences de moradores de condomínio de luxo, visando sempre o bem estar e comodidade dos residentes.</w:t>
      </w:r>
    </w:p>
    <w:p w:rsidR="00000000" w:rsidDel="00000000" w:rsidP="00000000" w:rsidRDefault="00000000" w:rsidRPr="00000000" w14:paraId="0000003C">
      <w:pPr>
        <w:pageBreakBefore w:val="0"/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424242"/>
          <w:highlight w:val="white"/>
        </w:rPr>
        <w:sectPr>
          <w:type w:val="continuous"/>
          <w:pgSz w:h="16834" w:w="11909" w:orient="portrait"/>
          <w:pgMar w:bottom="1417" w:top="1417" w:left="1701" w:right="1701" w:header="720" w:footer="720"/>
          <w:cols w:equalWidth="0" w:num="1">
            <w:col w:space="0" w:w="8503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highlight w:val="white"/>
          <w:rtl w:val="0"/>
        </w:rPr>
        <w:t xml:space="preserve">Carrefour Com. e Ind. LTDA</w:t>
      </w:r>
    </w:p>
    <w:p w:rsidR="00000000" w:rsidDel="00000000" w:rsidP="00000000" w:rsidRDefault="00000000" w:rsidRPr="00000000" w14:paraId="00000042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  <w:rtl w:val="0"/>
        </w:rPr>
        <w:t xml:space="preserve">05/2018 a 04/2022</w:t>
      </w:r>
    </w:p>
    <w:p w:rsidR="00000000" w:rsidDel="00000000" w:rsidP="00000000" w:rsidRDefault="00000000" w:rsidRPr="00000000" w14:paraId="00000043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highlight w:val="white"/>
          <w:rtl w:val="0"/>
        </w:rPr>
        <w:t xml:space="preserve">Gerenciador de Gestão Perdas e Riscos</w:t>
      </w:r>
    </w:p>
    <w:p w:rsidR="00000000" w:rsidDel="00000000" w:rsidP="00000000" w:rsidRDefault="00000000" w:rsidRPr="00000000" w14:paraId="00000044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highlight w:val="white"/>
        </w:rPr>
        <w:sectPr>
          <w:type w:val="continuous"/>
          <w:pgSz w:h="16834" w:w="11909" w:orient="portrait"/>
          <w:pgMar w:bottom="1417" w:top="1417" w:left="1701" w:right="1701" w:header="720" w:footer="720"/>
          <w:cols w:equalWidth="0" w:num="2" w:sep="1">
            <w:col w:space="566.9291338582677" w:w="3968.2799999999997"/>
            <w:col w:space="0" w:w="3968.2799999999997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  <w:rtl w:val="0"/>
        </w:rPr>
        <w:t xml:space="preserve">Conduzir e gerenciar equipe de forma a orientá-los para garantir que os procedimentos de prevenção de perdas (internas e externas) sejam seguidos conforme as orientações da empresa, além de garantir a segurança da propriedade.  Atuar na área de segurança alimentar, com foco na prevenção de perdas na qualidade de produtos alimentícios, especialmente produtos com altos níveis de perecibilidade.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highlight w:val="white"/>
        </w:rPr>
        <w:sectPr>
          <w:type w:val="continuous"/>
          <w:pgSz w:h="16834" w:w="11909" w:orient="portrait"/>
          <w:pgMar w:bottom="1417" w:top="1417" w:left="1701" w:right="1701" w:header="720" w:footer="720"/>
          <w:cols w:equalWidth="0" w:num="2">
            <w:col w:space="720" w:w="3891.74"/>
            <w:col w:space="0" w:w="3891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highlight w:val="white"/>
          <w:rtl w:val="0"/>
        </w:rPr>
        <w:t xml:space="preserve">Carrefour Com. e Ind. LTDA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  <w:rtl w:val="0"/>
        </w:rPr>
        <w:t xml:space="preserve"> 04/2016 a 05/2018</w:t>
      </w:r>
    </w:p>
    <w:p w:rsidR="00000000" w:rsidDel="00000000" w:rsidP="00000000" w:rsidRDefault="00000000" w:rsidRPr="00000000" w14:paraId="0000004E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highlight w:val="white"/>
          <w:rtl w:val="0"/>
        </w:rPr>
        <w:t xml:space="preserve">Fiscal de loja</w:t>
      </w:r>
    </w:p>
    <w:p w:rsidR="00000000" w:rsidDel="00000000" w:rsidP="00000000" w:rsidRDefault="00000000" w:rsidRPr="00000000" w14:paraId="0000004F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  <w:sectPr>
          <w:type w:val="continuous"/>
          <w:pgSz w:h="16834" w:w="11909" w:orient="portrait"/>
          <w:pgMar w:bottom="1417" w:top="1417" w:left="1701" w:right="1701" w:header="720" w:footer="720"/>
          <w:cols w:equalWidth="0" w:num="2" w:sep="1">
            <w:col w:space="566.9291338582677" w:w="3968.2799999999997"/>
            <w:col w:space="0" w:w="3968.2799999999997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  <w:rtl w:val="0"/>
        </w:rPr>
        <w:t xml:space="preserve">Garantir que os procedimentos de prevenção de perdas (internas e externas) sejam seguidos conforme as instruções da empresa, além de garantir a segurança da loja.</w:t>
      </w:r>
    </w:p>
    <w:p w:rsidR="00000000" w:rsidDel="00000000" w:rsidP="00000000" w:rsidRDefault="00000000" w:rsidRPr="00000000" w14:paraId="00000052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highlight w:val="white"/>
        </w:rPr>
        <w:sectPr>
          <w:type w:val="continuous"/>
          <w:pgSz w:h="16834" w:w="11909" w:orient="portrait"/>
          <w:pgMar w:bottom="1417" w:top="1417" w:left="1701" w:right="1701" w:header="720" w:footer="720"/>
          <w:cols w:equalWidth="0" w:num="1">
            <w:col w:space="0" w:w="8503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highlight w:val="white"/>
          <w:rtl w:val="0"/>
        </w:rPr>
        <w:t xml:space="preserve">C&amp;A Modas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  <w:rtl w:val="0"/>
        </w:rPr>
        <w:t xml:space="preserve">06 / 2013 a 11/2015</w:t>
      </w:r>
    </w:p>
    <w:p w:rsidR="00000000" w:rsidDel="00000000" w:rsidP="00000000" w:rsidRDefault="00000000" w:rsidRPr="00000000" w14:paraId="00000058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highlight w:val="white"/>
          <w:rtl w:val="0"/>
        </w:rPr>
        <w:t xml:space="preserve">Tesoureiro</w:t>
      </w:r>
    </w:p>
    <w:p w:rsidR="00000000" w:rsidDel="00000000" w:rsidP="00000000" w:rsidRDefault="00000000" w:rsidRPr="00000000" w14:paraId="00000059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  <w:sectPr>
          <w:type w:val="continuous"/>
          <w:pgSz w:h="16834" w:w="11909" w:orient="portrait"/>
          <w:pgMar w:bottom="1417" w:top="1417" w:left="1701" w:right="1701" w:header="720" w:footer="720"/>
          <w:cols w:equalWidth="0" w:num="2" w:sep="1">
            <w:col w:space="566.9291338582677" w:w="3968.2799999999997"/>
            <w:col w:space="0" w:w="3968.2799999999997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  <w:rtl w:val="0"/>
        </w:rPr>
        <w:t xml:space="preserve">Analisar e identificar os ganhos e despesas mensais da empresa para garantir que as informações passadas à administração sejam precisas e, por meio delas, gerenciar o fluxo de recebimentos e pagamentos em dinheiro e faça a transferência dos valores devidos para bancos e credores.</w:t>
      </w:r>
    </w:p>
    <w:p w:rsidR="00000000" w:rsidDel="00000000" w:rsidP="00000000" w:rsidRDefault="00000000" w:rsidRPr="00000000" w14:paraId="0000005C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highlight w:val="white"/>
        </w:rPr>
        <w:sectPr>
          <w:type w:val="continuous"/>
          <w:pgSz w:h="16834" w:w="11909" w:orient="portrait"/>
          <w:pgMar w:bottom="1417" w:top="1417" w:left="1701" w:right="1701" w:header="720" w:footer="720"/>
          <w:cols w:equalWidth="0" w:num="1">
            <w:col w:space="0" w:w="8503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highlight w:val="white"/>
          <w:rtl w:val="0"/>
        </w:rPr>
        <w:t xml:space="preserve">C&amp;A Modas</w:t>
      </w:r>
    </w:p>
    <w:p w:rsidR="00000000" w:rsidDel="00000000" w:rsidP="00000000" w:rsidRDefault="00000000" w:rsidRPr="00000000" w14:paraId="0000005E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  <w:rtl w:val="0"/>
        </w:rPr>
        <w:t xml:space="preserve">06/2012 a 06/2013</w:t>
      </w:r>
    </w:p>
    <w:p w:rsidR="00000000" w:rsidDel="00000000" w:rsidP="00000000" w:rsidRDefault="00000000" w:rsidRPr="00000000" w14:paraId="0000005F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highlight w:val="white"/>
          <w:rtl w:val="0"/>
        </w:rPr>
        <w:t xml:space="preserve">Operador de vendas e serviços</w:t>
      </w:r>
    </w:p>
    <w:p w:rsidR="00000000" w:rsidDel="00000000" w:rsidP="00000000" w:rsidRDefault="00000000" w:rsidRPr="00000000" w14:paraId="00000060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  <w:sectPr>
          <w:type w:val="continuous"/>
          <w:pgSz w:h="16834" w:w="11909" w:orient="portrait"/>
          <w:pgMar w:bottom="1417" w:top="1417" w:left="1701" w:right="1701" w:header="720" w:footer="720"/>
          <w:cols w:equalWidth="0" w:num="2" w:sep="1">
            <w:col w:space="566.9291338582677" w:w="3968.2799999999997"/>
            <w:col w:space="0" w:w="3968.2799999999997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  <w:rtl w:val="0"/>
        </w:rPr>
        <w:t xml:space="preserve">Fornecer um serviço personalizado, indicando o melhor produto, seguindo os mais recentes padrões de moda e de acordo com preferência do cliente. </w:t>
      </w:r>
    </w:p>
    <w:p w:rsidR="00000000" w:rsidDel="00000000" w:rsidP="00000000" w:rsidRDefault="00000000" w:rsidRPr="00000000" w14:paraId="00000062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highlight w:val="white"/>
        </w:rPr>
        <w:sectPr>
          <w:type w:val="continuous"/>
          <w:pgSz w:h="16834" w:w="11909" w:orient="portrait"/>
          <w:pgMar w:bottom="1417" w:top="1417" w:left="1701" w:right="1701" w:header="720" w:footer="720"/>
          <w:cols w:equalWidth="0" w:num="1">
            <w:col w:space="0" w:w="8503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highlight w:val="white"/>
          <w:rtl w:val="0"/>
        </w:rPr>
        <w:t xml:space="preserve">DMA Distribuidora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  <w:rtl w:val="0"/>
        </w:rPr>
        <w:t xml:space="preserve">11/2011 a 12/2011</w:t>
      </w:r>
    </w:p>
    <w:p w:rsidR="00000000" w:rsidDel="00000000" w:rsidP="00000000" w:rsidRDefault="00000000" w:rsidRPr="00000000" w14:paraId="00000066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highlight w:val="white"/>
          <w:rtl w:val="0"/>
        </w:rPr>
        <w:t xml:space="preserve">Repositor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  <w:sectPr>
          <w:type w:val="continuous"/>
          <w:pgSz w:h="16834" w:w="11909" w:orient="portrait"/>
          <w:pgMar w:bottom="1417" w:top="566.9291338582677" w:left="1701" w:right="1701" w:header="720" w:footer="720"/>
          <w:cols w:equalWidth="0" w:num="2" w:sep="1">
            <w:col w:space="566.9291338582677" w:w="3968.2799999999997"/>
            <w:col w:space="0" w:w="3968.2799999999997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  <w:rtl w:val="0"/>
        </w:rPr>
        <w:t xml:space="preserve">Fornecer aos clientes um serviço rápido e personalizado e ofereça a eles uma ampla variedade de produtos da loja para gerar lucros extras para os negócios</w:t>
      </w:r>
    </w:p>
    <w:p w:rsidR="00000000" w:rsidDel="00000000" w:rsidP="00000000" w:rsidRDefault="00000000" w:rsidRPr="00000000" w14:paraId="0000006A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line="276" w:lineRule="auto"/>
        <w:rPr>
          <w:rFonts w:ascii="Times New Roman" w:cs="Times New Roman" w:eastAsia="Times New Roman" w:hAnsi="Times New Roman"/>
          <w:b w:val="1"/>
          <w:color w:val="424242"/>
          <w:highlight w:val="white"/>
        </w:rPr>
        <w:sectPr>
          <w:type w:val="continuous"/>
          <w:pgSz w:h="16834" w:w="11909" w:orient="portrait"/>
          <w:pgMar w:bottom="1417" w:top="1417" w:left="1701" w:right="1701" w:header="720" w:footer="720"/>
          <w:cols w:equalWidth="0" w:num="1">
            <w:col w:space="0" w:w="8503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highlight w:val="white"/>
          <w:rtl w:val="0"/>
        </w:rPr>
        <w:t xml:space="preserve">Almaviva do Brasil Telem. e Inf.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  <w:rtl w:val="0"/>
        </w:rPr>
        <w:t xml:space="preserve">08/2011 a 10/2011</w:t>
      </w:r>
    </w:p>
    <w:p w:rsidR="00000000" w:rsidDel="00000000" w:rsidP="00000000" w:rsidRDefault="00000000" w:rsidRPr="00000000" w14:paraId="0000006F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highlight w:val="white"/>
          <w:rtl w:val="0"/>
        </w:rPr>
        <w:t xml:space="preserve">Operador de telemarketing</w:t>
      </w:r>
    </w:p>
    <w:p w:rsidR="00000000" w:rsidDel="00000000" w:rsidP="00000000" w:rsidRDefault="00000000" w:rsidRPr="00000000" w14:paraId="00000070">
      <w:pPr>
        <w:spacing w:line="276" w:lineRule="auto"/>
        <w:rPr>
          <w:rFonts w:ascii="Times New Roman" w:cs="Times New Roman" w:eastAsia="Times New Roman" w:hAnsi="Times New Roman"/>
          <w:b w:val="1"/>
          <w:color w:val="42424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  <w:rtl w:val="0"/>
        </w:rPr>
        <w:t xml:space="preserve">Fornecer um serviço personalizado aos clientes da empresa e buscar atender às suas necessidades, a fim de encontrar 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24242"/>
          <w:sz w:val="20"/>
          <w:szCs w:val="20"/>
          <w:highlight w:val="white"/>
          <w:rtl w:val="0"/>
        </w:rPr>
        <w:t xml:space="preserve">melhor solução para seus problemas.</w:t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17" w:top="1417" w:left="1701" w:right="1701" w:header="720" w:footer="720"/>
      <w:cols w:equalWidth="0" w:num="2" w:sep="1">
        <w:col w:space="566.9291338582677" w:w="3968.2799999999997"/>
        <w:col w:space="0" w:w="3968.2799999999997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Tahoma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Tahoma-regular.ttf"/><Relationship Id="rId5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