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D6ED7" w14:textId="1DB898EE" w:rsidR="00BD26D9" w:rsidRDefault="00BD26D9" w:rsidP="00BD26D9">
      <w:pPr>
        <w:rPr>
          <w:rFonts w:ascii="Tahoma" w:hAnsi="Tahoma" w:cs="Tahoma"/>
          <w:sz w:val="18"/>
        </w:rPr>
      </w:pPr>
      <w:r>
        <w:t xml:space="preserve">                                                                                        </w:t>
      </w:r>
      <w:r w:rsidR="00F36297">
        <w:tab/>
      </w:r>
      <w:r w:rsidR="00F36297">
        <w:tab/>
      </w:r>
      <w:r w:rsidR="00F36297">
        <w:tab/>
      </w:r>
      <w:r>
        <w:t xml:space="preserve">Spett.le </w:t>
      </w:r>
      <w:r>
        <w:tab/>
      </w:r>
    </w:p>
    <w:p w14:paraId="1F32010E" w14:textId="77777777" w:rsidR="00BD26D9" w:rsidRPr="004D038F" w:rsidRDefault="00BD26D9" w:rsidP="00BD26D9">
      <w:pPr>
        <w:rPr>
          <w:rFonts w:ascii="Tahoma" w:hAnsi="Tahoma" w:cs="Tahoma"/>
          <w:sz w:val="18"/>
        </w:rPr>
      </w:pPr>
    </w:p>
    <w:p w14:paraId="5C5F2C7C" w14:textId="77777777" w:rsidR="00BD26D9" w:rsidRPr="00BF2BA5" w:rsidRDefault="00BD26D9" w:rsidP="00BD26D9">
      <w:pPr>
        <w:rPr>
          <w:rFonts w:ascii="Tahoma" w:hAnsi="Tahoma" w:cs="Tahoma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&lt;&lt;CLIENTE&gt;&gt;</w:t>
      </w:r>
    </w:p>
    <w:p w14:paraId="4A3A65F1" w14:textId="77777777" w:rsidR="00BD26D9" w:rsidRDefault="00BD26D9" w:rsidP="00BD26D9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&lt;&lt;INDIRIZZO&gt;&gt; </w:t>
      </w:r>
    </w:p>
    <w:p w14:paraId="3D65A0AC" w14:textId="77777777" w:rsidR="00BD26D9" w:rsidRDefault="00BD26D9" w:rsidP="00BD26D9">
      <w:pPr>
        <w:ind w:left="5672" w:firstLine="709"/>
        <w:rPr>
          <w:rFonts w:ascii="Tahoma" w:hAnsi="Tahoma" w:cs="Tahoma"/>
          <w:b/>
          <w:sz w:val="18"/>
          <w:szCs w:val="24"/>
        </w:rPr>
      </w:pPr>
      <w:r>
        <w:t>&lt;&lt;CITTA&gt;&gt;</w:t>
      </w:r>
      <w:r>
        <w:tab/>
      </w:r>
      <w:r>
        <w:tab/>
      </w:r>
    </w:p>
    <w:p w14:paraId="7ED1C351" w14:textId="77777777" w:rsidR="00BD26D9" w:rsidRDefault="00BD26D9" w:rsidP="00BD26D9">
      <w:pPr>
        <w:keepNext/>
        <w:outlineLvl w:val="4"/>
        <w:rPr>
          <w:rFonts w:ascii="Tahoma" w:hAnsi="Tahoma" w:cs="Tahoma"/>
          <w:b/>
          <w:sz w:val="18"/>
          <w:szCs w:val="24"/>
        </w:rPr>
      </w:pPr>
      <w:r>
        <w:t>PROPOSTA DI NOLEGGIO &lt;&lt;NUMERO_OFFERTA&gt;&gt;</w:t>
      </w:r>
    </w:p>
    <w:p w14:paraId="503EFCA7" w14:textId="77777777" w:rsidR="00BD26D9" w:rsidRDefault="00BD26D9" w:rsidP="00BD26D9">
      <w:pPr>
        <w:keepNext/>
        <w:outlineLvl w:val="4"/>
        <w:rPr>
          <w:rFonts w:ascii="Tahoma" w:hAnsi="Tahoma" w:cs="Tahoma"/>
          <w:b/>
          <w:sz w:val="18"/>
          <w:szCs w:val="24"/>
        </w:rPr>
      </w:pPr>
    </w:p>
    <w:p w14:paraId="1B6F60AC" w14:textId="77777777" w:rsidR="00BD26D9" w:rsidRDefault="00BD26D9" w:rsidP="00BD26D9">
      <w:pPr>
        <w:rPr>
          <w:rFonts w:ascii="Tahoma" w:hAnsi="Tahoma" w:cs="Tahoma"/>
          <w:b/>
          <w:bCs/>
          <w:color w:val="000000"/>
          <w:sz w:val="18"/>
          <w:szCs w:val="24"/>
        </w:rPr>
      </w:pPr>
      <w:r>
        <w:t>Corsico, &lt;&lt;DATA&gt;&gt;</w:t>
      </w:r>
    </w:p>
    <w:p w14:paraId="1ADC5D56" w14:textId="77777777" w:rsidR="00BD26D9" w:rsidRDefault="00BD26D9" w:rsidP="00BD26D9">
      <w:pPr>
        <w:rPr>
          <w:rFonts w:ascii="Tahoma" w:hAnsi="Tahoma" w:cs="Tahoma"/>
          <w:b/>
          <w:sz w:val="18"/>
          <w:szCs w:val="24"/>
        </w:rPr>
      </w:pPr>
    </w:p>
    <w:p w14:paraId="12F55E39" w14:textId="77777777" w:rsidR="00BD26D9" w:rsidRPr="00164F12" w:rsidRDefault="00BD26D9" w:rsidP="00BD26D9">
      <w:pPr>
        <w:rPr>
          <w:rFonts w:ascii="Tahoma" w:hAnsi="Tahoma" w:cs="Tahoma"/>
          <w:bCs/>
          <w:sz w:val="18"/>
          <w:szCs w:val="24"/>
        </w:rPr>
      </w:pPr>
      <w:r>
        <w:t xml:space="preserve">  Gentile cliente,</w:t>
      </w:r>
    </w:p>
    <w:p w14:paraId="6A2C6A1A" w14:textId="77777777" w:rsidR="00BD26D9" w:rsidRPr="00164F12" w:rsidRDefault="00BD26D9" w:rsidP="00BD26D9">
      <w:pPr>
        <w:rPr>
          <w:rFonts w:ascii="Tahoma" w:hAnsi="Tahoma" w:cs="Tahoma"/>
          <w:bCs/>
          <w:sz w:val="18"/>
          <w:szCs w:val="24"/>
        </w:rPr>
      </w:pPr>
    </w:p>
    <w:p w14:paraId="44EF4688" w14:textId="77777777" w:rsidR="00BD26D9" w:rsidRPr="00164F12" w:rsidRDefault="00BD26D9" w:rsidP="00BD26D9">
      <w:pPr>
        <w:jc w:val="both"/>
        <w:rPr>
          <w:rFonts w:ascii="Tahoma" w:hAnsi="Tahoma" w:cs="Tahoma"/>
          <w:sz w:val="18"/>
          <w:szCs w:val="24"/>
        </w:rPr>
      </w:pPr>
      <w:r>
        <w:tab/>
        <w:t xml:space="preserve">A seguito degli accordi intercorsi, con la presente ci pregiamo  </w:t>
      </w:r>
      <w:proofErr w:type="spellStart"/>
      <w:r>
        <w:t>sottoporVi</w:t>
      </w:r>
      <w:proofErr w:type="spellEnd"/>
      <w:r>
        <w:t xml:space="preserve"> la nostra migliore offerta relativa a quanto segue: </w:t>
      </w:r>
    </w:p>
    <w:p w14:paraId="2A719624" w14:textId="77777777" w:rsidR="00BD26D9" w:rsidRDefault="00BD26D9" w:rsidP="00BD26D9">
      <w:pPr>
        <w:rPr>
          <w:rFonts w:ascii="Tahoma" w:hAnsi="Tahoma" w:cs="Tahoma"/>
          <w:b/>
          <w:bCs/>
          <w:sz w:val="18"/>
          <w:szCs w:val="24"/>
          <w:u w:val="single"/>
        </w:rPr>
      </w:pPr>
    </w:p>
    <w:p w14:paraId="6299A889" w14:textId="77777777" w:rsidR="00BD26D9" w:rsidRDefault="00BD26D9" w:rsidP="00BD26D9">
      <w:pPr>
        <w:rPr>
          <w:rFonts w:ascii="Tahoma" w:hAnsi="Tahoma" w:cs="Tahoma"/>
          <w:b/>
          <w:bCs/>
          <w:i/>
          <w:iCs/>
          <w:sz w:val="18"/>
          <w:szCs w:val="24"/>
        </w:rPr>
      </w:pPr>
    </w:p>
    <w:tbl>
      <w:tblPr>
        <w:tblW w:w="1070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6945"/>
        <w:gridCol w:w="2552"/>
      </w:tblGrid>
      <w:tr w:rsidR="00BD26D9" w:rsidRPr="00164F12" w14:paraId="0AD54331" w14:textId="77777777" w:rsidTr="003C056F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  <w:hideMark/>
          </w:tcPr>
          <w:p w14:paraId="3BE37838" w14:textId="77777777" w:rsidR="00BD26D9" w:rsidRPr="00164F12" w:rsidRDefault="00BD26D9" w:rsidP="003C056F">
            <w:pPr>
              <w:keepNext/>
              <w:spacing w:before="120" w:after="120"/>
              <w:ind w:left="284"/>
              <w:jc w:val="both"/>
              <w:outlineLvl w:val="3"/>
              <w:rPr>
                <w:rFonts w:ascii="Verdana" w:hAnsi="Verdana"/>
                <w:b/>
                <w:noProof/>
                <w:sz w:val="18"/>
                <w:szCs w:val="18"/>
              </w:rPr>
            </w:pPr>
            <w:r w:rsidRPr="00164F12">
              <w:rPr>
                <w:rFonts w:ascii="Verdana" w:hAnsi="Verdana"/>
                <w:b/>
                <w:noProof/>
                <w:sz w:val="18"/>
                <w:szCs w:val="18"/>
              </w:rPr>
              <w:t>Q.tà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  <w:hideMark/>
          </w:tcPr>
          <w:p w14:paraId="2087DE21" w14:textId="77777777" w:rsidR="00BD26D9" w:rsidRPr="00164F12" w:rsidRDefault="00BD26D9" w:rsidP="003C056F">
            <w:pPr>
              <w:keepNext/>
              <w:spacing w:before="120" w:after="120"/>
              <w:ind w:left="284"/>
              <w:jc w:val="center"/>
              <w:outlineLvl w:val="3"/>
              <w:rPr>
                <w:rFonts w:ascii="Verdana" w:hAnsi="Verdana"/>
                <w:b/>
                <w:noProof/>
                <w:sz w:val="18"/>
                <w:szCs w:val="18"/>
              </w:rPr>
            </w:pPr>
            <w:r w:rsidRPr="00164F12">
              <w:rPr>
                <w:rFonts w:ascii="Verdana" w:hAnsi="Verdana"/>
                <w:b/>
                <w:noProof/>
                <w:sz w:val="18"/>
                <w:szCs w:val="18"/>
              </w:rPr>
              <w:t>Descrizione Materiale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  <w:hideMark/>
          </w:tcPr>
          <w:p w14:paraId="17614D0A" w14:textId="77777777" w:rsidR="00BD26D9" w:rsidRPr="00164F12" w:rsidRDefault="00BD26D9" w:rsidP="003C056F">
            <w:pPr>
              <w:spacing w:before="120" w:after="120"/>
              <w:ind w:left="284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64F12">
              <w:rPr>
                <w:rFonts w:ascii="Verdana" w:hAnsi="Verdana"/>
                <w:b/>
                <w:sz w:val="18"/>
                <w:szCs w:val="18"/>
              </w:rPr>
              <w:t>€ /MESE</w:t>
            </w:r>
          </w:p>
        </w:tc>
      </w:tr>
      <w:tr w:rsidR="00BD26D9" w:rsidRPr="00164F12" w14:paraId="0A6D35C5" w14:textId="77777777" w:rsidTr="003C0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12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27F5803" w14:textId="77777777" w:rsidR="00BD26D9" w:rsidRPr="00164F12" w:rsidRDefault="00BD26D9" w:rsidP="003C056F">
            <w:pPr>
              <w:rPr>
                <w:rFonts w:ascii="Verdana" w:eastAsia="Calibri" w:hAnsi="Verdana"/>
              </w:rPr>
            </w:pPr>
            <w:r>
              <w:rPr>
                <w:rFonts w:ascii="Verdana" w:hAnsi="Verdana" w:cs="Arial"/>
                <w:b/>
                <w:bCs/>
                <w:color w:val="002060"/>
                <w:sz w:val="22"/>
                <w:szCs w:val="22"/>
              </w:rPr>
              <w:t xml:space="preserve">     </w:t>
            </w:r>
            <w:r w:rsidRPr="006C55DE">
              <w:rPr>
                <w:rFonts w:ascii="Verdana" w:hAnsi="Verdana" w:cs="Arial"/>
                <w:b/>
                <w:bCs/>
                <w:color w:val="002060"/>
              </w:rPr>
              <w:t>1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A60412E" w14:textId="77777777" w:rsidR="00BD26D9" w:rsidRPr="006C55DE" w:rsidRDefault="00BD26D9" w:rsidP="003C056F">
            <w:pPr>
              <w:rPr>
                <w:rFonts w:ascii="Verdana" w:hAnsi="Verdana" w:cs="Arial"/>
                <w:b/>
                <w:bCs/>
                <w:color w:val="002060"/>
              </w:rPr>
            </w:pPr>
            <w:r w:rsidRPr="006C55DE">
              <w:rPr>
                <w:rFonts w:ascii="Verdana" w:hAnsi="Verdana" w:cs="Arial"/>
                <w:b/>
                <w:bCs/>
                <w:color w:val="002060"/>
              </w:rPr>
              <w:t xml:space="preserve">Hp </w:t>
            </w:r>
            <w:hyperlink r:id="rId7" w:history="1">
              <w:r w:rsidRPr="006C55DE">
                <w:rPr>
                  <w:rFonts w:ascii="Verdana" w:hAnsi="Verdana" w:cs="Arial"/>
                  <w:b/>
                  <w:bCs/>
                  <w:color w:val="002060"/>
                </w:rPr>
                <w:t>Z2 Tower G9 Workstation</w:t>
              </w:r>
            </w:hyperlink>
          </w:p>
          <w:p w14:paraId="39B1769A" w14:textId="77777777" w:rsidR="00BD26D9" w:rsidRPr="006C55DE" w:rsidRDefault="00BD26D9" w:rsidP="003C056F"/>
          <w:p w14:paraId="681FB335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Tipo di </w:t>
            </w:r>
            <w:proofErr w:type="spellStart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>prodotto:Workstation</w:t>
            </w:r>
            <w:proofErr w:type="spellEnd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 </w:t>
            </w:r>
          </w:p>
          <w:p w14:paraId="232ADA1D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Tecnologia del </w:t>
            </w:r>
            <w:proofErr w:type="spellStart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>processore:Intel</w:t>
            </w:r>
            <w:proofErr w:type="spellEnd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 Core i7 </w:t>
            </w:r>
          </w:p>
          <w:p w14:paraId="3DFE468E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Dimensione Dischi:1024 GB </w:t>
            </w:r>
          </w:p>
          <w:p w14:paraId="5EE57C04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RAM:32 GB </w:t>
            </w:r>
          </w:p>
          <w:p w14:paraId="24D39BC4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Versione </w:t>
            </w:r>
            <w:proofErr w:type="spellStart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>S.O.:Professional</w:t>
            </w:r>
            <w:proofErr w:type="spellEnd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 </w:t>
            </w:r>
          </w:p>
          <w:p w14:paraId="650B80C6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Modello del processore:i7-14700K </w:t>
            </w:r>
          </w:p>
          <w:p w14:paraId="05580C37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Tipo Supporto 1:SSD </w:t>
            </w:r>
          </w:p>
          <w:p w14:paraId="1DD95D1E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proofErr w:type="spellStart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>S.o.:Windows</w:t>
            </w:r>
            <w:proofErr w:type="spellEnd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 11 </w:t>
            </w:r>
          </w:p>
          <w:p w14:paraId="36D61826" w14:textId="77777777" w:rsidR="00BD26D9" w:rsidRPr="006C55DE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Form </w:t>
            </w:r>
            <w:proofErr w:type="spellStart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>Factor:Tower</w:t>
            </w:r>
            <w:proofErr w:type="spellEnd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 </w:t>
            </w:r>
          </w:p>
          <w:p w14:paraId="4E6931E3" w14:textId="77777777" w:rsidR="00BD26D9" w:rsidRDefault="00BD26D9" w:rsidP="003C056F">
            <w:pPr>
              <w:rPr>
                <w:rFonts w:ascii="Verdana" w:hAnsi="Verdana" w:cs="Arial"/>
                <w:color w:val="002060"/>
                <w:sz w:val="16"/>
                <w:szCs w:val="16"/>
              </w:rPr>
            </w:pPr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Modello scheda </w:t>
            </w:r>
            <w:proofErr w:type="spellStart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>grafica:UHD</w:t>
            </w:r>
            <w:proofErr w:type="spellEnd"/>
            <w:r w:rsidRPr="006C55DE">
              <w:rPr>
                <w:rFonts w:ascii="Verdana" w:hAnsi="Verdana" w:cs="Arial"/>
                <w:color w:val="002060"/>
                <w:sz w:val="16"/>
                <w:szCs w:val="16"/>
              </w:rPr>
              <w:t xml:space="preserve"> Graphics 770</w:t>
            </w:r>
          </w:p>
          <w:p w14:paraId="34ABA144" w14:textId="77777777" w:rsidR="00BD26D9" w:rsidRPr="00164F12" w:rsidRDefault="00BD26D9" w:rsidP="003C056F">
            <w:pPr>
              <w:rPr>
                <w:rFonts w:ascii="Verdana" w:hAnsi="Verdana" w:cs="Arial"/>
                <w:b/>
                <w:bCs/>
                <w:color w:val="00206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7567257" w14:textId="77777777" w:rsidR="00BD26D9" w:rsidRPr="00164F12" w:rsidRDefault="00BD26D9" w:rsidP="003C056F">
            <w:pPr>
              <w:ind w:right="142"/>
              <w:jc w:val="right"/>
              <w:rPr>
                <w:rFonts w:ascii="Verdana" w:hAnsi="Verdana" w:cs="Arial"/>
                <w:color w:val="002060"/>
                <w:sz w:val="16"/>
                <w:szCs w:val="16"/>
              </w:rPr>
            </w:pPr>
          </w:p>
        </w:tc>
      </w:tr>
      <w:tr w:rsidR="00BD26D9" w:rsidRPr="00164F12" w14:paraId="066F8E2B" w14:textId="77777777" w:rsidTr="003C0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12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B488F5" w14:textId="77777777" w:rsidR="00BD26D9" w:rsidRPr="006C55DE" w:rsidRDefault="00BD26D9" w:rsidP="003C056F">
            <w:pPr>
              <w:rPr>
                <w:rFonts w:ascii="Verdana" w:hAnsi="Verdana" w:cs="Arial"/>
                <w:b/>
                <w:bCs/>
                <w:color w:val="002060"/>
              </w:rPr>
            </w:pPr>
            <w:r>
              <w:rPr>
                <w:rFonts w:ascii="Verdana" w:hAnsi="Verdana" w:cs="Arial"/>
                <w:b/>
                <w:bCs/>
                <w:color w:val="002060"/>
              </w:rPr>
              <w:t xml:space="preserve">      2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F6CFEF" w14:textId="77777777" w:rsidR="00BD26D9" w:rsidRPr="006C55DE" w:rsidRDefault="00BD26D9" w:rsidP="003C056F">
            <w:pPr>
              <w:rPr>
                <w:rFonts w:ascii="Verdana" w:hAnsi="Verdana" w:cs="Arial"/>
                <w:b/>
                <w:bCs/>
                <w:color w:val="002060"/>
              </w:rPr>
            </w:pPr>
            <w:r>
              <w:rPr>
                <w:rFonts w:ascii="Verdana" w:hAnsi="Verdana" w:cs="Arial"/>
                <w:b/>
                <w:bCs/>
                <w:color w:val="002060"/>
              </w:rPr>
              <w:t>M</w:t>
            </w:r>
            <w:r w:rsidRPr="006C55DE">
              <w:rPr>
                <w:rFonts w:ascii="Verdana" w:hAnsi="Verdana" w:cs="Arial"/>
                <w:b/>
                <w:bCs/>
                <w:color w:val="002060"/>
              </w:rPr>
              <w:t>onitor da 27”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993CEC2" w14:textId="77777777" w:rsidR="00BD26D9" w:rsidRPr="00164F12" w:rsidRDefault="00BD26D9" w:rsidP="003C056F">
            <w:pPr>
              <w:ind w:right="142"/>
              <w:jc w:val="right"/>
              <w:rPr>
                <w:rFonts w:ascii="Verdana" w:hAnsi="Verdana" w:cs="Arial"/>
                <w:color w:val="002060"/>
                <w:sz w:val="16"/>
                <w:szCs w:val="16"/>
              </w:rPr>
            </w:pPr>
          </w:p>
        </w:tc>
      </w:tr>
      <w:tr w:rsidR="00BD26D9" w:rsidRPr="00164F12" w14:paraId="5E170C81" w14:textId="77777777" w:rsidTr="003C0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12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0ADC91D" w14:textId="77777777" w:rsidR="00BD26D9" w:rsidRPr="006C55DE" w:rsidRDefault="00BD26D9" w:rsidP="003C056F">
            <w:pPr>
              <w:rPr>
                <w:rFonts w:ascii="Verdana" w:hAnsi="Verdana" w:cs="Arial"/>
                <w:b/>
                <w:bCs/>
                <w:color w:val="002060"/>
              </w:rPr>
            </w:pPr>
            <w:r>
              <w:rPr>
                <w:rFonts w:ascii="Verdana" w:hAnsi="Verdana" w:cs="Arial"/>
                <w:b/>
                <w:bCs/>
                <w:color w:val="002060"/>
              </w:rPr>
              <w:t xml:space="preserve">      </w:t>
            </w:r>
            <w:r w:rsidRPr="006C55DE">
              <w:rPr>
                <w:rFonts w:ascii="Verdana" w:hAnsi="Verdana" w:cs="Arial"/>
                <w:b/>
                <w:bCs/>
                <w:color w:val="002060"/>
              </w:rPr>
              <w:t>1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6090792" w14:textId="77777777" w:rsidR="00BD26D9" w:rsidRPr="00164F12" w:rsidRDefault="00BD26D9" w:rsidP="003C056F">
            <w:pPr>
              <w:rPr>
                <w:rFonts w:ascii="Verdana" w:hAnsi="Verdana" w:cs="Arial"/>
                <w:b/>
                <w:bCs/>
                <w:color w:val="002060"/>
              </w:rPr>
            </w:pPr>
            <w:proofErr w:type="spellStart"/>
            <w:r w:rsidRPr="006C55DE">
              <w:rPr>
                <w:rFonts w:ascii="Verdana" w:hAnsi="Verdana" w:cs="Arial"/>
                <w:b/>
                <w:bCs/>
                <w:color w:val="002060"/>
              </w:rPr>
              <w:t>Antivitus</w:t>
            </w:r>
            <w:proofErr w:type="spellEnd"/>
            <w:r w:rsidRPr="006C55DE">
              <w:rPr>
                <w:rFonts w:ascii="Verdana" w:hAnsi="Verdana" w:cs="Arial"/>
                <w:b/>
                <w:bCs/>
                <w:color w:val="002060"/>
              </w:rPr>
              <w:t xml:space="preserve"> panda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374420F" w14:textId="77777777" w:rsidR="00BD26D9" w:rsidRPr="00164F12" w:rsidRDefault="00BD26D9" w:rsidP="003C056F">
            <w:pPr>
              <w:ind w:right="142"/>
              <w:jc w:val="right"/>
              <w:rPr>
                <w:rFonts w:ascii="Verdana" w:hAnsi="Verdana" w:cs="Arial"/>
                <w:color w:val="002060"/>
                <w:sz w:val="16"/>
                <w:szCs w:val="16"/>
              </w:rPr>
            </w:pPr>
          </w:p>
        </w:tc>
      </w:tr>
      <w:tr w:rsidR="00BD26D9" w:rsidRPr="00164F12" w14:paraId="5E5946A4" w14:textId="77777777" w:rsidTr="003C05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815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547AB4C" w14:textId="77777777" w:rsidR="00BD26D9" w:rsidRPr="006C55DE" w:rsidRDefault="00BD26D9" w:rsidP="003C056F">
            <w:pPr>
              <w:ind w:right="142"/>
              <w:rPr>
                <w:rFonts w:ascii="Verdana" w:hAnsi="Verdana" w:cs="Arial"/>
                <w:b/>
                <w:bCs/>
                <w:color w:val="FF0000"/>
                <w:sz w:val="22"/>
                <w:szCs w:val="22"/>
              </w:rPr>
            </w:pPr>
            <w:r w:rsidRPr="006C55DE">
              <w:rPr>
                <w:rFonts w:ascii="Verdana" w:hAnsi="Verdana" w:cs="Arial"/>
                <w:b/>
                <w:bCs/>
                <w:color w:val="FF0000"/>
                <w:sz w:val="22"/>
                <w:szCs w:val="22"/>
              </w:rPr>
              <w:t xml:space="preserve">Noleggio per 60 Mesi inclusa assistenza e installazione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98354CF" w14:textId="77777777" w:rsidR="00BD26D9" w:rsidRPr="006C55DE" w:rsidRDefault="00BD26D9" w:rsidP="003C056F">
            <w:pPr>
              <w:ind w:right="142"/>
              <w:jc w:val="right"/>
              <w:rPr>
                <w:rFonts w:ascii="Verdana" w:hAnsi="Verdana" w:cs="Arial"/>
                <w:b/>
                <w:bCs/>
                <w:color w:val="FF0000"/>
                <w:sz w:val="22"/>
                <w:szCs w:val="22"/>
              </w:rPr>
            </w:pPr>
            <w:r w:rsidRPr="006C55DE">
              <w:rPr>
                <w:rFonts w:ascii="Verdana" w:hAnsi="Verdana" w:cs="Arial"/>
                <w:b/>
                <w:bCs/>
                <w:color w:val="FF0000"/>
                <w:sz w:val="22"/>
                <w:szCs w:val="22"/>
              </w:rPr>
              <w:t>€</w:t>
            </w:r>
            <w:r>
              <w:rPr>
                <w:rFonts w:ascii="Verdana" w:hAnsi="Verdana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6C55DE">
              <w:rPr>
                <w:rFonts w:ascii="Verdana" w:hAnsi="Verdana" w:cs="Arial"/>
                <w:b/>
                <w:bCs/>
                <w:color w:val="FF0000"/>
                <w:sz w:val="22"/>
                <w:szCs w:val="22"/>
              </w:rPr>
              <w:t>40.00/mese</w:t>
            </w:r>
          </w:p>
        </w:tc>
      </w:tr>
    </w:tbl>
    <w:p w14:paraId="21F7D952" w14:textId="77777777" w:rsidR="00BD26D9" w:rsidRPr="00164F12" w:rsidRDefault="00BD26D9" w:rsidP="00BD26D9">
      <w:pPr>
        <w:rPr>
          <w:rFonts w:ascii="Tahoma" w:hAnsi="Tahoma" w:cs="Tahoma"/>
          <w:b/>
          <w:bCs/>
          <w:i/>
          <w:iCs/>
          <w:sz w:val="18"/>
          <w:szCs w:val="24"/>
        </w:rPr>
      </w:pPr>
    </w:p>
    <w:p w14:paraId="3C58ED2A" w14:textId="77777777" w:rsidR="00BD26D9" w:rsidRDefault="00BD26D9" w:rsidP="00BD26D9">
      <w:pPr>
        <w:keepNext/>
        <w:ind w:left="3546" w:firstLine="708"/>
        <w:outlineLvl w:val="1"/>
        <w:rPr>
          <w:rFonts w:ascii="Tahoma" w:hAnsi="Tahoma" w:cs="Tahoma"/>
          <w:b/>
          <w:bCs/>
          <w:szCs w:val="24"/>
          <w:u w:val="single"/>
        </w:rPr>
      </w:pPr>
      <w:r>
        <w:t xml:space="preserve">CONDIZIONI GENERALI </w:t>
      </w:r>
    </w:p>
    <w:p w14:paraId="3A8F3DF3" w14:textId="77777777" w:rsidR="00BD26D9" w:rsidRDefault="00BD26D9" w:rsidP="00BD26D9">
      <w:pPr>
        <w:keepNext/>
        <w:ind w:left="3546" w:firstLine="708"/>
        <w:outlineLvl w:val="1"/>
        <w:rPr>
          <w:rFonts w:ascii="Tahoma" w:hAnsi="Tahoma" w:cs="Tahoma"/>
          <w:b/>
          <w:bCs/>
          <w:szCs w:val="24"/>
          <w:u w:val="single"/>
        </w:rPr>
      </w:pPr>
    </w:p>
    <w:p w14:paraId="24485704" w14:textId="77777777" w:rsidR="00BD26D9" w:rsidRPr="00164F12" w:rsidRDefault="00BD26D9" w:rsidP="00BD26D9">
      <w:pPr>
        <w:keepNext/>
        <w:ind w:left="3546" w:firstLine="708"/>
        <w:outlineLvl w:val="1"/>
        <w:rPr>
          <w:rFonts w:ascii="Tahoma" w:hAnsi="Tahoma" w:cs="Tahoma"/>
          <w:b/>
          <w:szCs w:val="24"/>
          <w:u w:val="single"/>
        </w:rPr>
      </w:pPr>
    </w:p>
    <w:p w14:paraId="063EEFBA" w14:textId="77777777" w:rsidR="00BD26D9" w:rsidRPr="00164F12" w:rsidRDefault="00BD26D9" w:rsidP="00BD26D9">
      <w:pPr>
        <w:numPr>
          <w:ilvl w:val="0"/>
          <w:numId w:val="20"/>
        </w:numPr>
        <w:rPr>
          <w:rFonts w:ascii="Tahoma" w:hAnsi="Tahoma" w:cs="Tahoma"/>
          <w:szCs w:val="24"/>
        </w:rPr>
      </w:pPr>
      <w:r>
        <w:t>Trasporto e installazione</w:t>
      </w:r>
      <w:r>
        <w:tab/>
      </w:r>
      <w:r>
        <w:tab/>
      </w:r>
      <w:r>
        <w:tab/>
        <w:t>: a cura ns. personale tecnico</w:t>
      </w:r>
    </w:p>
    <w:p w14:paraId="377F59AF" w14:textId="77777777" w:rsidR="00BD26D9" w:rsidRPr="00164F12" w:rsidRDefault="00D87867" w:rsidP="00BD26D9">
      <w:pPr>
        <w:numPr>
          <w:ilvl w:val="0"/>
          <w:numId w:val="20"/>
        </w:numPr>
        <w:rPr>
          <w:rFonts w:ascii="Tahoma" w:hAnsi="Tahoma" w:cs="Tahoma"/>
          <w:szCs w:val="24"/>
        </w:rPr>
      </w:pPr>
      <w:r>
        <w:t>Consegna</w:t>
      </w:r>
      <w:r>
        <w:tab/>
      </w:r>
      <w:r>
        <w:tab/>
      </w:r>
      <w:r>
        <w:tab/>
      </w:r>
      <w:r>
        <w:tab/>
      </w:r>
      <w:r>
        <w:tab/>
        <w:t>: pronta tempi tecnici</w:t>
      </w:r>
    </w:p>
    <w:p w14:paraId="2BA0615F" w14:textId="77777777" w:rsidR="00BD26D9" w:rsidRPr="00164F12" w:rsidRDefault="00BD26D9" w:rsidP="00BD26D9">
      <w:pPr>
        <w:numPr>
          <w:ilvl w:val="0"/>
          <w:numId w:val="21"/>
        </w:numPr>
        <w:rPr>
          <w:rFonts w:ascii="Tahoma" w:hAnsi="Tahoma" w:cs="Tahoma"/>
          <w:szCs w:val="24"/>
        </w:rPr>
      </w:pPr>
      <w:r>
        <w:t>Pagamento</w:t>
      </w:r>
      <w:r>
        <w:tab/>
      </w:r>
      <w:r>
        <w:tab/>
      </w:r>
      <w:r>
        <w:tab/>
      </w:r>
      <w:r>
        <w:tab/>
      </w:r>
      <w:r>
        <w:tab/>
        <w:t>: Noleggio</w:t>
      </w:r>
    </w:p>
    <w:p w14:paraId="42C44856" w14:textId="77777777" w:rsidR="00BD26D9" w:rsidRPr="00164F12" w:rsidRDefault="00BD26D9" w:rsidP="00BD26D9">
      <w:pPr>
        <w:numPr>
          <w:ilvl w:val="0"/>
          <w:numId w:val="20"/>
        </w:numPr>
        <w:rPr>
          <w:rFonts w:ascii="Tahoma" w:hAnsi="Tahoma" w:cs="Tahoma"/>
          <w:bCs/>
          <w:sz w:val="22"/>
          <w:szCs w:val="24"/>
        </w:rPr>
      </w:pPr>
      <w:r>
        <w:t xml:space="preserve">Le quotazioni si intendono al netto di IVA. </w:t>
      </w:r>
      <w:r>
        <w:tab/>
      </w:r>
      <w:r>
        <w:tab/>
      </w:r>
      <w:r>
        <w:tab/>
        <w:t xml:space="preserve"> </w:t>
      </w:r>
      <w:r>
        <w:tab/>
        <w:t xml:space="preserve">           SHT S.r.l.</w:t>
      </w:r>
    </w:p>
    <w:p w14:paraId="7F17E860" w14:textId="77777777" w:rsidR="00BD26D9" w:rsidRDefault="00BD26D9" w:rsidP="00BD26D9">
      <w:pPr>
        <w:rPr>
          <w:rFonts w:ascii="Tahoma" w:hAnsi="Tahoma" w:cs="Tahoma"/>
          <w:bCs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Divisione Commerciale</w:t>
      </w:r>
    </w:p>
    <w:p w14:paraId="533AA29C" w14:textId="77777777" w:rsidR="00BD26D9" w:rsidRDefault="00BD26D9" w:rsidP="00BD26D9">
      <w:pPr>
        <w:rPr>
          <w:rFonts w:ascii="Tahoma" w:hAnsi="Tahoma" w:cs="Tahoma"/>
          <w:bCs/>
          <w:szCs w:val="24"/>
        </w:rPr>
      </w:pPr>
    </w:p>
    <w:p w14:paraId="0B7D1E8E" w14:textId="77777777" w:rsidR="00BD26D9" w:rsidRPr="00164F12" w:rsidRDefault="00BD26D9" w:rsidP="00BD26D9">
      <w:pPr>
        <w:rPr>
          <w:rFonts w:ascii="Tahoma" w:hAnsi="Tahoma" w:cs="Tahoma"/>
          <w:bCs/>
          <w:szCs w:val="24"/>
        </w:rPr>
      </w:pPr>
      <w:r>
        <w:t>Timbro e firma per accettazione</w:t>
      </w:r>
    </w:p>
    <w:p w14:paraId="5A09E5EE" w14:textId="77777777" w:rsidR="00BD26D9" w:rsidRPr="00164F12" w:rsidRDefault="00BD26D9" w:rsidP="00BD26D9">
      <w:pPr>
        <w:ind w:left="284"/>
        <w:rPr>
          <w:bCs/>
        </w:rPr>
      </w:pPr>
    </w:p>
    <w:p w14:paraId="48C6CC14" w14:textId="77777777" w:rsidR="00BD26D9" w:rsidRPr="00164F12" w:rsidRDefault="00BD26D9" w:rsidP="00BD26D9">
      <w:pPr>
        <w:rPr>
          <w:bCs/>
        </w:rPr>
      </w:pPr>
      <w:r>
        <w:t>____________________________</w:t>
      </w:r>
    </w:p>
    <w:p w14:paraId="0D8FF555" w14:textId="77777777" w:rsidR="00BD26D9" w:rsidRDefault="00BD26D9" w:rsidP="00BD26D9"/>
    <w:p w14:paraId="66C37E17" w14:textId="77777777" w:rsidR="00191D0C" w:rsidRPr="00393B5E" w:rsidRDefault="00191D0C" w:rsidP="00393B5E"/>
    <w:sectPr w:rsidR="00191D0C" w:rsidRPr="00393B5E" w:rsidSect="00191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707" w:bottom="1843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4E982" w14:textId="77777777" w:rsidR="005C55B2" w:rsidRDefault="005C55B2">
      <w:r>
        <w:separator/>
      </w:r>
    </w:p>
  </w:endnote>
  <w:endnote w:type="continuationSeparator" w:id="0">
    <w:p w14:paraId="420F5C56" w14:textId="77777777" w:rsidR="005C55B2" w:rsidRDefault="005C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029EC" w14:textId="77777777" w:rsidR="00A47EF8" w:rsidRDefault="00A47EF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FCA1" w14:textId="77777777" w:rsidR="00D106A4" w:rsidRDefault="00D87867">
    <w:pPr>
      <w:pStyle w:val="Pidipa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947B4AE" wp14:editId="4EEB7CE2">
          <wp:simplePos x="0" y="0"/>
          <wp:positionH relativeFrom="column">
            <wp:posOffset>155575</wp:posOffset>
          </wp:positionH>
          <wp:positionV relativeFrom="paragraph">
            <wp:posOffset>-420370</wp:posOffset>
          </wp:positionV>
          <wp:extent cx="875665" cy="367665"/>
          <wp:effectExtent l="0" t="0" r="0" b="0"/>
          <wp:wrapNone/>
          <wp:docPr id="6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66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 wp14:anchorId="3B22C5BD" wp14:editId="4008C31E">
          <wp:simplePos x="0" y="0"/>
          <wp:positionH relativeFrom="column">
            <wp:posOffset>1180465</wp:posOffset>
          </wp:positionH>
          <wp:positionV relativeFrom="paragraph">
            <wp:posOffset>-551180</wp:posOffset>
          </wp:positionV>
          <wp:extent cx="672465" cy="502285"/>
          <wp:effectExtent l="0" t="0" r="0" b="0"/>
          <wp:wrapNone/>
          <wp:docPr id="5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0" locked="0" layoutInCell="1" allowOverlap="1" wp14:anchorId="2B323F79" wp14:editId="41B9DC2C">
          <wp:simplePos x="0" y="0"/>
          <wp:positionH relativeFrom="column">
            <wp:posOffset>2045970</wp:posOffset>
          </wp:positionH>
          <wp:positionV relativeFrom="paragraph">
            <wp:posOffset>-584200</wp:posOffset>
          </wp:positionV>
          <wp:extent cx="1083310" cy="554990"/>
          <wp:effectExtent l="0" t="0" r="0" b="0"/>
          <wp:wrapNone/>
          <wp:docPr id="4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12406E50" wp14:editId="4CD49CDF">
          <wp:simplePos x="0" y="0"/>
          <wp:positionH relativeFrom="column">
            <wp:posOffset>4191000</wp:posOffset>
          </wp:positionH>
          <wp:positionV relativeFrom="paragraph">
            <wp:posOffset>-443865</wp:posOffset>
          </wp:positionV>
          <wp:extent cx="1381125" cy="421005"/>
          <wp:effectExtent l="0" t="0" r="0" b="0"/>
          <wp:wrapNone/>
          <wp:docPr id="3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1392FE7E" wp14:editId="0939D555">
          <wp:simplePos x="0" y="0"/>
          <wp:positionH relativeFrom="column">
            <wp:posOffset>3260725</wp:posOffset>
          </wp:positionH>
          <wp:positionV relativeFrom="paragraph">
            <wp:posOffset>-565150</wp:posOffset>
          </wp:positionV>
          <wp:extent cx="850900" cy="539115"/>
          <wp:effectExtent l="0" t="0" r="0" b="0"/>
          <wp:wrapNone/>
          <wp:docPr id="937042971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AB9E224" wp14:editId="182544C4">
          <wp:simplePos x="0" y="0"/>
          <wp:positionH relativeFrom="column">
            <wp:posOffset>5675630</wp:posOffset>
          </wp:positionH>
          <wp:positionV relativeFrom="paragraph">
            <wp:posOffset>-441325</wp:posOffset>
          </wp:positionV>
          <wp:extent cx="1182370" cy="392430"/>
          <wp:effectExtent l="0" t="0" r="0" b="0"/>
          <wp:wrapNone/>
          <wp:docPr id="1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39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6A4">
      <w:t xml:space="preserve">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7BB6" w14:textId="77777777" w:rsidR="00A47EF8" w:rsidRDefault="00A47EF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598E8" w14:textId="77777777" w:rsidR="005C55B2" w:rsidRDefault="005C55B2">
      <w:r>
        <w:separator/>
      </w:r>
    </w:p>
  </w:footnote>
  <w:footnote w:type="continuationSeparator" w:id="0">
    <w:p w14:paraId="21D5B048" w14:textId="77777777" w:rsidR="005C55B2" w:rsidRDefault="005C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82866" w14:textId="77777777" w:rsidR="00A47EF8" w:rsidRDefault="00A47EF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2126"/>
      <w:gridCol w:w="2127"/>
      <w:gridCol w:w="1842"/>
      <w:gridCol w:w="2694"/>
    </w:tblGrid>
    <w:tr w:rsidR="00D106A4" w14:paraId="53A141BE" w14:textId="77777777">
      <w:trPr>
        <w:trHeight w:val="1709"/>
      </w:trPr>
      <w:tc>
        <w:tcPr>
          <w:tcW w:w="2269" w:type="dxa"/>
        </w:tcPr>
        <w:p w14:paraId="624E3495" w14:textId="77777777" w:rsidR="00D106A4" w:rsidRDefault="00D87867">
          <w:r>
            <w:rPr>
              <w:noProof/>
            </w:rPr>
            <w:drawing>
              <wp:anchor distT="0" distB="0" distL="114300" distR="114300" simplePos="0" relativeHeight="251654656" behindDoc="1" locked="0" layoutInCell="1" allowOverlap="1" wp14:anchorId="16D0A225" wp14:editId="5CE9329E">
                <wp:simplePos x="0" y="0"/>
                <wp:positionH relativeFrom="column">
                  <wp:posOffset>397510</wp:posOffset>
                </wp:positionH>
                <wp:positionV relativeFrom="paragraph">
                  <wp:posOffset>69215</wp:posOffset>
                </wp:positionV>
                <wp:extent cx="1900555" cy="1014730"/>
                <wp:effectExtent l="0" t="0" r="0" b="0"/>
                <wp:wrapNone/>
                <wp:docPr id="7" name="Immag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0555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442A04" w14:textId="77777777" w:rsidR="00D106A4" w:rsidRPr="00603E98" w:rsidRDefault="00D106A4" w:rsidP="00603E98"/>
        <w:p w14:paraId="6B0CDF40" w14:textId="77777777" w:rsidR="00D106A4" w:rsidRPr="00603E98" w:rsidRDefault="00D106A4" w:rsidP="000174E4">
          <w:pPr>
            <w:jc w:val="center"/>
          </w:pPr>
        </w:p>
        <w:p w14:paraId="67DD8791" w14:textId="77777777" w:rsidR="00D106A4" w:rsidRDefault="00D106A4" w:rsidP="000174E4">
          <w:pPr>
            <w:jc w:val="right"/>
          </w:pPr>
        </w:p>
        <w:p w14:paraId="38A6C67A" w14:textId="77777777" w:rsidR="00D106A4" w:rsidRPr="00603E98" w:rsidRDefault="00D106A4" w:rsidP="00603E98">
          <w:pPr>
            <w:jc w:val="center"/>
          </w:pPr>
        </w:p>
      </w:tc>
      <w:tc>
        <w:tcPr>
          <w:tcW w:w="2126" w:type="dxa"/>
        </w:tcPr>
        <w:p w14:paraId="7119195F" w14:textId="77777777" w:rsidR="00D106A4" w:rsidRDefault="00D106A4">
          <w:pPr>
            <w:rPr>
              <w:rFonts w:ascii="Tahoma" w:hAnsi="Tahoma"/>
              <w:color w:val="0000FF"/>
              <w:sz w:val="12"/>
            </w:rPr>
          </w:pPr>
        </w:p>
        <w:p w14:paraId="6AEF56A8" w14:textId="77777777" w:rsidR="00D106A4" w:rsidRDefault="00D106A4">
          <w:pPr>
            <w:rPr>
              <w:rFonts w:ascii="Tahoma" w:hAnsi="Tahoma"/>
              <w:color w:val="0000FF"/>
              <w:sz w:val="12"/>
            </w:rPr>
          </w:pPr>
        </w:p>
      </w:tc>
      <w:tc>
        <w:tcPr>
          <w:tcW w:w="2127" w:type="dxa"/>
          <w:tcBorders>
            <w:bottom w:val="single" w:sz="4" w:space="0" w:color="3399FF"/>
          </w:tcBorders>
        </w:tcPr>
        <w:p w14:paraId="7ADC62B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3C2FD49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A7BC36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Sede Legale ed Amministrativa</w:t>
          </w:r>
        </w:p>
        <w:p w14:paraId="1903C67F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40E2B09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>
            <w:rPr>
              <w:rFonts w:ascii="Tahoma" w:hAnsi="Tahoma"/>
              <w:color w:val="595959"/>
              <w:sz w:val="12"/>
            </w:rPr>
            <w:t>S.H.T. S.r.l.</w:t>
          </w:r>
        </w:p>
        <w:p w14:paraId="539D11AE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10040 LA CASSA (TO)</w:t>
          </w:r>
        </w:p>
        <w:p w14:paraId="4BBC19FA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 xml:space="preserve">Via del Pino, 8 – Regione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Colverso</w:t>
          </w:r>
          <w:proofErr w:type="spellEnd"/>
        </w:p>
        <w:p w14:paraId="0A3D5687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+39 011.984.26.12</w:t>
          </w:r>
        </w:p>
        <w:p w14:paraId="6E2D303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+39 011.984.26.15</w:t>
          </w:r>
        </w:p>
        <w:p w14:paraId="569E95A6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CDFF70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Cod. Fisc. e P. IVA 03690400019</w:t>
          </w:r>
        </w:p>
        <w:p w14:paraId="57143C0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</w:tc>
      <w:tc>
        <w:tcPr>
          <w:tcW w:w="1842" w:type="dxa"/>
          <w:tcBorders>
            <w:bottom w:val="single" w:sz="4" w:space="0" w:color="3399FF"/>
          </w:tcBorders>
        </w:tcPr>
        <w:p w14:paraId="3E4ECD4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024F6C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551B102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Filiale di Milano:</w:t>
          </w:r>
        </w:p>
        <w:p w14:paraId="0A483B88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020983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4D7B43BA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20094 CORSICO (MI)</w:t>
          </w:r>
        </w:p>
        <w:p w14:paraId="0CE20BB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Via Giovanni Falcone, 9</w:t>
          </w:r>
        </w:p>
        <w:p w14:paraId="56E745F6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02.45.100.711</w:t>
          </w:r>
        </w:p>
        <w:p w14:paraId="0173E53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02.45.100.687</w:t>
          </w:r>
        </w:p>
        <w:p w14:paraId="562CD8E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188F32E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 xml:space="preserve">Cap.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Soc</w:t>
          </w:r>
          <w:proofErr w:type="spellEnd"/>
          <w:r w:rsidRPr="00810FED">
            <w:rPr>
              <w:rFonts w:ascii="Tahoma" w:hAnsi="Tahoma"/>
              <w:color w:val="595959"/>
              <w:sz w:val="12"/>
            </w:rPr>
            <w:t xml:space="preserve">. Euro 93.600,00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i.v</w:t>
          </w:r>
          <w:proofErr w:type="spellEnd"/>
          <w:r w:rsidRPr="00810FED">
            <w:rPr>
              <w:rFonts w:ascii="Tahoma" w:hAnsi="Tahoma"/>
              <w:color w:val="595959"/>
              <w:sz w:val="12"/>
            </w:rPr>
            <w:t>.</w:t>
          </w:r>
        </w:p>
        <w:p w14:paraId="4DE5D692" w14:textId="77777777" w:rsidR="00D106A4" w:rsidRPr="00D35EF6" w:rsidRDefault="00D106A4" w:rsidP="00D35EF6">
          <w:pPr>
            <w:jc w:val="right"/>
            <w:rPr>
              <w:rFonts w:ascii="Tahoma" w:hAnsi="Tahoma"/>
              <w:sz w:val="12"/>
            </w:rPr>
          </w:pPr>
        </w:p>
      </w:tc>
      <w:tc>
        <w:tcPr>
          <w:tcW w:w="2694" w:type="dxa"/>
          <w:tcBorders>
            <w:bottom w:val="single" w:sz="4" w:space="0" w:color="3399FF"/>
          </w:tcBorders>
        </w:tcPr>
        <w:p w14:paraId="056574F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2045A823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2B501039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Filiale di Roma:</w:t>
          </w:r>
        </w:p>
        <w:p w14:paraId="398B1574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27C2C634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63A822B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00128 ROMA</w:t>
          </w:r>
        </w:p>
        <w:p w14:paraId="3DA09E3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Via Caduti per la Guerra di Liberazione, 446</w:t>
          </w:r>
        </w:p>
        <w:p w14:paraId="55E166EF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06.507.37.63</w:t>
          </w:r>
        </w:p>
        <w:p w14:paraId="4336D450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06.507.37.66</w:t>
          </w:r>
        </w:p>
        <w:p w14:paraId="297BD3B6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0E75AE02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>
            <w:rPr>
              <w:rFonts w:ascii="Tahoma" w:hAnsi="Tahoma"/>
              <w:color w:val="595959"/>
              <w:sz w:val="12"/>
            </w:rPr>
            <w:t>Iscr</w:t>
          </w:r>
          <w:r w:rsidR="009102D4">
            <w:rPr>
              <w:rFonts w:ascii="Tahoma" w:hAnsi="Tahoma"/>
              <w:color w:val="595959"/>
              <w:sz w:val="12"/>
            </w:rPr>
            <w:t>i</w:t>
          </w:r>
          <w:r>
            <w:rPr>
              <w:rFonts w:ascii="Tahoma" w:hAnsi="Tahoma"/>
              <w:color w:val="595959"/>
              <w:sz w:val="12"/>
            </w:rPr>
            <w:t>zione R.E.A 576963</w:t>
          </w:r>
        </w:p>
      </w:tc>
    </w:tr>
  </w:tbl>
  <w:p w14:paraId="6C63E6A5" w14:textId="77777777" w:rsidR="00D106A4" w:rsidRDefault="00D106A4">
    <w:pPr>
      <w:pStyle w:val="Testonorma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94B4" w14:textId="77777777" w:rsidR="00A47EF8" w:rsidRDefault="00A47EF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867B0"/>
    <w:multiLevelType w:val="hybridMultilevel"/>
    <w:tmpl w:val="36861088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406F47"/>
    <w:multiLevelType w:val="singleLevel"/>
    <w:tmpl w:val="0410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A5E7BD0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0ABF6904"/>
    <w:multiLevelType w:val="hybridMultilevel"/>
    <w:tmpl w:val="20A6F5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3112"/>
    <w:multiLevelType w:val="hybridMultilevel"/>
    <w:tmpl w:val="76EA894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F06A6"/>
    <w:multiLevelType w:val="singleLevel"/>
    <w:tmpl w:val="F110B9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076FD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B59409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415E6F0D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481935A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4A7D6F1C"/>
    <w:multiLevelType w:val="hybridMultilevel"/>
    <w:tmpl w:val="9CC6F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22190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10F0527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5BF57FF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64DC158B"/>
    <w:multiLevelType w:val="hybridMultilevel"/>
    <w:tmpl w:val="74740C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965D4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65F95999"/>
    <w:multiLevelType w:val="hybridMultilevel"/>
    <w:tmpl w:val="4D6EE3E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130643"/>
    <w:multiLevelType w:val="hybridMultilevel"/>
    <w:tmpl w:val="8ED4DA56"/>
    <w:lvl w:ilvl="0" w:tplc="1122C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25A43"/>
    <w:multiLevelType w:val="hybridMultilevel"/>
    <w:tmpl w:val="21D0A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16F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86A4479"/>
    <w:multiLevelType w:val="hybridMultilevel"/>
    <w:tmpl w:val="00423AD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DB544F"/>
    <w:multiLevelType w:val="hybridMultilevel"/>
    <w:tmpl w:val="44862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6320">
    <w:abstractNumId w:val="6"/>
  </w:num>
  <w:num w:numId="2" w16cid:durableId="1271207041">
    <w:abstractNumId w:val="1"/>
  </w:num>
  <w:num w:numId="3" w16cid:durableId="1030029579">
    <w:abstractNumId w:val="15"/>
  </w:num>
  <w:num w:numId="4" w16cid:durableId="1027869458">
    <w:abstractNumId w:val="9"/>
  </w:num>
  <w:num w:numId="5" w16cid:durableId="1657685409">
    <w:abstractNumId w:val="10"/>
  </w:num>
  <w:num w:numId="6" w16cid:durableId="30811945">
    <w:abstractNumId w:val="16"/>
  </w:num>
  <w:num w:numId="7" w16cid:durableId="1994674346">
    <w:abstractNumId w:val="3"/>
  </w:num>
  <w:num w:numId="8" w16cid:durableId="1160733207">
    <w:abstractNumId w:val="8"/>
  </w:num>
  <w:num w:numId="9" w16cid:durableId="1710449769">
    <w:abstractNumId w:val="14"/>
  </w:num>
  <w:num w:numId="10" w16cid:durableId="1611814288">
    <w:abstractNumId w:val="13"/>
  </w:num>
  <w:num w:numId="11" w16cid:durableId="1073628999">
    <w:abstractNumId w:val="7"/>
  </w:num>
  <w:num w:numId="12" w16cid:durableId="962812237">
    <w:abstractNumId w:val="2"/>
  </w:num>
  <w:num w:numId="13" w16cid:durableId="682586513">
    <w:abstractNumId w:val="4"/>
  </w:num>
  <w:num w:numId="14" w16cid:durableId="414087531">
    <w:abstractNumId w:val="22"/>
  </w:num>
  <w:num w:numId="15" w16cid:durableId="1578977366">
    <w:abstractNumId w:val="11"/>
  </w:num>
  <w:num w:numId="16" w16cid:durableId="1015377493">
    <w:abstractNumId w:val="19"/>
  </w:num>
  <w:num w:numId="17" w16cid:durableId="1919559240">
    <w:abstractNumId w:val="21"/>
  </w:num>
  <w:num w:numId="18" w16cid:durableId="1579561257">
    <w:abstractNumId w:val="17"/>
  </w:num>
  <w:num w:numId="19" w16cid:durableId="663245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18141990">
    <w:abstractNumId w:val="12"/>
  </w:num>
  <w:num w:numId="21" w16cid:durableId="1123382927">
    <w:abstractNumId w:val="20"/>
  </w:num>
  <w:num w:numId="22" w16cid:durableId="735393564">
    <w:abstractNumId w:val="5"/>
  </w:num>
  <w:num w:numId="23" w16cid:durableId="1970352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hideSpellingErrors/>
  <w:hideGrammaticalErrors/>
  <w:proofState w:spelling="clean" w:grammar="clean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E9"/>
    <w:rsid w:val="00001DA9"/>
    <w:rsid w:val="000174E4"/>
    <w:rsid w:val="000A4204"/>
    <w:rsid w:val="000D3964"/>
    <w:rsid w:val="000D6BE9"/>
    <w:rsid w:val="00125E80"/>
    <w:rsid w:val="00164F12"/>
    <w:rsid w:val="00191D0C"/>
    <w:rsid w:val="00194C29"/>
    <w:rsid w:val="00223583"/>
    <w:rsid w:val="002540F4"/>
    <w:rsid w:val="0025736C"/>
    <w:rsid w:val="00261EAA"/>
    <w:rsid w:val="00262911"/>
    <w:rsid w:val="002B1881"/>
    <w:rsid w:val="00331DBF"/>
    <w:rsid w:val="003622E7"/>
    <w:rsid w:val="00375493"/>
    <w:rsid w:val="003764A8"/>
    <w:rsid w:val="00381F84"/>
    <w:rsid w:val="00382FAE"/>
    <w:rsid w:val="00393B5E"/>
    <w:rsid w:val="003B351E"/>
    <w:rsid w:val="003C056F"/>
    <w:rsid w:val="003D7908"/>
    <w:rsid w:val="003E3BD9"/>
    <w:rsid w:val="003E48E7"/>
    <w:rsid w:val="0047513D"/>
    <w:rsid w:val="00494785"/>
    <w:rsid w:val="004A6404"/>
    <w:rsid w:val="004D0627"/>
    <w:rsid w:val="004F3968"/>
    <w:rsid w:val="005460BB"/>
    <w:rsid w:val="00553725"/>
    <w:rsid w:val="005731E6"/>
    <w:rsid w:val="0057344C"/>
    <w:rsid w:val="0057387B"/>
    <w:rsid w:val="005A49CB"/>
    <w:rsid w:val="005B5192"/>
    <w:rsid w:val="005B76B3"/>
    <w:rsid w:val="005C55B2"/>
    <w:rsid w:val="00603E98"/>
    <w:rsid w:val="00616C4B"/>
    <w:rsid w:val="006623C1"/>
    <w:rsid w:val="006B4D9E"/>
    <w:rsid w:val="006C4CCF"/>
    <w:rsid w:val="006F4C85"/>
    <w:rsid w:val="00706F5E"/>
    <w:rsid w:val="00773695"/>
    <w:rsid w:val="00775EF1"/>
    <w:rsid w:val="007A0A8E"/>
    <w:rsid w:val="007C5FC1"/>
    <w:rsid w:val="00810FED"/>
    <w:rsid w:val="00815076"/>
    <w:rsid w:val="00881502"/>
    <w:rsid w:val="00894031"/>
    <w:rsid w:val="008E3A52"/>
    <w:rsid w:val="008F1C1F"/>
    <w:rsid w:val="009102D4"/>
    <w:rsid w:val="00936735"/>
    <w:rsid w:val="00936EDF"/>
    <w:rsid w:val="009871F1"/>
    <w:rsid w:val="009A23A2"/>
    <w:rsid w:val="009A4217"/>
    <w:rsid w:val="009C2FCB"/>
    <w:rsid w:val="00A40850"/>
    <w:rsid w:val="00A47EF8"/>
    <w:rsid w:val="00A7302D"/>
    <w:rsid w:val="00AE6772"/>
    <w:rsid w:val="00B032CB"/>
    <w:rsid w:val="00B44B69"/>
    <w:rsid w:val="00BD26D9"/>
    <w:rsid w:val="00C1451A"/>
    <w:rsid w:val="00C56E49"/>
    <w:rsid w:val="00C96D28"/>
    <w:rsid w:val="00CA3BCA"/>
    <w:rsid w:val="00CF20E8"/>
    <w:rsid w:val="00CF34A7"/>
    <w:rsid w:val="00D05CF4"/>
    <w:rsid w:val="00D106A4"/>
    <w:rsid w:val="00D35EF6"/>
    <w:rsid w:val="00D43D1A"/>
    <w:rsid w:val="00D54F60"/>
    <w:rsid w:val="00D86CAC"/>
    <w:rsid w:val="00D87867"/>
    <w:rsid w:val="00DB1125"/>
    <w:rsid w:val="00DB30E4"/>
    <w:rsid w:val="00DD6CA5"/>
    <w:rsid w:val="00E51331"/>
    <w:rsid w:val="00E63AB0"/>
    <w:rsid w:val="00E90DCA"/>
    <w:rsid w:val="00F339BD"/>
    <w:rsid w:val="00F36297"/>
    <w:rsid w:val="00F94CCE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C2497CB"/>
  <w15:chartTrackingRefBased/>
  <w15:docId w15:val="{CAC1DBA2-04B5-9F44-B6BF-2BDA0A78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pPr>
      <w:keepNext/>
      <w:jc w:val="right"/>
      <w:outlineLvl w:val="0"/>
    </w:pPr>
    <w:rPr>
      <w:i/>
      <w:sz w:val="24"/>
    </w:rPr>
  </w:style>
  <w:style w:type="paragraph" w:styleId="Titolo2">
    <w:name w:val="heading 2"/>
    <w:basedOn w:val="Normale"/>
    <w:next w:val="Normal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  <w:outlineLvl w:val="1"/>
    </w:pPr>
    <w:rPr>
      <w:b/>
      <w:noProof/>
      <w:sz w:val="24"/>
    </w:rPr>
  </w:style>
  <w:style w:type="paragraph" w:styleId="Titolo3">
    <w:name w:val="heading 3"/>
    <w:basedOn w:val="Normale"/>
    <w:next w:val="Normal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  <w:outlineLvl w:val="2"/>
    </w:pPr>
    <w:rPr>
      <w:noProof/>
      <w:sz w:val="24"/>
    </w:rPr>
  </w:style>
  <w:style w:type="paragraph" w:styleId="Titolo4">
    <w:name w:val="heading 4"/>
    <w:basedOn w:val="Normale"/>
    <w:next w:val="Normale"/>
    <w:qFormat/>
    <w:pPr>
      <w:keepNext/>
      <w:jc w:val="both"/>
      <w:outlineLvl w:val="3"/>
    </w:pPr>
    <w:rPr>
      <w:noProof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Arial" w:hAnsi="Arial"/>
      <w:b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ind w:left="-426"/>
      <w:outlineLvl w:val="5"/>
    </w:pPr>
    <w:rPr>
      <w:rFonts w:ascii="Tahoma" w:hAnsi="Tahoma"/>
      <w:b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Comic Sans MS" w:hAnsi="Comic Sans MS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Tahoma" w:hAnsi="Tahoma"/>
      <w:b/>
      <w:sz w:val="18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Tahoma" w:hAnsi="Tahoma"/>
      <w:b/>
      <w:sz w:val="1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customStyle="1" w:styleId="DefaultText">
    <w:name w:val="Default Text"/>
    <w:basedOn w:val="Normale"/>
    <w:rPr>
      <w:noProof/>
      <w:sz w:val="24"/>
    </w:rPr>
  </w:style>
  <w:style w:type="paragraph" w:styleId="Testodelblocco">
    <w:name w:val="Block Text"/>
    <w:basedOn w:val="Normale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</w:pPr>
    <w:rPr>
      <w:b/>
      <w:noProof/>
      <w:sz w:val="24"/>
    </w:rPr>
  </w:style>
  <w:style w:type="paragraph" w:styleId="Rientrocorpodeltesto">
    <w:name w:val="Body Text Indent"/>
    <w:basedOn w:val="Normale"/>
    <w:link w:val="RientrocorpodeltestoCarattere"/>
    <w:semiHidden/>
    <w:pPr>
      <w:ind w:firstLine="708"/>
      <w:jc w:val="both"/>
    </w:pPr>
    <w:rPr>
      <w:rFonts w:ascii="Arial" w:hAnsi="Arial"/>
      <w:sz w:val="24"/>
    </w:rPr>
  </w:style>
  <w:style w:type="paragraph" w:customStyle="1" w:styleId="Testopredefi">
    <w:name w:val="Testo predefi"/>
    <w:rPr>
      <w:snapToGrid w:val="0"/>
      <w:color w:val="000000"/>
      <w:sz w:val="24"/>
    </w:rPr>
  </w:style>
  <w:style w:type="paragraph" w:styleId="Testonormale">
    <w:name w:val="Plain Text"/>
    <w:basedOn w:val="Normale"/>
    <w:semiHidden/>
    <w:rPr>
      <w:rFonts w:ascii="Courier New" w:hAnsi="Courier New"/>
    </w:rPr>
  </w:style>
  <w:style w:type="paragraph" w:styleId="Corpodeltesto3">
    <w:name w:val="Body Text 3"/>
    <w:basedOn w:val="Normale"/>
    <w:semiHidden/>
    <w:rPr>
      <w:rFonts w:ascii="Arial" w:hAnsi="Arial"/>
      <w:sz w:val="18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616C4B"/>
    <w:pPr>
      <w:spacing w:before="100" w:beforeAutospacing="1" w:after="100" w:afterAutospacing="1"/>
    </w:pPr>
    <w:rPr>
      <w:sz w:val="24"/>
      <w:szCs w:val="24"/>
    </w:rPr>
  </w:style>
  <w:style w:type="paragraph" w:customStyle="1" w:styleId="betweentestonormale">
    <w:name w:val="between testo normale"/>
    <w:basedOn w:val="Normale"/>
    <w:rsid w:val="00616C4B"/>
    <w:pPr>
      <w:spacing w:after="60" w:line="360" w:lineRule="auto"/>
      <w:jc w:val="both"/>
    </w:pPr>
    <w:rPr>
      <w:rFonts w:ascii="Arial" w:hAnsi="Arial" w:cs="Arial"/>
      <w:sz w:val="24"/>
      <w:szCs w:val="24"/>
    </w:rPr>
  </w:style>
  <w:style w:type="character" w:styleId="Enfasigrassetto">
    <w:name w:val="Strong"/>
    <w:qFormat/>
    <w:rsid w:val="00616C4B"/>
    <w:rPr>
      <w:b/>
      <w:bCs/>
    </w:rPr>
  </w:style>
  <w:style w:type="paragraph" w:customStyle="1" w:styleId="Testopredefinito">
    <w:name w:val="Testo predefinito"/>
    <w:basedOn w:val="Normale"/>
    <w:rsid w:val="009A23A2"/>
    <w:pPr>
      <w:suppressAutoHyphens/>
      <w:autoSpaceDE w:val="0"/>
    </w:pPr>
    <w:rPr>
      <w:kern w:val="2"/>
      <w:sz w:val="24"/>
      <w:szCs w:val="24"/>
      <w:lang w:eastAsia="ar-SA"/>
    </w:rPr>
  </w:style>
  <w:style w:type="character" w:customStyle="1" w:styleId="Titolo1Carattere">
    <w:name w:val="Titolo 1 Carattere"/>
    <w:link w:val="Titolo1"/>
    <w:rsid w:val="00894031"/>
    <w:rPr>
      <w:i/>
      <w:sz w:val="24"/>
    </w:rPr>
  </w:style>
  <w:style w:type="character" w:customStyle="1" w:styleId="IntestazioneCarattere">
    <w:name w:val="Intestazione Carattere"/>
    <w:basedOn w:val="Carpredefinitoparagrafo"/>
    <w:link w:val="Intestazione"/>
    <w:rsid w:val="00894031"/>
  </w:style>
  <w:style w:type="character" w:customStyle="1" w:styleId="RientrocorpodeltestoCarattere">
    <w:name w:val="Rientro corpo del testo Carattere"/>
    <w:link w:val="Rientrocorpodeltesto"/>
    <w:semiHidden/>
    <w:rsid w:val="00894031"/>
    <w:rPr>
      <w:rFonts w:ascii="Arial" w:hAnsi="Arial"/>
      <w:sz w:val="24"/>
    </w:rPr>
  </w:style>
  <w:style w:type="paragraph" w:customStyle="1" w:styleId="Default">
    <w:name w:val="Default"/>
    <w:rsid w:val="008940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ur04.safelinks.protection.outlook.com/?url=https%3A%2F%2Fb2b.esprinet.com%2FDataSheets%2F%3Fidarticolo%3D997C9ET&amp;data=05%7C02%7Cgiulia.fuga%40shtsrl.com%7C06b10bb86801463938e208dde3bacf56%7C04d01b5e385b4a5b9d2a5fc6277670c2%7C0%7C0%7C638917113657060649%7CUnknown%7CTWFpbGZsb3d8eyJFbXB0eU1hcGkiOnRydWUsIlYiOiIwLjAuMDAwMCIsIlAiOiJXaW4zMiIsIkFOIjoiTWFpbCIsIldUIjoyfQ%3D%3D%7C0%7C%7C%7C&amp;sdata=JHzElhvH9OoOb5P%2BWlKGJXBp5cZYYaPQsEzCEaWHkng%3D&amp;reserved=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OFFERTA N</vt:lpstr>
    </vt:vector>
  </TitlesOfParts>
  <Company>Sht Srl</Company>
  <LinksUpToDate>false</LinksUpToDate>
  <CharactersWithSpaces>1621</CharactersWithSpaces>
  <SharedDoc>false</SharedDoc>
  <HLinks>
    <vt:vector size="6" baseType="variant">
      <vt:variant>
        <vt:i4>3014719</vt:i4>
      </vt:variant>
      <vt:variant>
        <vt:i4>0</vt:i4>
      </vt:variant>
      <vt:variant>
        <vt:i4>0</vt:i4>
      </vt:variant>
      <vt:variant>
        <vt:i4>5</vt:i4>
      </vt:variant>
      <vt:variant>
        <vt:lpwstr>https://eur04.safelinks.protection.outlook.com/?url=https%3A%2F%2Fb2b.esprinet.com%2FDataSheets%2F%3Fidarticolo%3D997C9ET&amp;data=05%7C02%7Cgiulia.fuga%40shtsrl.com%7C06b10bb86801463938e208dde3bacf56%7C04d01b5e385b4a5b9d2a5fc6277670c2%7C0%7C0%7C638917113657060649%7CUnknown%7CTWFpbGZsb3d8eyJFbXB0eU1hcGkiOnRydWUsIlYiOiIwLjAuMDAwMCIsIlAiOiJXaW4zMiIsIkFOIjoiTWFpbCIsIldUIjoyfQ%3D%3D%7C0%7C%7C%7C&amp;sdata=JHzElhvH9OoOb5P%2BWlKGJXBp5cZYYaPQsEzCEaWHkng%3D&amp;reserve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OFFERTA N</dc:title>
  <dc:subject/>
  <dc:creator>Sht Srl</dc:creator>
  <cp:keywords/>
  <cp:lastModifiedBy>Fabio Scaranello</cp:lastModifiedBy>
  <cp:revision>3</cp:revision>
  <cp:lastPrinted>2025-03-06T08:15:00Z</cp:lastPrinted>
  <dcterms:created xsi:type="dcterms:W3CDTF">2025-09-29T13:48:00Z</dcterms:created>
  <dcterms:modified xsi:type="dcterms:W3CDTF">2025-10-01T10:25:00Z</dcterms:modified>
</cp:coreProperties>
</file>