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CARLA MAPPO - Stato repo e finetuning maggio 2026</w:t>
      </w:r>
    </w:p>
    <w:p>
      <w:r>
        <w:t xml:space="preserve">Documento aggiornato il 14/05/2026 dopo valutazione D2 e riapplicazione D1 sopra D2. Metriche ricalcolate da episodes.jsonl; decisioni riferite a vehicle_policy agent-level.</w:t>
      </w:r>
    </w:p>
    <w:p>
      <w:pPr>
        <w:pStyle w:val="Heading1"/>
      </w:pPr>
      <w:r>
        <w:t xml:space="preserve">1. Baseline e gate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Baseline 20260511_153859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All agents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Vehicles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Pedestrians</w:t>
            </w:r>
          </w:p>
        </w:tc>
      </w:tr>
      <w:tr>
        <w:tc>
          <w:tcPr>
            <w:tcW w:w="2400" w:type="dxa"/>
          </w:tcPr>
          <w:p>
            <w:r>
              <w:t xml:space="preserve">N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53.92%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87.30%</w:t>
            </w:r>
          </w:p>
        </w:tc>
      </w:tr>
      <w:tr>
        <w:tc>
          <w:tcPr>
            <w:tcW w:w="2400" w:type="dxa"/>
          </w:tcPr>
          <w:p>
            <w:r>
              <w:t xml:space="preserve">Stuck</w:t>
            </w:r>
          </w:p>
        </w:tc>
        <w:tc>
          <w:tcPr>
            <w:tcW w:w="2400" w:type="dxa"/>
          </w:tcPr>
          <w:p>
            <w:r>
              <w:t xml:space="preserve">21.11%</w:t>
            </w:r>
          </w:p>
        </w:tc>
        <w:tc>
          <w:tcPr>
            <w:tcW w:w="2400" w:type="dxa"/>
          </w:tcPr>
          <w:p>
            <w:r>
              <w:t xml:space="preserve">32.28%</w:t>
            </w:r>
          </w:p>
        </w:tc>
        <w:tc>
          <w:tcPr>
            <w:tcW w:w="2400" w:type="dxa"/>
          </w:tcPr>
          <w:p>
            <w:r>
              <w:t xml:space="preserve">9.95%</w:t>
            </w:r>
          </w:p>
        </w:tc>
      </w:tr>
      <w:tr>
        <w:tc>
          <w:tcPr>
            <w:tcW w:w="2400" w:type="dxa"/>
          </w:tcPr>
          <w:p>
            <w:r>
              <w:t xml:space="preserve">Timeout</w:t>
            </w:r>
          </w:p>
        </w:tc>
        <w:tc>
          <w:tcPr>
            <w:tcW w:w="2400" w:type="dxa"/>
          </w:tcPr>
          <w:p>
            <w:r>
              <w:t xml:space="preserve">13.81%</w:t>
            </w:r>
          </w:p>
        </w:tc>
        <w:tc>
          <w:tcPr>
            <w:tcW w:w="2400" w:type="dxa"/>
          </w:tcPr>
          <w:p>
            <w:r>
              <w:t xml:space="preserve">24.87%</w:t>
            </w:r>
          </w:p>
        </w:tc>
        <w:tc>
          <w:tcPr>
            <w:tcW w:w="2400" w:type="dxa"/>
          </w:tcPr>
          <w:p>
            <w:r>
              <w:t xml:space="preserve">2.75%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34.92%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12.70%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8.20%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0.00%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2.96%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0.00%</w:t>
            </w:r>
          </w:p>
        </w:tc>
      </w:tr>
      <w:tr>
        <w:tc>
          <w:tcPr>
            <w:tcW w:w="2400" w:type="dxa"/>
          </w:tcPr>
          <w:p>
            <w:r>
              <w:t xml:space="preserve">Route completion</w:t>
            </w:r>
          </w:p>
        </w:tc>
        <w:tc>
          <w:tcPr>
            <w:tcW w:w="2400" w:type="dxa"/>
          </w:tcPr>
          <w:p>
            <w:r>
              <w:t xml:space="preserve">0.6686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0.9107</w:t>
            </w:r>
          </w:p>
        </w:tc>
      </w:tr>
      <w:tr>
        <w:tc>
          <w:tcPr>
            <w:tcW w:w="2400" w:type="dxa"/>
          </w:tcPr>
          <w:p>
            <w:r>
              <w:t xml:space="preserve">Path efficiency</w:t>
            </w:r>
          </w:p>
        </w:tc>
        <w:tc>
          <w:tcPr>
            <w:tcW w:w="2400" w:type="dxa"/>
          </w:tcPr>
          <w:p>
            <w:r>
              <w:t xml:space="preserve">0.6473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0.6991</w:t>
            </w:r>
          </w:p>
        </w:tc>
      </w:tr>
    </w:tbl>
    <w:p>
      <w:r>
        <w:t xml:space="preserve"/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Gate vehicle-level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Soglia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&gt;= baseline + 2.0 pp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&lt;= baseline - 2.0 pp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non peggiora oltre +1.0 pp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non peggiora oltre +1.0 pp</w:t>
            </w:r>
          </w:p>
        </w:tc>
      </w:tr>
      <w:tr>
        <w:tc>
          <w:tcPr>
            <w:tcW w:w="2400" w:type="dxa"/>
          </w:tcPr>
          <w:p>
            <w:r>
              <w:t xml:space="preserve">Integrit?</w:t>
            </w:r>
          </w:p>
        </w:tc>
        <w:tc>
          <w:tcPr>
            <w:tcW w:w="2400" w:type="dxa"/>
          </w:tcPr>
          <w:p>
            <w:r>
              <w:t xml:space="preserve">6 record agent-level per episodio, 0 NaN/inf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2. Timeline sintetica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Modifica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Risultato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Decisione</w:t>
            </w:r>
          </w:p>
        </w:tc>
      </w:tr>
      <w:tr>
        <w:tc>
          <w:tcPr>
            <w:tcW w:w="2400" w:type="dxa"/>
          </w:tcPr>
          <w:p>
            <w:r>
              <w:t xml:space="preserve">Baseline 999</w:t>
            </w:r>
          </w:p>
        </w:tc>
        <w:tc>
          <w:tcPr>
            <w:tcW w:w="2400" w:type="dxa"/>
          </w:tcPr>
          <w:p>
            <w:r>
              <w:t xml:space="preserve">Run 300K seed 999</w:t>
            </w:r>
          </w:p>
        </w:tc>
        <w:tc>
          <w:tcPr>
            <w:tcW w:w="2400" w:type="dxa"/>
          </w:tcPr>
          <w:p>
            <w:r>
              <w:t xml:space="preserve">Vehicle SR 20.53%, stuck+timeout 57.14%.</w:t>
            </w:r>
          </w:p>
        </w:tc>
        <w:tc>
          <w:tcPr>
            <w:tcW w:w="2400" w:type="dxa"/>
          </w:tcPr>
          <w:p>
            <w:r>
              <w:t xml:space="preserve">Baseline operativa</w:t>
            </w:r>
          </w:p>
        </w:tc>
      </w:tr>
      <w:tr>
        <w:tc>
          <w:tcPr>
            <w:tcW w:w="2400" w:type="dxa"/>
          </w:tcPr>
          <w:p>
            <w:r>
              <w:t xml:space="preserve">C2v2-A</w:t>
            </w:r>
          </w:p>
        </w:tc>
        <w:tc>
          <w:tcPr>
            <w:tcW w:w="2400" w:type="dxa"/>
          </w:tcPr>
          <w:p>
            <w:r>
              <w:t xml:space="preserve">Start/unblock reward mirata</w:t>
            </w:r>
          </w:p>
        </w:tc>
        <w:tc>
          <w:tcPr>
            <w:tcW w:w="2400" w:type="dxa"/>
          </w:tcPr>
          <w:p>
            <w:r>
              <w:t xml:space="preserve">SR +3.31 pp ma stuck+timeout +1.72 pp.</w:t>
            </w:r>
          </w:p>
        </w:tc>
        <w:tc>
          <w:tcPr>
            <w:tcW w:w="2400" w:type="dxa"/>
          </w:tcPr>
          <w:p>
            <w:r>
              <w:t xml:space="preserve">Parziale</w:t>
            </w:r>
          </w:p>
        </w:tc>
      </w:tr>
      <w:tr>
        <w:tc>
          <w:tcPr>
            <w:tcW w:w="2400" w:type="dxa"/>
          </w:tcPr>
          <w:p>
            <w:r>
              <w:t xml:space="preserve">D1</w:t>
            </w:r>
          </w:p>
        </w:tc>
        <w:tc>
          <w:tcPr>
            <w:tcW w:w="2400" w:type="dxa"/>
          </w:tcPr>
          <w:p>
            <w:r>
              <w:t xml:space="preserve">OBS route_aligned_speed + no_wp_steps_norm</w:t>
            </w:r>
          </w:p>
        </w:tc>
        <w:tc>
          <w:tcPr>
            <w:tcW w:w="2400" w:type="dxa"/>
          </w:tcPr>
          <w:p>
            <w:r>
              <w:t xml:space="preserve">SR -1.80 pp, stuck+timeout +1.69 pp.</w:t>
            </w:r>
          </w:p>
        </w:tc>
        <w:tc>
          <w:tcPr>
            <w:tcW w:w="2400" w:type="dxa"/>
          </w:tcPr>
          <w:p>
            <w:r>
              <w:t xml:space="preserve">Fallita da sola</w:t>
            </w:r>
          </w:p>
        </w:tc>
      </w:tr>
      <w:tr>
        <w:tc>
          <w:tcPr>
            <w:tcW w:w="2400" w:type="dxa"/>
          </w:tcPr>
          <w:p>
            <w:r>
              <w:t xml:space="preserve">D2</w:t>
            </w:r>
          </w:p>
        </w:tc>
        <w:tc>
          <w:tcPr>
            <w:tcW w:w="2400" w:type="dxa"/>
          </w:tcPr>
          <w:p>
            <w:r>
              <w:t xml:space="preserve">Speed-floor + no-wp anticipato hazard-gated</w:t>
            </w:r>
          </w:p>
        </w:tc>
        <w:tc>
          <w:tcPr>
            <w:tcW w:w="2400" w:type="dxa"/>
          </w:tcPr>
          <w:p>
            <w:r>
              <w:t xml:space="preserve">Stuck+timeout -3.77 pp, collision +2.90 pp, SR +0.15 pp.</w:t>
            </w:r>
          </w:p>
        </w:tc>
        <w:tc>
          <w:tcPr>
            <w:tcW w:w="2400" w:type="dxa"/>
          </w:tcPr>
          <w:p>
            <w:r>
              <w:t xml:space="preserve">Fallita gate ma utile su stuck</w:t>
            </w:r>
          </w:p>
        </w:tc>
      </w:tr>
      <w:tr>
        <w:tc>
          <w:tcPr>
            <w:tcW w:w="2400" w:type="dxa"/>
          </w:tcPr>
          <w:p>
            <w:r>
              <w:t xml:space="preserve">D1+D2</w:t>
            </w:r>
          </w:p>
        </w:tc>
        <w:tc>
          <w:tcPr>
            <w:tcW w:w="2400" w:type="dxa"/>
          </w:tcPr>
          <w:p>
            <w:r>
              <w:t xml:space="preserve">D1 riapplicata sopra D2</w:t>
            </w:r>
          </w:p>
        </w:tc>
        <w:tc>
          <w:tcPr>
            <w:tcW w:w="2400" w:type="dxa"/>
          </w:tcPr>
          <w:p>
            <w:r>
              <w:t xml:space="preserve">Nessuna run ancora.</w:t>
            </w:r>
          </w:p>
        </w:tc>
        <w:tc>
          <w:tcPr>
            <w:tcW w:w="2400" w:type="dxa"/>
          </w:tcPr>
          <w:p>
            <w:r>
              <w:t xml:space="preserve">Prossimo test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Metriche run principali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stuck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s+t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coll.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 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Stato</w:t>
            </w:r>
          </w:p>
        </w:tc>
      </w:tr>
      <w:tr>
        <w:tc>
          <w:tcPr>
            <w:tcW w:w="2400" w:type="dxa"/>
          </w:tcPr>
          <w:p>
            <w:r>
              <w:t xml:space="preserve">20260511_153859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304008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32.28%</w:t>
            </w:r>
          </w:p>
        </w:tc>
        <w:tc>
          <w:tcPr>
            <w:tcW w:w="2400" w:type="dxa"/>
          </w:tcPr>
          <w:p>
            <w:r>
              <w:t xml:space="preserve">24.87%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baseline</w:t>
            </w:r>
          </w:p>
        </w:tc>
      </w:tr>
      <w:tr>
        <w:tc>
          <w:tcPr>
            <w:tcW w:w="2400" w:type="dxa"/>
          </w:tcPr>
          <w:p>
            <w:r>
              <w:t xml:space="preserve">20260514_001215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307896</w:t>
            </w:r>
          </w:p>
        </w:tc>
        <w:tc>
          <w:tcPr>
            <w:tcW w:w="2400" w:type="dxa"/>
          </w:tcPr>
          <w:p>
            <w:r>
              <w:t xml:space="preserve">23.84%</w:t>
            </w:r>
          </w:p>
        </w:tc>
        <w:tc>
          <w:tcPr>
            <w:tcW w:w="2400" w:type="dxa"/>
          </w:tcPr>
          <w:p>
            <w:r>
              <w:t xml:space="preserve">33.02%</w:t>
            </w:r>
          </w:p>
        </w:tc>
        <w:tc>
          <w:tcPr>
            <w:tcW w:w="2400" w:type="dxa"/>
          </w:tcPr>
          <w:p>
            <w:r>
              <w:t xml:space="preserve">25.84%</w:t>
            </w:r>
          </w:p>
        </w:tc>
        <w:tc>
          <w:tcPr>
            <w:tcW w:w="2400" w:type="dxa"/>
          </w:tcPr>
          <w:p>
            <w:r>
              <w:t xml:space="preserve">58.86%</w:t>
            </w:r>
          </w:p>
        </w:tc>
        <w:tc>
          <w:tcPr>
            <w:tcW w:w="2400" w:type="dxa"/>
          </w:tcPr>
          <w:p>
            <w:r>
              <w:t xml:space="preserve">14.24%</w:t>
            </w:r>
          </w:p>
        </w:tc>
        <w:tc>
          <w:tcPr>
            <w:tcW w:w="2400" w:type="dxa"/>
          </w:tcPr>
          <w:p>
            <w:r>
              <w:t xml:space="preserve">3.06%</w:t>
            </w:r>
          </w:p>
        </w:tc>
        <w:tc>
          <w:tcPr>
            <w:tcW w:w="2400" w:type="dxa"/>
          </w:tcPr>
          <w:p>
            <w:r>
              <w:t xml:space="preserve">0.4704</w:t>
            </w:r>
          </w:p>
        </w:tc>
        <w:tc>
          <w:tcPr>
            <w:tcW w:w="2400" w:type="dxa"/>
          </w:tcPr>
          <w:p>
            <w:r>
              <w:t xml:space="preserve">0.6177</w:t>
            </w:r>
          </w:p>
        </w:tc>
        <w:tc>
          <w:tcPr>
            <w:tcW w:w="2400" w:type="dxa"/>
          </w:tcPr>
          <w:p>
            <w:r>
              <w:t xml:space="preserve">C2v2-A</w:t>
            </w:r>
          </w:p>
        </w:tc>
      </w:tr>
      <w:tr>
        <w:tc>
          <w:tcPr>
            <w:tcW w:w="2400" w:type="dxa"/>
          </w:tcPr>
          <w:p>
            <w:r>
              <w:t xml:space="preserve">20260514_073353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304245</w:t>
            </w:r>
          </w:p>
        </w:tc>
        <w:tc>
          <w:tcPr>
            <w:tcW w:w="2400" w:type="dxa"/>
          </w:tcPr>
          <w:p>
            <w:r>
              <w:t xml:space="preserve">18.73%</w:t>
            </w:r>
          </w:p>
        </w:tc>
        <w:tc>
          <w:tcPr>
            <w:tcW w:w="2400" w:type="dxa"/>
          </w:tcPr>
          <w:p>
            <w:r>
              <w:t xml:space="preserve">30.37%</w:t>
            </w:r>
          </w:p>
        </w:tc>
        <w:tc>
          <w:tcPr>
            <w:tcW w:w="2400" w:type="dxa"/>
          </w:tcPr>
          <w:p>
            <w:r>
              <w:t xml:space="preserve">28.47%</w:t>
            </w:r>
          </w:p>
        </w:tc>
        <w:tc>
          <w:tcPr>
            <w:tcW w:w="2400" w:type="dxa"/>
          </w:tcPr>
          <w:p>
            <w:r>
              <w:t xml:space="preserve">58.84%</w:t>
            </w:r>
          </w:p>
        </w:tc>
        <w:tc>
          <w:tcPr>
            <w:tcW w:w="2400" w:type="dxa"/>
          </w:tcPr>
          <w:p>
            <w:r>
              <w:t xml:space="preserve">17.14%</w:t>
            </w:r>
          </w:p>
        </w:tc>
        <w:tc>
          <w:tcPr>
            <w:tcW w:w="2400" w:type="dxa"/>
          </w:tcPr>
          <w:p>
            <w:r>
              <w:t xml:space="preserve">5.29%</w:t>
            </w:r>
          </w:p>
        </w:tc>
        <w:tc>
          <w:tcPr>
            <w:tcW w:w="2400" w:type="dxa"/>
          </w:tcPr>
          <w:p>
            <w:r>
              <w:t xml:space="preserve">0.4581</w:t>
            </w:r>
          </w:p>
        </w:tc>
        <w:tc>
          <w:tcPr>
            <w:tcW w:w="2400" w:type="dxa"/>
          </w:tcPr>
          <w:p>
            <w:r>
              <w:t xml:space="preserve">0.6298</w:t>
            </w:r>
          </w:p>
        </w:tc>
        <w:tc>
          <w:tcPr>
            <w:tcW w:w="2400" w:type="dxa"/>
          </w:tcPr>
          <w:p>
            <w:r>
              <w:t xml:space="preserve">D1 fallita</w:t>
            </w:r>
          </w:p>
        </w:tc>
      </w:tr>
      <w:tr>
        <w:tc>
          <w:tcPr>
            <w:tcW w:w="2400" w:type="dxa"/>
          </w:tcPr>
          <w:p>
            <w:r>
              <w:t xml:space="preserve">20260514_095921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304281</w:t>
            </w:r>
          </w:p>
        </w:tc>
        <w:tc>
          <w:tcPr>
            <w:tcW w:w="2400" w:type="dxa"/>
          </w:tcPr>
          <w:p>
            <w:r>
              <w:t xml:space="preserve">20.68%</w:t>
            </w:r>
          </w:p>
        </w:tc>
        <w:tc>
          <w:tcPr>
            <w:tcW w:w="2400" w:type="dxa"/>
          </w:tcPr>
          <w:p>
            <w:r>
              <w:t xml:space="preserve">28.48%</w:t>
            </w:r>
          </w:p>
        </w:tc>
        <w:tc>
          <w:tcPr>
            <w:tcW w:w="2400" w:type="dxa"/>
          </w:tcPr>
          <w:p>
            <w:r>
              <w:t xml:space="preserve">24.89%</w:t>
            </w:r>
          </w:p>
        </w:tc>
        <w:tc>
          <w:tcPr>
            <w:tcW w:w="2400" w:type="dxa"/>
          </w:tcPr>
          <w:p>
            <w:r>
              <w:t xml:space="preserve">53.38%</w:t>
            </w:r>
          </w:p>
        </w:tc>
        <w:tc>
          <w:tcPr>
            <w:tcW w:w="2400" w:type="dxa"/>
          </w:tcPr>
          <w:p>
            <w:r>
              <w:t xml:space="preserve">19.30%</w:t>
            </w:r>
          </w:p>
        </w:tc>
        <w:tc>
          <w:tcPr>
            <w:tcW w:w="2400" w:type="dxa"/>
          </w:tcPr>
          <w:p>
            <w:r>
              <w:t xml:space="preserve">6.65%</w:t>
            </w:r>
          </w:p>
        </w:tc>
        <w:tc>
          <w:tcPr>
            <w:tcW w:w="2400" w:type="dxa"/>
          </w:tcPr>
          <w:p>
            <w:r>
              <w:t xml:space="preserve">0.4511</w:t>
            </w:r>
          </w:p>
        </w:tc>
        <w:tc>
          <w:tcPr>
            <w:tcW w:w="2400" w:type="dxa"/>
          </w:tcPr>
          <w:p>
            <w:r>
              <w:t xml:space="preserve">0.6327</w:t>
            </w:r>
          </w:p>
        </w:tc>
        <w:tc>
          <w:tcPr>
            <w:tcW w:w="2400" w:type="dxa"/>
          </w:tcPr>
          <w:p>
            <w:r>
              <w:t xml:space="preserve">D2 fallita gate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4. Valutazione D2 20260514_095921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Metrica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C2v2-A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D1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D2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D2 vs baseline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D2 vs C2v2-A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23.84%</w:t>
            </w:r>
          </w:p>
        </w:tc>
        <w:tc>
          <w:tcPr>
            <w:tcW w:w="2400" w:type="dxa"/>
          </w:tcPr>
          <w:p>
            <w:r>
              <w:t xml:space="preserve">18.73%</w:t>
            </w:r>
          </w:p>
        </w:tc>
        <w:tc>
          <w:tcPr>
            <w:tcW w:w="2400" w:type="dxa"/>
          </w:tcPr>
          <w:p>
            <w:r>
              <w:t xml:space="preserve">20.68%</w:t>
            </w:r>
          </w:p>
        </w:tc>
        <w:tc>
          <w:tcPr>
            <w:tcW w:w="2400" w:type="dxa"/>
          </w:tcPr>
          <w:p>
            <w:r>
              <w:t xml:space="preserve">+0.15 pp</w:t>
            </w:r>
          </w:p>
        </w:tc>
        <w:tc>
          <w:tcPr>
            <w:tcW w:w="2400" w:type="dxa"/>
          </w:tcPr>
          <w:p>
            <w:r>
              <w:t xml:space="preserve">-3.16 pp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58.86%</w:t>
            </w:r>
          </w:p>
        </w:tc>
        <w:tc>
          <w:tcPr>
            <w:tcW w:w="2400" w:type="dxa"/>
          </w:tcPr>
          <w:p>
            <w:r>
              <w:t xml:space="preserve">58.84%</w:t>
            </w:r>
          </w:p>
        </w:tc>
        <w:tc>
          <w:tcPr>
            <w:tcW w:w="2400" w:type="dxa"/>
          </w:tcPr>
          <w:p>
            <w:r>
              <w:t xml:space="preserve">53.38%</w:t>
            </w:r>
          </w:p>
        </w:tc>
        <w:tc>
          <w:tcPr>
            <w:tcW w:w="2400" w:type="dxa"/>
          </w:tcPr>
          <w:p>
            <w:r>
              <w:t xml:space="preserve">-3.77 pp</w:t>
            </w:r>
          </w:p>
        </w:tc>
        <w:tc>
          <w:tcPr>
            <w:tcW w:w="2400" w:type="dxa"/>
          </w:tcPr>
          <w:p>
            <w:r>
              <w:t xml:space="preserve">-5.49 pp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14.24%</w:t>
            </w:r>
          </w:p>
        </w:tc>
        <w:tc>
          <w:tcPr>
            <w:tcW w:w="2400" w:type="dxa"/>
          </w:tcPr>
          <w:p>
            <w:r>
              <w:t xml:space="preserve">17.14%</w:t>
            </w:r>
          </w:p>
        </w:tc>
        <w:tc>
          <w:tcPr>
            <w:tcW w:w="2400" w:type="dxa"/>
          </w:tcPr>
          <w:p>
            <w:r>
              <w:t xml:space="preserve">19.30%</w:t>
            </w:r>
          </w:p>
        </w:tc>
        <w:tc>
          <w:tcPr>
            <w:tcW w:w="2400" w:type="dxa"/>
          </w:tcPr>
          <w:p>
            <w:r>
              <w:t xml:space="preserve">+2.90 pp</w:t>
            </w:r>
          </w:p>
        </w:tc>
        <w:tc>
          <w:tcPr>
            <w:tcW w:w="2400" w:type="dxa"/>
          </w:tcPr>
          <w:p>
            <w:r>
              <w:t xml:space="preserve">+5.06 pp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3.06%</w:t>
            </w:r>
          </w:p>
        </w:tc>
        <w:tc>
          <w:tcPr>
            <w:tcW w:w="2400" w:type="dxa"/>
          </w:tcPr>
          <w:p>
            <w:r>
              <w:t xml:space="preserve">5.29%</w:t>
            </w:r>
          </w:p>
        </w:tc>
        <w:tc>
          <w:tcPr>
            <w:tcW w:w="2400" w:type="dxa"/>
          </w:tcPr>
          <w:p>
            <w:r>
              <w:t xml:space="preserve">6.65%</w:t>
            </w:r>
          </w:p>
        </w:tc>
        <w:tc>
          <w:tcPr>
            <w:tcW w:w="2400" w:type="dxa"/>
          </w:tcPr>
          <w:p>
            <w:r>
              <w:t xml:space="preserve">+0.72 pp</w:t>
            </w:r>
          </w:p>
        </w:tc>
        <w:tc>
          <w:tcPr>
            <w:tcW w:w="2400" w:type="dxa"/>
          </w:tcPr>
          <w:p>
            <w:r>
              <w:t xml:space="preserve">+3.59 pp</w:t>
            </w:r>
          </w:p>
        </w:tc>
      </w:tr>
      <w:tr>
        <w:tc>
          <w:tcPr>
            <w:tcW w:w="2400" w:type="dxa"/>
          </w:tcPr>
          <w:p>
            <w:r>
              <w:t xml:space="preserve">Route completion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0.4704</w:t>
            </w:r>
          </w:p>
        </w:tc>
        <w:tc>
          <w:tcPr>
            <w:tcW w:w="2400" w:type="dxa"/>
          </w:tcPr>
          <w:p>
            <w:r>
              <w:t xml:space="preserve">0.4581</w:t>
            </w:r>
          </w:p>
        </w:tc>
        <w:tc>
          <w:tcPr>
            <w:tcW w:w="2400" w:type="dxa"/>
          </w:tcPr>
          <w:p>
            <w:r>
              <w:t xml:space="preserve">0.4511</w:t>
            </w:r>
          </w:p>
        </w:tc>
        <w:tc>
          <w:tcPr>
            <w:tcW w:w="2400" w:type="dxa"/>
          </w:tcPr>
          <w:p>
            <w:r>
              <w:t xml:space="preserve">+0.0246</w:t>
            </w:r>
          </w:p>
        </w:tc>
        <w:tc>
          <w:tcPr>
            <w:tcW w:w="2400" w:type="dxa"/>
          </w:tcPr>
          <w:p>
            <w:r>
              <w:t xml:space="preserve">-0.0192</w:t>
            </w:r>
          </w:p>
        </w:tc>
      </w:tr>
      <w:tr>
        <w:tc>
          <w:tcPr>
            <w:tcW w:w="2400" w:type="dxa"/>
          </w:tcPr>
          <w:p>
            <w:r>
              <w:t xml:space="preserve">Path efficiency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0.6177</w:t>
            </w:r>
          </w:p>
        </w:tc>
        <w:tc>
          <w:tcPr>
            <w:tcW w:w="2400" w:type="dxa"/>
          </w:tcPr>
          <w:p>
            <w:r>
              <w:t xml:space="preserve">0.6298</w:t>
            </w:r>
          </w:p>
        </w:tc>
        <w:tc>
          <w:tcPr>
            <w:tcW w:w="2400" w:type="dxa"/>
          </w:tcPr>
          <w:p>
            <w:r>
              <w:t xml:space="preserve">0.6327</w:t>
            </w:r>
          </w:p>
        </w:tc>
        <w:tc>
          <w:tcPr>
            <w:tcW w:w="2400" w:type="dxa"/>
          </w:tcPr>
          <w:p>
            <w:r>
              <w:t xml:space="preserve">+0.0372</w:t>
            </w:r>
          </w:p>
        </w:tc>
        <w:tc>
          <w:tcPr>
            <w:tcW w:w="2400" w:type="dxa"/>
          </w:tcPr>
          <w:p>
            <w:r>
              <w:t xml:space="preserve">+0.0150</w:t>
            </w:r>
          </w:p>
        </w:tc>
      </w:tr>
    </w:tbl>
    <w:p>
      <w:r>
        <w:t xml:space="preserve"/>
      </w:r>
    </w:p>
    <w:p>
      <w:r>
        <w:t xml:space="preserve">? D2 riduce stuck+timeout ma non aumenta SR e peggiora collision oltre gate.</w:t>
      </w:r>
    </w:p>
    <w:p>
      <w:r>
        <w:t xml:space="preserve">? D1+D2 ? il prossimo test per verificare se le OBS aiutano D2 a controllare meglio il movimento.</w:t>
      </w:r>
    </w:p>
    <w:p>
      <w:pPr>
        <w:pStyle w:val="Heading1"/>
      </w:pPr>
      <w:r>
        <w:t xml:space="preserve">5. Stato attuale e comando prossimo test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Elemento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Stato</w:t>
            </w:r>
          </w:p>
        </w:tc>
      </w:tr>
      <w:tr>
        <w:tc>
          <w:tcPr>
            <w:tcW w:w="2400" w:type="dxa"/>
          </w:tcPr>
          <w:p>
            <w:r>
              <w:t xml:space="preserve">D1 OBS</w:t>
            </w:r>
          </w:p>
        </w:tc>
        <w:tc>
          <w:tcPr>
            <w:tcW w:w="2400" w:type="dxa"/>
          </w:tcPr>
          <w:p>
            <w:r>
              <w:t xml:space="preserve">Riapplicata sopra D2: obs[2]=route_aligned_speed, obs[5]=no_wp_steps_norm.</w:t>
            </w:r>
          </w:p>
        </w:tc>
      </w:tr>
      <w:tr>
        <w:tc>
          <w:tcPr>
            <w:tcW w:w="2400" w:type="dxa"/>
          </w:tcPr>
          <w:p>
            <w:r>
              <w:t xml:space="preserve">D2 reward</w:t>
            </w:r>
          </w:p>
        </w:tc>
        <w:tc>
          <w:tcPr>
            <w:tcW w:w="2400" w:type="dxa"/>
          </w:tcPr>
          <w:p>
            <w:r>
              <w:t xml:space="preserve">Attiva: speed-floor 8 km/h, safe_to_push hazard &lt; 0.75, no-wp penalty da 100 step cap 1.0.</w:t>
            </w:r>
          </w:p>
        </w:tc>
      </w:tr>
      <w:tr>
        <w:tc>
          <w:tcPr>
            <w:tcW w:w="2400" w:type="dxa"/>
          </w:tcPr>
          <w:p>
            <w:r>
              <w:t xml:space="preserve">Dimensioni</w:t>
            </w:r>
          </w:p>
        </w:tc>
        <w:tc>
          <w:tcPr>
            <w:tcW w:w="2400" w:type="dxa"/>
          </w:tcPr>
          <w:p>
            <w:r>
              <w:t xml:space="preserve">Vehicle 44D, pedestrian 26D, global critic 216.</w:t>
            </w:r>
          </w:p>
        </w:tc>
      </w:tr>
      <w:tr>
        <w:tc>
          <w:tcPr>
            <w:tcW w:w="2400" w:type="dxa"/>
          </w:tcPr>
          <w:p>
            <w:r>
              <w:t xml:space="preserve">Prossimo test</w:t>
            </w:r>
          </w:p>
        </w:tc>
        <w:tc>
          <w:tcPr>
            <w:tcW w:w="2400" w:type="dxa"/>
          </w:tcPr>
          <w:p>
            <w:r>
              <w:t xml:space="preserve">D1+D2 300K seed 999, mixed, lock easy.</w:t>
            </w:r>
          </w:p>
        </w:tc>
      </w:tr>
    </w:tbl>
    <w:p>
      <w:r>
        <w:t xml:space="preserve"/>
      </w:r>
    </w:p>
    <w:p>
      <w:r>
        <w:t xml:space="preserve">Comando: python -m carla_core.training.train_carla_mappo --mode curriculum --difficulty mixed --timesteps 300000 --seed 999 --lock-curriculum-level easy</w:t>
      </w:r>
    </w:p>
    <w:p>
      <w:r>
        <w:t xml:space="preserve">Se D1+D2 non riduce collisioni mantenendo stuck+timeout basso, il test successivo sar? D2-Safety; D3 resta dopo.</w:t>
      </w:r>
    </w:p>
    <w:sectPr>
      <w:pgSz w:w="11906" w:h="16838"/>
      <w:pgMar w:top="1440" w:right="900" w:bottom="1440" w:left="90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  <w:szCs w:val="32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CARLA MAPPO - Stato repo e finetuning maggio 2026</dc:title>
  <dc:creator>Codex</dc:creator>
  <cp:lastModifiedBy>Codex</cp:lastModifiedBy>
  <dcterms:created xsi:type="dcterms:W3CDTF">2026-05-14T11:34:00Z</dcterms:created>
  <dcterms:modified xsi:type="dcterms:W3CDTF">2026-05-14T11:34:00Z</dcterms:modified>
</cp:coreProperties>
</file>