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78DD" w14:textId="1F50959A" w:rsidR="00BF286A" w:rsidRDefault="00000000" w:rsidP="00064EE9">
      <w:pPr>
        <w:pStyle w:val="Ttulo1"/>
        <w:jc w:val="center"/>
        <w:rPr>
          <w:color w:val="000000"/>
          <w:lang w:val="pt-BR"/>
        </w:rPr>
      </w:pPr>
      <w:r w:rsidRPr="00B04909">
        <w:rPr>
          <w:color w:val="000000"/>
          <w:lang w:val="pt-BR"/>
        </w:rPr>
        <w:t xml:space="preserve">Plano de Testes </w:t>
      </w:r>
    </w:p>
    <w:p w14:paraId="06A72081" w14:textId="77777777" w:rsidR="00064EE9" w:rsidRPr="00064EE9" w:rsidRDefault="00064EE9" w:rsidP="00064EE9">
      <w:pPr>
        <w:rPr>
          <w:lang w:val="pt-BR"/>
        </w:rPr>
      </w:pP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BF286A" w:rsidRPr="00B04909" w14:paraId="4E34425E" w14:textId="77777777">
        <w:tc>
          <w:tcPr>
            <w:tcW w:w="3105" w:type="dxa"/>
          </w:tcPr>
          <w:p w14:paraId="07BC62A5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Item</w:t>
            </w:r>
          </w:p>
        </w:tc>
        <w:tc>
          <w:tcPr>
            <w:tcW w:w="5535" w:type="dxa"/>
          </w:tcPr>
          <w:p w14:paraId="61211BCC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Plano de Teste</w:t>
            </w:r>
          </w:p>
        </w:tc>
      </w:tr>
      <w:tr w:rsidR="00BF286A" w:rsidRPr="00B04909" w14:paraId="6C0C3E6B" w14:textId="77777777">
        <w:tc>
          <w:tcPr>
            <w:tcW w:w="3105" w:type="dxa"/>
          </w:tcPr>
          <w:p w14:paraId="45E2E125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1. Objetivo dos Testes</w:t>
            </w:r>
          </w:p>
        </w:tc>
        <w:tc>
          <w:tcPr>
            <w:tcW w:w="5535" w:type="dxa"/>
          </w:tcPr>
          <w:p w14:paraId="2BE42FD8" w14:textId="5EC77CEF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Validar o correto funcionamento do cálculo de </w:t>
            </w:r>
            <w:r w:rsidR="00CE0445">
              <w:rPr>
                <w:rFonts w:ascii="Arial" w:hAnsi="Arial" w:cs="Arial"/>
                <w:lang w:val="pt-BR"/>
              </w:rPr>
              <w:t>soma, subtração, multiplicação, divisão e percentual</w:t>
            </w:r>
            <w:r w:rsidRPr="00B04909">
              <w:rPr>
                <w:rFonts w:ascii="Arial" w:hAnsi="Arial" w:cs="Arial"/>
                <w:lang w:val="pt-BR"/>
              </w:rPr>
              <w:t>, implementadas em uma calculadora HTML e JS, verificando se os resultados exibidos ao usuário são precisos e se o comportamento frente a entradas inválidas ou condições especiais é adequado.</w:t>
            </w:r>
          </w:p>
        </w:tc>
      </w:tr>
      <w:tr w:rsidR="00BF286A" w:rsidRPr="00B04909" w14:paraId="1C1D4903" w14:textId="77777777">
        <w:tc>
          <w:tcPr>
            <w:tcW w:w="3105" w:type="dxa"/>
          </w:tcPr>
          <w:p w14:paraId="2CC37D9E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2. Metodologia de Teste</w:t>
            </w:r>
          </w:p>
        </w:tc>
        <w:tc>
          <w:tcPr>
            <w:tcW w:w="5535" w:type="dxa"/>
          </w:tcPr>
          <w:p w14:paraId="4A892197" w14:textId="77777777" w:rsidR="00BF286A" w:rsidRDefault="000E7AE7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Teste A) </w:t>
            </w:r>
            <w:r w:rsidR="00721775" w:rsidRPr="00B04909">
              <w:rPr>
                <w:rFonts w:ascii="Arial" w:hAnsi="Arial" w:cs="Arial"/>
                <w:lang w:val="pt-BR"/>
              </w:rPr>
              <w:t>Metodologia escolhida: Caixa-preta. Os testes verificam saídas a partir de entradas conhecidas, sem inspeção da lógica interna do código.</w:t>
            </w:r>
          </w:p>
          <w:p w14:paraId="0D0F0E92" w14:textId="77777777" w:rsidR="00CE0445" w:rsidRDefault="000E7AE7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Teste B) </w:t>
            </w:r>
            <w:r w:rsidRPr="000E7AE7">
              <w:rPr>
                <w:rFonts w:ascii="Arial" w:hAnsi="Arial" w:cs="Arial"/>
              </w:rPr>
              <w:t>Self-Testing Code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Imputado</w:t>
            </w:r>
            <w:proofErr w:type="spellEnd"/>
            <w:r>
              <w:rPr>
                <w:rFonts w:ascii="Arial" w:hAnsi="Arial" w:cs="Arial"/>
              </w:rPr>
              <w:t xml:space="preserve"> via </w:t>
            </w:r>
            <w:proofErr w:type="spellStart"/>
            <w:r>
              <w:rPr>
                <w:rFonts w:ascii="Arial" w:hAnsi="Arial" w:cs="Arial"/>
              </w:rPr>
              <w:t>scrpt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pt-BR"/>
              </w:rPr>
              <w:t>valores 3 e 4, que por regra deverá resultar em</w:t>
            </w:r>
            <w:r w:rsidR="00CE0445">
              <w:rPr>
                <w:rFonts w:ascii="Arial" w:hAnsi="Arial" w:cs="Arial"/>
                <w:lang w:val="pt-BR"/>
              </w:rPr>
              <w:t>:</w:t>
            </w:r>
            <w:r w:rsidR="00CE0445">
              <w:rPr>
                <w:rFonts w:ascii="Arial" w:hAnsi="Arial" w:cs="Arial"/>
                <w:lang w:val="pt-BR"/>
              </w:rPr>
              <w:br/>
              <w:t xml:space="preserve">Soma = </w:t>
            </w:r>
            <w:r>
              <w:rPr>
                <w:rFonts w:ascii="Arial" w:hAnsi="Arial" w:cs="Arial"/>
                <w:lang w:val="pt-BR"/>
              </w:rPr>
              <w:t>12</w:t>
            </w:r>
          </w:p>
          <w:p w14:paraId="6CE3DA1D" w14:textId="5D1EECEE" w:rsidR="00CE0445" w:rsidRDefault="00CE0445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Subtração = -1.00</w:t>
            </w:r>
          </w:p>
          <w:p w14:paraId="19507802" w14:textId="77777777" w:rsidR="00CE0445" w:rsidRPr="00CE0445" w:rsidRDefault="00CE0445" w:rsidP="00CE044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Multiplicação = </w:t>
            </w:r>
            <w:r w:rsidRPr="00CE0445">
              <w:rPr>
                <w:rFonts w:ascii="Arial" w:hAnsi="Arial" w:cs="Arial"/>
                <w:lang w:val="pt-BR"/>
              </w:rPr>
              <w:t>12.00</w:t>
            </w:r>
          </w:p>
          <w:p w14:paraId="7DD738A5" w14:textId="77777777" w:rsidR="00CE0445" w:rsidRPr="00CE0445" w:rsidRDefault="00CE0445" w:rsidP="00CE044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Divisão = </w:t>
            </w:r>
            <w:r w:rsidRPr="00CE0445">
              <w:rPr>
                <w:rFonts w:ascii="Arial" w:hAnsi="Arial" w:cs="Arial"/>
                <w:lang w:val="pt-BR"/>
              </w:rPr>
              <w:t>0.75</w:t>
            </w:r>
          </w:p>
          <w:p w14:paraId="74C59DD5" w14:textId="6B67D5B7" w:rsidR="00CE0445" w:rsidRDefault="00CE0445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Percentual = 75</w:t>
            </w:r>
          </w:p>
          <w:p w14:paraId="62B6DBDB" w14:textId="4EEAD128" w:rsidR="000E7AE7" w:rsidRPr="00B04909" w:rsidRDefault="00CE0445" w:rsidP="004502BE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V</w:t>
            </w:r>
            <w:r w:rsidR="000E7AE7">
              <w:rPr>
                <w:rFonts w:ascii="Arial" w:hAnsi="Arial" w:cs="Arial"/>
                <w:lang w:val="pt-BR"/>
              </w:rPr>
              <w:t>ia teste unitário, além de testar se houve o preenchimento automático via teste estrutural</w:t>
            </w:r>
          </w:p>
        </w:tc>
      </w:tr>
      <w:tr w:rsidR="00BF286A" w:rsidRPr="00B04909" w14:paraId="25922722" w14:textId="77777777">
        <w:tc>
          <w:tcPr>
            <w:tcW w:w="3105" w:type="dxa"/>
          </w:tcPr>
          <w:p w14:paraId="2A86B382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3. Escopo e Testes</w:t>
            </w:r>
          </w:p>
        </w:tc>
        <w:tc>
          <w:tcPr>
            <w:tcW w:w="5535" w:type="dxa"/>
          </w:tcPr>
          <w:p w14:paraId="76727484" w14:textId="7D2D4F53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Testado </w:t>
            </w:r>
            <w:r w:rsidR="004A48B1">
              <w:rPr>
                <w:rFonts w:ascii="Arial" w:hAnsi="Arial" w:cs="Arial"/>
                <w:lang w:val="pt-BR"/>
              </w:rPr>
              <w:t>os quatro operadores matemáticos básicos e o cálculo percentual que o primeiro número representa sob o segundo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0CA15DA4" w14:textId="5A97E68F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Foi imputado no sistema informações de números positivos, negativos, com casas decimais, campos vazios.</w:t>
            </w:r>
          </w:p>
        </w:tc>
      </w:tr>
      <w:tr w:rsidR="00BF286A" w:rsidRPr="00B04909" w14:paraId="09ECFA67" w14:textId="77777777">
        <w:tc>
          <w:tcPr>
            <w:tcW w:w="3105" w:type="dxa"/>
          </w:tcPr>
          <w:p w14:paraId="72F412EC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4. Tipos de Testes Aplicados</w:t>
            </w:r>
          </w:p>
        </w:tc>
        <w:tc>
          <w:tcPr>
            <w:tcW w:w="5535" w:type="dxa"/>
          </w:tcPr>
          <w:p w14:paraId="113FBA78" w14:textId="0DEBB27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Foram aplicados três testes, sendo:</w:t>
            </w:r>
          </w:p>
          <w:p w14:paraId="54E1432B" w14:textId="73763CA4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Funcional, que verificaram se cada botão executa a operação correta e exibe </w:t>
            </w:r>
            <w:r w:rsidR="000E7AE7">
              <w:rPr>
                <w:rFonts w:ascii="Arial" w:hAnsi="Arial" w:cs="Arial"/>
                <w:lang w:val="pt-BR"/>
              </w:rPr>
              <w:t>seu resultado esperado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60DA9D97" w14:textId="430CD11C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lastRenderedPageBreak/>
              <w:t>Valor-limite, que aferiu a utilização da calculadora com números muito grandes</w:t>
            </w:r>
            <w:r w:rsidR="000E7AE7">
              <w:rPr>
                <w:rFonts w:ascii="Arial" w:hAnsi="Arial" w:cs="Arial"/>
                <w:lang w:val="pt-BR"/>
              </w:rPr>
              <w:t xml:space="preserve"> </w:t>
            </w:r>
            <w:r w:rsidRPr="00B04909">
              <w:rPr>
                <w:rFonts w:ascii="Arial" w:hAnsi="Arial" w:cs="Arial"/>
                <w:lang w:val="pt-BR"/>
              </w:rPr>
              <w:t>e separação de decimais (ponto e vírgula).</w:t>
            </w:r>
          </w:p>
          <w:p w14:paraId="1886E431" w14:textId="2B0A4018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Negativo, esse com entradas inválidas (campos vazios, texto</w:t>
            </w:r>
            <w:r w:rsidR="000E7AE7">
              <w:rPr>
                <w:rFonts w:ascii="Arial" w:hAnsi="Arial" w:cs="Arial"/>
                <w:lang w:val="pt-BR"/>
              </w:rPr>
              <w:t xml:space="preserve">) </w:t>
            </w:r>
            <w:r w:rsidRPr="00B04909">
              <w:rPr>
                <w:rFonts w:ascii="Arial" w:hAnsi="Arial" w:cs="Arial"/>
                <w:lang w:val="pt-BR"/>
              </w:rPr>
              <w:t>para avaliar o tratamento de erros.</w:t>
            </w:r>
          </w:p>
        </w:tc>
      </w:tr>
      <w:tr w:rsidR="00BF286A" w:rsidRPr="00B04909" w14:paraId="1BAB7964" w14:textId="77777777">
        <w:tc>
          <w:tcPr>
            <w:tcW w:w="3105" w:type="dxa"/>
          </w:tcPr>
          <w:p w14:paraId="634F09A6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lastRenderedPageBreak/>
              <w:t>5. Forma de Execução</w:t>
            </w:r>
          </w:p>
        </w:tc>
        <w:tc>
          <w:tcPr>
            <w:tcW w:w="5535" w:type="dxa"/>
          </w:tcPr>
          <w:p w14:paraId="0D5796A1" w14:textId="4E1B6642" w:rsidR="00C612C1" w:rsidRDefault="00721775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Execução manual, com o usuário interagindo com o sistema via navegador, com registro de resultados esperados, em comparação aos obtidos. </w:t>
            </w:r>
            <w:r w:rsidR="000B6EA2">
              <w:rPr>
                <w:rFonts w:ascii="Arial" w:hAnsi="Arial" w:cs="Arial"/>
                <w:lang w:val="pt-BR"/>
              </w:rPr>
              <w:t xml:space="preserve">Após isso foi implantado a avaliação de teste via script com o </w:t>
            </w:r>
            <w:proofErr w:type="spellStart"/>
            <w:r w:rsidR="000B6EA2">
              <w:rPr>
                <w:rFonts w:ascii="Arial" w:hAnsi="Arial" w:cs="Arial"/>
                <w:lang w:val="pt-BR"/>
              </w:rPr>
              <w:t>imput</w:t>
            </w:r>
            <w:proofErr w:type="spellEnd"/>
            <w:r w:rsidR="000B6EA2">
              <w:rPr>
                <w:rFonts w:ascii="Arial" w:hAnsi="Arial" w:cs="Arial"/>
                <w:lang w:val="pt-BR"/>
              </w:rPr>
              <w:t xml:space="preserve"> sistêmico de valores 3 e 4, que por regra deverá resultar</w:t>
            </w:r>
            <w:r w:rsidR="00C612C1">
              <w:rPr>
                <w:rFonts w:ascii="Arial" w:hAnsi="Arial" w:cs="Arial"/>
                <w:lang w:val="pt-BR"/>
              </w:rPr>
              <w:t>:</w:t>
            </w:r>
          </w:p>
          <w:p w14:paraId="743A5BDA" w14:textId="77777777" w:rsidR="00C612C1" w:rsidRDefault="00C612C1" w:rsidP="00C612C1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Soma = 12</w:t>
            </w:r>
          </w:p>
          <w:p w14:paraId="7DE2B154" w14:textId="77777777" w:rsidR="00C612C1" w:rsidRDefault="00C612C1" w:rsidP="00C612C1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Subtração = -1.00</w:t>
            </w:r>
          </w:p>
          <w:p w14:paraId="7CB9DC85" w14:textId="77777777" w:rsidR="00C612C1" w:rsidRPr="00CE0445" w:rsidRDefault="00C612C1" w:rsidP="00C612C1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Multiplicação = </w:t>
            </w:r>
            <w:r w:rsidRPr="00CE0445">
              <w:rPr>
                <w:rFonts w:ascii="Arial" w:hAnsi="Arial" w:cs="Arial"/>
                <w:lang w:val="pt-BR"/>
              </w:rPr>
              <w:t>12.00</w:t>
            </w:r>
          </w:p>
          <w:p w14:paraId="014DE803" w14:textId="77777777" w:rsidR="00C612C1" w:rsidRPr="00CE0445" w:rsidRDefault="00C612C1" w:rsidP="00C612C1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Divisão = </w:t>
            </w:r>
            <w:r w:rsidRPr="00CE0445">
              <w:rPr>
                <w:rFonts w:ascii="Arial" w:hAnsi="Arial" w:cs="Arial"/>
                <w:lang w:val="pt-BR"/>
              </w:rPr>
              <w:t>0.75</w:t>
            </w:r>
          </w:p>
          <w:p w14:paraId="24CA5AC9" w14:textId="77777777" w:rsidR="00C612C1" w:rsidRDefault="00C612C1" w:rsidP="00C612C1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Percentual = 75</w:t>
            </w:r>
          </w:p>
          <w:p w14:paraId="6A32030A" w14:textId="3D0C330E" w:rsidR="00BF286A" w:rsidRPr="00B04909" w:rsidRDefault="00C612C1" w:rsidP="004502BE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V</w:t>
            </w:r>
            <w:r w:rsidR="000B6EA2">
              <w:rPr>
                <w:rFonts w:ascii="Arial" w:hAnsi="Arial" w:cs="Arial"/>
                <w:lang w:val="pt-BR"/>
              </w:rPr>
              <w:t>ia teste unitário, além de testar se houve o preenchimento automático via teste estrutural</w:t>
            </w:r>
            <w:r w:rsidR="000E7AE7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38993E18" w14:textId="77777777">
        <w:tc>
          <w:tcPr>
            <w:tcW w:w="3105" w:type="dxa"/>
          </w:tcPr>
          <w:p w14:paraId="1C5CB43E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6. Ambiente de Teste</w:t>
            </w:r>
          </w:p>
        </w:tc>
        <w:tc>
          <w:tcPr>
            <w:tcW w:w="5535" w:type="dxa"/>
          </w:tcPr>
          <w:p w14:paraId="2B7B69DE" w14:textId="1153D646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Os testes foram repetidos, rodando em dois navegadores diferentes, Google Chrome e Microsoft Edge, porém em apenas um único computador com Microsoft Windows 11. Como contraprova foi utilizado a calculadora nativa do sistema operacional </w:t>
            </w:r>
            <w:r w:rsidR="004502BE" w:rsidRPr="00B04909">
              <w:rPr>
                <w:rFonts w:ascii="Arial" w:hAnsi="Arial" w:cs="Arial"/>
                <w:lang w:val="pt-BR"/>
              </w:rPr>
              <w:t>Windows 11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3C75A671" w14:textId="77777777">
        <w:tc>
          <w:tcPr>
            <w:tcW w:w="3105" w:type="dxa"/>
          </w:tcPr>
          <w:p w14:paraId="69EFED64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7. Papéis e Responsabilidades</w:t>
            </w:r>
          </w:p>
        </w:tc>
        <w:tc>
          <w:tcPr>
            <w:tcW w:w="5535" w:type="dxa"/>
          </w:tcPr>
          <w:p w14:paraId="550B359A" w14:textId="5DBEEA6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Desenvolvedor: </w:t>
            </w:r>
            <w:r w:rsidR="000B6EA2">
              <w:rPr>
                <w:rFonts w:ascii="Arial" w:hAnsi="Arial" w:cs="Arial"/>
                <w:lang w:val="pt-BR"/>
              </w:rPr>
              <w:t>desenvolver os testes via script</w:t>
            </w:r>
            <w:r w:rsidR="000E7AE7">
              <w:rPr>
                <w:rFonts w:ascii="Arial" w:hAnsi="Arial" w:cs="Arial"/>
                <w:lang w:val="pt-BR"/>
              </w:rPr>
              <w:t>.</w:t>
            </w:r>
          </w:p>
          <w:p w14:paraId="34730AE4" w14:textId="6EE67191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Analista de QA: registrar </w:t>
            </w:r>
            <w:r w:rsidR="000B6EA2">
              <w:rPr>
                <w:rFonts w:ascii="Arial" w:hAnsi="Arial" w:cs="Arial"/>
                <w:lang w:val="pt-BR"/>
              </w:rPr>
              <w:t>e avaliar os testes desenvolvidos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47BB2455" w14:textId="77777777">
        <w:tc>
          <w:tcPr>
            <w:tcW w:w="3105" w:type="dxa"/>
          </w:tcPr>
          <w:p w14:paraId="087F202F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8. Riscos e Contingências</w:t>
            </w:r>
          </w:p>
        </w:tc>
        <w:tc>
          <w:tcPr>
            <w:tcW w:w="5535" w:type="dxa"/>
          </w:tcPr>
          <w:p w14:paraId="3D82CA44" w14:textId="09E66C41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Campos vazios resultam como resultado o número 0, logo inferindo resultados inexatos e que não correspondem a operação. Logo, o sistema deveria retornar “Preencha os campos antes de executar a operação matemática”.</w:t>
            </w:r>
          </w:p>
          <w:p w14:paraId="10026A78" w14:textId="537C613A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lastRenderedPageBreak/>
              <w:t xml:space="preserve">O sistema permite informar o valor </w:t>
            </w:r>
            <w:proofErr w:type="spellStart"/>
            <w:r w:rsidRPr="00B04909">
              <w:rPr>
                <w:rFonts w:ascii="Arial" w:hAnsi="Arial" w:cs="Arial"/>
                <w:lang w:val="pt-BR"/>
              </w:rPr>
              <w:t>string</w:t>
            </w:r>
            <w:proofErr w:type="spellEnd"/>
            <w:r w:rsidRPr="00B04909">
              <w:rPr>
                <w:rFonts w:ascii="Arial" w:hAnsi="Arial" w:cs="Arial"/>
                <w:lang w:val="pt-BR"/>
              </w:rPr>
              <w:t xml:space="preserve"> “e” nos campos de “</w:t>
            </w:r>
            <w:proofErr w:type="spellStart"/>
            <w:r w:rsidRPr="00B04909">
              <w:rPr>
                <w:rFonts w:ascii="Arial" w:hAnsi="Arial" w:cs="Arial"/>
                <w:lang w:val="pt-BR"/>
              </w:rPr>
              <w:t>imputs</w:t>
            </w:r>
            <w:proofErr w:type="spellEnd"/>
            <w:r w:rsidRPr="00B04909">
              <w:rPr>
                <w:rFonts w:ascii="Arial" w:hAnsi="Arial" w:cs="Arial"/>
                <w:lang w:val="pt-BR"/>
              </w:rPr>
              <w:t xml:space="preserve">”, sendo esse um tipo de </w:t>
            </w:r>
            <w:proofErr w:type="spellStart"/>
            <w:r w:rsidRPr="00B04909">
              <w:rPr>
                <w:rFonts w:ascii="Arial" w:hAnsi="Arial" w:cs="Arial"/>
                <w:lang w:val="pt-BR"/>
              </w:rPr>
              <w:t>imput</w:t>
            </w:r>
            <w:proofErr w:type="spellEnd"/>
            <w:r w:rsidRPr="00B04909">
              <w:rPr>
                <w:rFonts w:ascii="Arial" w:hAnsi="Arial" w:cs="Arial"/>
                <w:lang w:val="pt-BR"/>
              </w:rPr>
              <w:t xml:space="preserve"> que não deveria ser permitindo, </w:t>
            </w:r>
            <w:r w:rsidR="004502BE" w:rsidRPr="00B04909">
              <w:rPr>
                <w:rFonts w:ascii="Arial" w:hAnsi="Arial" w:cs="Arial"/>
                <w:lang w:val="pt-BR"/>
              </w:rPr>
              <w:t>resultado em um retorno de operação “0”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1453FE8F" w14:textId="77777777">
        <w:tc>
          <w:tcPr>
            <w:tcW w:w="3105" w:type="dxa"/>
          </w:tcPr>
          <w:p w14:paraId="716DA732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lastRenderedPageBreak/>
              <w:t>9. Ferramentas de Teste</w:t>
            </w:r>
          </w:p>
        </w:tc>
        <w:tc>
          <w:tcPr>
            <w:tcW w:w="5535" w:type="dxa"/>
          </w:tcPr>
          <w:p w14:paraId="16B40C99" w14:textId="7AAAADA3" w:rsidR="00BF286A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Não foi utilizado nenhuma ferramenta de teste específica ou dedicada, somente ação direta humana através das interfaces dos navegadores Chrome e Edge, além da contraprova que foi utilizada a calculadora do sistema operacional do Windows 11.</w:t>
            </w:r>
          </w:p>
        </w:tc>
      </w:tr>
      <w:tr w:rsidR="00BF286A" w:rsidRPr="00B04909" w14:paraId="62D82906" w14:textId="77777777">
        <w:tc>
          <w:tcPr>
            <w:tcW w:w="3105" w:type="dxa"/>
          </w:tcPr>
          <w:p w14:paraId="75597788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10. Métricas de Qualidade</w:t>
            </w:r>
          </w:p>
        </w:tc>
        <w:tc>
          <w:tcPr>
            <w:tcW w:w="5535" w:type="dxa"/>
          </w:tcPr>
          <w:p w14:paraId="73934778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Quantidade - Status</w:t>
            </w:r>
          </w:p>
          <w:p w14:paraId="7429B1BD" w14:textId="5BE49DA5" w:rsidR="004502BE" w:rsidRPr="00B04909" w:rsidRDefault="00A656A1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10</w:t>
            </w:r>
            <w:r w:rsidR="004502BE" w:rsidRPr="00B04909">
              <w:rPr>
                <w:rFonts w:ascii="Arial" w:hAnsi="Arial" w:cs="Arial"/>
                <w:lang w:val="pt-BR"/>
              </w:rPr>
              <w:t xml:space="preserve"> - Casos executados</w:t>
            </w:r>
          </w:p>
          <w:p w14:paraId="7E949645" w14:textId="689AFEDA" w:rsidR="004502BE" w:rsidRPr="00B04909" w:rsidRDefault="00132532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</w:t>
            </w:r>
            <w:r w:rsidR="004502BE" w:rsidRPr="00B04909">
              <w:rPr>
                <w:rFonts w:ascii="Arial" w:hAnsi="Arial" w:cs="Arial"/>
                <w:lang w:val="pt-BR"/>
              </w:rPr>
              <w:t xml:space="preserve"> - Aprovados</w:t>
            </w:r>
          </w:p>
          <w:p w14:paraId="2555C396" w14:textId="495B98B1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1 – Falhou: operações com resultado “0”, quando números vazios e a letra “e”</w:t>
            </w:r>
            <w:r w:rsidR="00E17CC0" w:rsidRPr="00B04909">
              <w:rPr>
                <w:rFonts w:ascii="Arial" w:hAnsi="Arial" w:cs="Arial"/>
                <w:lang w:val="pt-BR"/>
              </w:rPr>
              <w:t xml:space="preserve"> imputada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663D2855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2 – Atenção: números muito elevados, que podem apresentar notação científica fora do padão usual.</w:t>
            </w:r>
          </w:p>
          <w:p w14:paraId="044B9678" w14:textId="59739461" w:rsidR="00BF286A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2 – Atenção: quando não preenchido algum campo</w:t>
            </w:r>
            <w:r w:rsidR="0096652B" w:rsidRPr="00B04909">
              <w:rPr>
                <w:rFonts w:ascii="Arial" w:hAnsi="Arial" w:cs="Arial"/>
                <w:lang w:val="pt-BR"/>
              </w:rPr>
              <w:t xml:space="preserve"> o sistema não ocorre nenhum retorno com aviso o não preenchimento.</w:t>
            </w:r>
          </w:p>
        </w:tc>
      </w:tr>
    </w:tbl>
    <w:p w14:paraId="19AAA432" w14:textId="5496A8A3" w:rsidR="00BF286A" w:rsidRPr="00B04909" w:rsidRDefault="00000000">
      <w:pPr>
        <w:rPr>
          <w:lang w:val="pt-BR"/>
        </w:rPr>
      </w:pPr>
      <w:r w:rsidRPr="00B04909">
        <w:rPr>
          <w:lang w:val="pt-BR"/>
        </w:rPr>
        <w:br/>
        <w:t>Aluno:</w:t>
      </w:r>
      <w:r w:rsidR="00064EE9">
        <w:rPr>
          <w:lang w:val="pt-BR"/>
        </w:rPr>
        <w:t xml:space="preserve"> </w:t>
      </w:r>
      <w:r w:rsidR="004502BE" w:rsidRPr="00B04909">
        <w:rPr>
          <w:lang w:val="pt-BR"/>
        </w:rPr>
        <w:t>Fábio Jean Boness</w:t>
      </w:r>
    </w:p>
    <w:p w14:paraId="4269E3E9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Turma: Jovem Programador 2026</w:t>
      </w:r>
    </w:p>
    <w:p w14:paraId="73594200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UC3: Teste e Manutenção de Sistema de Informação</w:t>
      </w:r>
    </w:p>
    <w:p w14:paraId="4245EA78" w14:textId="45F21C33" w:rsidR="00BF286A" w:rsidRPr="00B04909" w:rsidRDefault="00000000">
      <w:pPr>
        <w:rPr>
          <w:lang w:val="pt-BR"/>
        </w:rPr>
      </w:pPr>
      <w:r w:rsidRPr="00B04909">
        <w:rPr>
          <w:lang w:val="pt-BR"/>
        </w:rPr>
        <w:t xml:space="preserve">Data: </w:t>
      </w:r>
      <w:r w:rsidR="00064EE9">
        <w:rPr>
          <w:lang w:val="pt-BR"/>
        </w:rPr>
        <w:t>20</w:t>
      </w:r>
      <w:r w:rsidRPr="00B04909">
        <w:rPr>
          <w:lang w:val="pt-BR"/>
        </w:rPr>
        <w:t xml:space="preserve"> / 05 / 2026</w:t>
      </w:r>
    </w:p>
    <w:sectPr w:rsidR="00BF286A" w:rsidRPr="00B049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3E36F92-9A4B-426F-BC4C-A91C650105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F5194E-5000-4992-B8F1-1987361CA6F4}"/>
    <w:embedBold r:id="rId3" w:fontKey="{5396D4A4-83D0-486E-8409-794EA2BB550F}"/>
    <w:embedItalic r:id="rId4" w:fontKey="{408E8A89-C68C-4CC9-BB2D-A11F8D9F8496}"/>
    <w:embedBoldItalic r:id="rId5" w:fontKey="{4F00E8A6-6ADC-41B5-AB7F-12BEC9622E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A"/>
    <w:rsid w:val="00064EE9"/>
    <w:rsid w:val="000B6EA2"/>
    <w:rsid w:val="000E7AE7"/>
    <w:rsid w:val="00132532"/>
    <w:rsid w:val="003C6D76"/>
    <w:rsid w:val="004502BE"/>
    <w:rsid w:val="004A48B1"/>
    <w:rsid w:val="004D32AE"/>
    <w:rsid w:val="00721775"/>
    <w:rsid w:val="007A30EA"/>
    <w:rsid w:val="00841B80"/>
    <w:rsid w:val="0096652B"/>
    <w:rsid w:val="00A656A1"/>
    <w:rsid w:val="00B04909"/>
    <w:rsid w:val="00BC5D56"/>
    <w:rsid w:val="00BF286A"/>
    <w:rsid w:val="00C612C1"/>
    <w:rsid w:val="00CE0445"/>
    <w:rsid w:val="00E17CC0"/>
    <w:rsid w:val="00F71B92"/>
    <w:rsid w:val="00FB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23DE"/>
  <w15:docId w15:val="{87315A9E-D548-425B-B496-8A2E0F8F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2C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544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Boness</cp:lastModifiedBy>
  <cp:revision>42</cp:revision>
  <dcterms:created xsi:type="dcterms:W3CDTF">2026-05-13T22:56:00Z</dcterms:created>
  <dcterms:modified xsi:type="dcterms:W3CDTF">2026-05-21T00:15:00Z</dcterms:modified>
</cp:coreProperties>
</file>