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t>Brynja Daewar — La Luce oltre la Pietra</w:t>
      </w:r>
    </w:p>
    <w:p>
      <w:r>
        <w:t>Brynja Daewar nacque nelle profondità di Thorbardin, tra le sale del clan Daewar. Figlia di una famiglia rispettata, crebbe secondo le antiche tradizioni naniche: disciplina, lealtà, lavoro e rispetto per gli antenati.</w:t>
      </w:r>
    </w:p>
    <w:p>
      <w:r>
        <w:t>Come molti nani della sua generazione, Brynja crebbe in un mondo nel quale gli Dei erano diventati soltanto ricordi. Gli anziani parlavano ancora di Reorx e delle antiche divinità, ma per i giovani quelle storie appartenevano a un'epoca ormai perduta. Le preghiere non ricevevano risposta. I templi erano diventati luoghi di memoria, e non di fede.</w:t>
      </w:r>
    </w:p>
    <w:p>
      <w:r>
        <w:t>Brynja non era particolarmente devota. Credeva negli antenati, nel clan e nella forza delle proprie mani. Se gli Dei esistevano davvero, pensava, avevano scelto da tempo di abbandonare Krynn.</w:t>
      </w:r>
    </w:p>
    <w:p>
      <w:pPr>
        <w:pStyle w:val="Heading1"/>
        <w:spacing w:before="260" w:after="120"/>
      </w:pPr>
      <w:r>
        <w:t>Finché arrivò la guerra.</w:t>
      </w:r>
    </w:p>
    <w:p>
      <w:pPr>
        <w:pStyle w:val="Heading1"/>
        <w:spacing w:before="260" w:after="120"/>
      </w:pPr>
      <w:r>
        <w:t>Lo scudo verde</w:t>
      </w:r>
    </w:p>
    <w:p>
      <w:r>
        <w:t>Brynja aveva poco più di vent'anni quando una comunità di nani situata ai margini dei territori del clan fu attaccata da una banda di predoni goblin.</w:t>
      </w:r>
    </w:p>
    <w:p>
      <w:r>
        <w:t>Non erano un semplice gruppo di razziatori.</w:t>
      </w:r>
    </w:p>
    <w:p>
      <w:r>
        <w:t>Erano guidati da un capo goblin chiamato Grishnak Spezzapietra, un veterano brutale che da mesi terrorizzava piccoli villaggi e carovane. Attaccavano rapidamente, incendiavano le abitazioni e rapivano chiunque potesse essere venduto come schiavo.</w:t>
      </w:r>
    </w:p>
    <w:p>
      <w:r>
        <w:t>Le forze del clan erano troppo lontane per intervenire.</w:t>
      </w:r>
    </w:p>
    <w:p>
      <w:r>
        <w:t>Brynja partì con un piccolo gruppo di nani per aiutare la comunità.</w:t>
      </w:r>
    </w:p>
    <w:p>
      <w:r>
        <w:t>Fu durante quella spedizione che incontrò Ispin Greenshield.</w:t>
      </w:r>
    </w:p>
    <w:p>
      <w:r>
        <w:t>Ispin era arrivato quasi per caso, come spesso sembrava accadergli. Aveva seguito le tracce dei goblin dopo aver incontrato alcuni profughi e si era unito ai difensori del villaggio.</w:t>
      </w:r>
    </w:p>
    <w:p>
      <w:r>
        <w:t>Brynja lo trovò inizialmente irritante.</w:t>
      </w:r>
    </w:p>
    <w:p>
      <w:r>
        <w:t>Parlava troppo.</w:t>
      </w:r>
    </w:p>
    <w:p>
      <w:r>
        <w:t>Rideva nei momenti peggiori.</w:t>
      </w:r>
    </w:p>
    <w:p>
      <w:r>
        <w:t>E soprattutto raccontava storie incredibili sulle proprie imprese mentre tutti intorno a lui cercavano di prepararsi alla battaglia.</w:t>
      </w:r>
    </w:p>
    <w:p>
      <w:r>
        <w:t>Quando Brynja gli chiese se fosse sempre così tranquillo davanti alla morte, Ispin rispose semplicemente:</w:t>
      </w:r>
    </w:p>
    <w:p>
      <w:pPr>
        <w:ind w:left="648" w:right="648"/>
        <w:jc w:val="center"/>
      </w:pPr>
      <w:r>
        <w:rPr>
          <w:rFonts w:ascii="Georgia" w:hAnsi="Georgia"/>
          <w:i/>
          <w:sz w:val="22"/>
        </w:rPr>
        <w:t>«No. È proprio perché ho paura che continuo a raccontare storie.»</w:t>
      </w:r>
    </w:p>
    <w:p>
      <w:r>
        <w:t>Fu la prima cosa che Brynja ricordò di lui.</w:t>
      </w:r>
    </w:p>
    <w:p>
      <w:pPr>
        <w:pStyle w:val="Heading1"/>
        <w:spacing w:before="260" w:after="120"/>
      </w:pPr>
      <w:r>
        <w:t>La notte dell'attacco</w:t>
      </w:r>
    </w:p>
    <w:p>
      <w:r>
        <w:t>I goblin arrivarono durante la notte.</w:t>
      </w:r>
    </w:p>
    <w:p>
      <w:r>
        <w:t>Erano molti più del previsto.</w:t>
      </w:r>
    </w:p>
    <w:p>
      <w:r>
        <w:t>Le prime barricate caddero rapidamente e i difensori furono costretti a ritirarsi verso la piazza centrale. Brynja combatté fino a quando il suo scudo non fu quasi distrutto.</w:t>
      </w:r>
    </w:p>
    <w:p>
      <w:r>
        <w:t>Poi vide una famiglia intrappolata in una casa in fiamme.</w:t>
      </w:r>
    </w:p>
    <w:p>
      <w:r>
        <w:t>Senza pensarci, corse verso di loro.</w:t>
      </w:r>
    </w:p>
    <w:p>
      <w:r>
        <w:t>Riuscì a portare fuori i bambini, ma quando tornò indietro un goblin le piombò addosso.</w:t>
      </w:r>
    </w:p>
    <w:p>
      <w:r>
        <w:t>Brynja sollevò lo scudo.</w:t>
      </w:r>
    </w:p>
    <w:p>
      <w:r>
        <w:t>L'impatto la fece cadere.</w:t>
      </w:r>
    </w:p>
    <w:p>
      <w:r>
        <w:t>Quando riaprì gli occhi, vide davanti a sé uno scudo verde.</w:t>
      </w:r>
    </w:p>
    <w:p>
      <w:r>
        <w:t>Ispin si era frapposto tra lei e il goblin.</w:t>
      </w:r>
    </w:p>
    <w:p>
      <w:r>
        <w:t>Lo scudo, quello che Ispin chiamava scherzosamente il suo "portafortuna", era ammaccato ma aveva retto il colpo.</w:t>
      </w:r>
    </w:p>
    <w:p>
      <w:r>
        <w:t>Ispin sorrise.</w:t>
      </w:r>
    </w:p>
    <w:p>
      <w:pPr>
        <w:ind w:left="648" w:right="648"/>
        <w:jc w:val="center"/>
      </w:pPr>
      <w:r>
        <w:rPr>
          <w:rFonts w:ascii="Georgia" w:hAnsi="Georgia"/>
          <w:i/>
          <w:sz w:val="22"/>
        </w:rPr>
        <w:t>«Ti avevo detto che era magico.»</w:t>
      </w:r>
    </w:p>
    <w:p>
      <w:r>
        <w:t>Brynja, ancora a terra, gli rispose:</w:t>
      </w:r>
    </w:p>
    <w:p>
      <w:pPr>
        <w:ind w:left="648" w:right="648"/>
        <w:jc w:val="center"/>
      </w:pPr>
      <w:r>
        <w:rPr>
          <w:rFonts w:ascii="Georgia" w:hAnsi="Georgia"/>
          <w:i/>
          <w:sz w:val="22"/>
        </w:rPr>
        <w:t>«Non vedo nessuna magia.»</w:t>
      </w:r>
    </w:p>
    <w:p>
      <w:pPr>
        <w:ind w:left="648" w:right="648"/>
        <w:jc w:val="center"/>
      </w:pPr>
      <w:r>
        <w:rPr>
          <w:rFonts w:ascii="Georgia" w:hAnsi="Georgia"/>
          <w:i/>
          <w:sz w:val="22"/>
        </w:rPr>
        <w:t>«Nemmeno io. Ma funziona lo stesso.»</w:t>
      </w:r>
    </w:p>
    <w:p>
      <w:r>
        <w:t>Poi tornarono a combattere.</w:t>
      </w:r>
    </w:p>
    <w:p>
      <w:pPr>
        <w:pStyle w:val="Heading1"/>
        <w:spacing w:before="260" w:after="120"/>
      </w:pPr>
      <w:r>
        <w:t>La scelta di Brynja</w:t>
      </w:r>
    </w:p>
    <w:p>
      <w:r>
        <w:t>La battaglia durò fino all'alba.</w:t>
      </w:r>
    </w:p>
    <w:p>
      <w:r>
        <w:t>Alla fine, Grishnak Spezzapietra venne sconfitto.</w:t>
      </w:r>
    </w:p>
    <w:p>
      <w:r>
        <w:t>Ma Brynja rimase colpita da qualcosa che non riusciva a spiegare.</w:t>
      </w:r>
    </w:p>
    <w:p>
      <w:r>
        <w:t>Non era stata la forza dei nani a salvare il villaggio.</w:t>
      </w:r>
    </w:p>
    <w:p>
      <w:r>
        <w:t>Non era stata la ricchezza del clan.</w:t>
      </w:r>
    </w:p>
    <w:p>
      <w:r>
        <w:t>E nemmeno un miracolo evidente.</w:t>
      </w:r>
    </w:p>
    <w:p>
      <w:r>
        <w:t>Erano state persone diverse tra loro che avevano scelto di proteggersi a vicenda.</w:t>
      </w:r>
    </w:p>
    <w:p>
      <w:r>
        <w:t>Nani. Umani. Contadini. Viaggiatori.</w:t>
      </w:r>
    </w:p>
    <w:p>
      <w:r>
        <w:t>E Ispin.</w:t>
      </w:r>
    </w:p>
    <w:p>
      <w:r>
        <w:t>Nei giorni successivi, Brynja iniziò a viaggiare con lui per un breve periodo. Ispin le raccontò di Solamnia, dei Cavalieri e degli ideali che un tempo avevano guidato quei guerrieri.</w:t>
      </w:r>
    </w:p>
    <w:p>
      <w:r>
        <w:t>Brynja scoprì che Ispin non era un Cavaliere, ma conosceva bene Becklin e altri Cavalieri di Solamnia.</w:t>
      </w:r>
    </w:p>
    <w:p>
      <w:r>
        <w:t>Le raccontò anche di una cosa che Brynja non aveva mai considerato:</w:t>
      </w:r>
    </w:p>
    <w:p>
      <w:r>
        <w:t>la fede non era necessariamente aspettare che un Dio risolvesse i problemi degli uomini.</w:t>
      </w:r>
    </w:p>
    <w:p>
      <w:r>
        <w:t>Poteva significare scegliere di fare ciò che era giusto anche quando nessun Dio sembrava ascoltare.</w:t>
      </w:r>
    </w:p>
    <w:p>
      <w:r>
        <w:t>Quelle parole rimasero dentro Brynja.</w:t>
      </w:r>
    </w:p>
    <w:p>
      <w:pPr>
        <w:pStyle w:val="Heading1"/>
        <w:spacing w:before="260" w:after="120"/>
      </w:pPr>
      <w:r>
        <w:t>Il miracolo di Mishakal</w:t>
      </w:r>
    </w:p>
    <w:p>
      <w:r>
        <w:t>La scoperta della fede, però, creò un conflitto.</w:t>
      </w:r>
    </w:p>
    <w:p>
      <w:r>
        <w:t>Brynja voleva servire Mishakal, ma non voleva diventare una sacerdotessa confinata in un tempio.</w:t>
      </w:r>
    </w:p>
    <w:p>
      <w:r>
        <w:t>Aveva imparato una cosa durante l'attacco dei goblin:</w:t>
      </w:r>
    </w:p>
    <w:p>
      <w:r>
        <w:t>guarire qualcuno dopo la battaglia non era sempre sufficiente.</w:t>
      </w:r>
    </w:p>
    <w:p>
      <w:r>
        <w:t>A volte bisognava essere davanti a quella persona quando il pericolo arrivava.</w:t>
      </w:r>
    </w:p>
    <w:p>
      <w:r>
        <w:t>Quando Ispin tornò a farle visita, Brynja gli raccontò della propria fede.</w:t>
      </w:r>
    </w:p>
    <w:p>
      <w:r>
        <w:t>Ispin ascoltò senza ridere.</w:t>
      </w:r>
    </w:p>
    <w:p>
      <w:r>
        <w:t>Poi le disse:</w:t>
      </w:r>
    </w:p>
    <w:p>
      <w:pPr>
        <w:ind w:left="648" w:right="648"/>
        <w:jc w:val="center"/>
      </w:pPr>
      <w:r>
        <w:rPr>
          <w:rFonts w:ascii="Georgia" w:hAnsi="Georgia"/>
          <w:i/>
          <w:sz w:val="22"/>
        </w:rPr>
        <w:t>«Allora forse dovresti smettere di chiederti dove sia il tuo posto e iniziare a chiederti chi vuoi proteggere.»</w:t>
      </w:r>
    </w:p>
    <w:p>
      <w:r>
        <w:t>Brynja capì.</w:t>
      </w:r>
    </w:p>
    <w:p>
      <w:r>
        <w:t>Non voleva abbandonare i Daewar perché li disprezzava.</w:t>
      </w:r>
    </w:p>
    <w:p>
      <w:r>
        <w:t>Li amava.</w:t>
      </w:r>
    </w:p>
    <w:p>
      <w:r>
        <w:t>Ma il suo dovere non poteva più fermarsi ai confini del clan.</w:t>
      </w:r>
    </w:p>
    <w:p>
      <w:r>
        <w:t>Così prese una decisione che per molti nani fu incomprensibile:</w:t>
      </w:r>
    </w:p>
    <w:p>
      <w:r>
        <w:t>lasciò Thorbardin.</w:t>
      </w:r>
    </w:p>
    <w:p>
      <w:r>
        <w:t>Non rinnegò il suo clan.</w:t>
      </w:r>
    </w:p>
    <w:p>
      <w:r>
        <w:t>Portò con sé il nome Daewar come promessa: ovunque sarebbe andata, avrebbe fatto onore alla sua gente.</w:t>
      </w:r>
    </w:p>
    <w:p>
      <w:pPr>
        <w:pStyle w:val="Heading1"/>
        <w:spacing w:before="260" w:after="120"/>
      </w:pPr>
      <w:r>
        <w:t>La Cavaliere</w:t>
      </w:r>
    </w:p>
    <w:p>
      <w:r>
        <w:t>Brynja raggiunse Solamnia e cercò i Cavalieri.</w:t>
      </w:r>
    </w:p>
    <w:p>
      <w:r>
        <w:t>All'inizio non fu facile.</w:t>
      </w:r>
    </w:p>
    <w:p>
      <w:r>
        <w:t>Era una nana.</w:t>
      </w:r>
    </w:p>
    <w:p>
      <w:r>
        <w:t>Una straniera.</w:t>
      </w:r>
    </w:p>
    <w:p>
      <w:r>
        <w:t>E soprattutto era una donna che pretendeva di combattere accanto a uomini e donne che avevano dedicato la vita all'Ordine.</w:t>
      </w:r>
    </w:p>
    <w:p>
      <w:r>
        <w:t>Ma Brynja non chiese privilegi.</w:t>
      </w:r>
    </w:p>
    <w:p>
      <w:r>
        <w:t>Chiese soltanto di essere messa alla prova.</w:t>
      </w:r>
    </w:p>
    <w:p>
      <w:r>
        <w:t>Si sottopose all'addestramento, imparò le tradizioni cavalleresche e dimostrò di possedere qualcosa che molti guerrieri più esperti avevano perso:</w:t>
      </w:r>
    </w:p>
    <w:p>
      <w:r>
        <w:t>la volontà di proteggere gli altri anche quando nessuno l'avrebbe ringraziata.</w:t>
      </w:r>
    </w:p>
    <w:p>
      <w:r>
        <w:t>Ispin fu una delle persone che la sostennero maggiormente.</w:t>
      </w:r>
    </w:p>
    <w:p>
      <w:r>
        <w:t>Grazie anche ai suoi rapporti con i Cavalieri, Brynja ebbe l'opportunità di conoscere meglio l'Ordine.</w:t>
      </w:r>
    </w:p>
    <w:p>
      <w:r>
        <w:t>Alla fine pronunciò il proprio giuramento.</w:t>
      </w:r>
    </w:p>
    <w:p>
      <w:r>
        <w:t>Non giurò fedeltà soltanto a Solamnia.</w:t>
      </w:r>
    </w:p>
    <w:p>
      <w:r>
        <w:t>Giurò fedeltà a ciò che aveva imparato quella notte contro i goblin:</w:t>
      </w:r>
    </w:p>
    <w:p>
      <w:r>
        <w:t>nessuno dovrebbe essere lasciato solo davanti all'oscurità.</w:t>
      </w:r>
    </w:p>
    <w:p>
      <w:pPr>
        <w:pStyle w:val="Heading1"/>
        <w:spacing w:before="260" w:after="120"/>
      </w:pPr>
      <w:r>
        <w:t>Il funerale di Ispin</w:t>
      </w:r>
    </w:p>
    <w:p>
      <w:r>
        <w:t>Gli anni passarono.</w:t>
      </w:r>
    </w:p>
    <w:p>
      <w:r>
        <w:t>Brynja continuò a viaggiare, combattere e curare.</w:t>
      </w:r>
    </w:p>
    <w:p>
      <w:r>
        <w:t>Ispin invece si ritirò a Vogler.</w:t>
      </w:r>
    </w:p>
    <w:p>
      <w:r>
        <w:t>Continuarono a sentirsi di tanto in tanto.</w:t>
      </w:r>
    </w:p>
    <w:p>
      <w:r>
        <w:t>Ogni volta che si incontravano, Ispin aveva una nuova storia.</w:t>
      </w:r>
    </w:p>
    <w:p>
      <w:r>
        <w:t>Una nuova impresa.</w:t>
      </w:r>
    </w:p>
    <w:p>
      <w:r>
        <w:t>Una nuova esagerazione.</w:t>
      </w:r>
    </w:p>
    <w:p>
      <w:r>
        <w:t>E, naturalmente, qualche nuova ammaccatura sul suo famoso scudo verde.</w:t>
      </w:r>
    </w:p>
    <w:p>
      <w:r>
        <w:t>Poi arrivò la notizia.</w:t>
      </w:r>
    </w:p>
    <w:p>
      <w:r>
        <w:t>Ispin Greenshield era morto.</w:t>
      </w:r>
    </w:p>
    <w:p>
      <w:r>
        <w:t>Brynja rimase in silenzio per molto tempo.</w:t>
      </w:r>
    </w:p>
    <w:p>
      <w:r>
        <w:t>Non aveva mai immaginato un mondo nel quale Ispin non sarebbe comparso improvvisamente sulla strada, sorridendo e raccontando una storia assurda.</w:t>
      </w:r>
    </w:p>
    <w:p>
      <w:r>
        <w:t>Ma ora quel mondo esisteva.</w:t>
      </w:r>
    </w:p>
    <w:p>
      <w:r>
        <w:t>Brynja partì verso Vogler, nell'Hinterlund.</w:t>
      </w:r>
    </w:p>
    <w:p>
      <w:r>
        <w:t>Non ci andava soltanto per rendere omaggio a un vecchio amico.</w:t>
      </w:r>
    </w:p>
    <w:p>
      <w:r>
        <w:t>Ci andava per mantenere una promessa.</w:t>
      </w:r>
    </w:p>
    <w:p>
      <w:r>
        <w:t>Anni prima, Ispin le aveva insegnato che un vero cavaliere non è colui che cerca la gloria.</w:t>
      </w:r>
    </w:p>
    <w:p>
      <w:r>
        <w:t>È colui che si presenta quando qualcuno ha bisogno di lui.</w:t>
      </w:r>
    </w:p>
    <w:p>
      <w:r>
        <w:t>E Brynja Daewar si sarebbe presentata.</w:t>
      </w:r>
    </w:p>
    <w:p>
      <w:r>
        <w:t>Per l'ultima volta, per il suo vecchio amico dallo scudo verde.</w:t>
      </w:r>
    </w:p>
    <w:p>
      <w:r>
        <w:t>E forse, senza saperlo, per l'inizio della più grande avventura della sua vita.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16"/>
      </w:rPr>
      <w:t>Brynja Daewar • Chierica di Mishakal • Cavaliere di Solamnia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