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8EAE" w14:textId="4EDB2D29" w:rsidR="000B2381" w:rsidRDefault="000B23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670EF6E" wp14:editId="28123791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6120130" cy="1762760"/>
            <wp:effectExtent l="0" t="0" r="0" b="8890"/>
            <wp:wrapTopAndBottom/>
            <wp:docPr id="895498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8562" name="Immagine 895498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7CCE7" w14:textId="2DBAD35F" w:rsidR="000B2381" w:rsidRDefault="00265552" w:rsidP="00267EF4">
      <w:pPr>
        <w:pStyle w:val="Paragrafoelenco"/>
        <w:numPr>
          <w:ilvl w:val="0"/>
          <w:numId w:val="2"/>
        </w:numPr>
      </w:pPr>
      <w:r>
        <w:t>Ogni file è trattato dal file system come una sequenza di bytes.</w:t>
      </w:r>
    </w:p>
    <w:p w14:paraId="37286B5B" w14:textId="44E8AF76" w:rsidR="00265552" w:rsidRDefault="00265552" w:rsidP="00265552">
      <w:pPr>
        <w:pStyle w:val="Paragrafoelenco"/>
      </w:pPr>
      <w:r>
        <w:t>Il metodo di accesso</w:t>
      </w:r>
      <w:r w:rsidR="00256FAA">
        <w:t xml:space="preserve"> ai record di un file è diretto.</w:t>
      </w:r>
    </w:p>
    <w:p w14:paraId="70E2E473" w14:textId="07DC802A" w:rsidR="008E6F71" w:rsidRDefault="00256FAA" w:rsidP="00256FAA">
      <w:pPr>
        <w:pStyle w:val="Paragrafoelenco"/>
      </w:pPr>
      <w:r>
        <w:t>Il Record di Sistema</w:t>
      </w:r>
      <w:r w:rsidR="008E6F71">
        <w:t>, denominato i-</w:t>
      </w:r>
      <w:proofErr w:type="spellStart"/>
      <w:r w:rsidR="008E6F71">
        <w:t>node</w:t>
      </w:r>
      <w:proofErr w:type="spellEnd"/>
      <w:r w:rsidR="008E6F71">
        <w:t>, contiene gli attributi per la gestione del singolo file.</w:t>
      </w:r>
    </w:p>
    <w:p w14:paraId="61EED45A" w14:textId="3B366C25" w:rsidR="00256FAA" w:rsidRDefault="008E6F71" w:rsidP="008E6F71">
      <w:pPr>
        <w:pStyle w:val="Paragrafoelenco"/>
      </w:pPr>
      <w:r>
        <w:t>E</w:t>
      </w:r>
      <w:r w:rsidR="00777544">
        <w:t>siste un vettore di i-</w:t>
      </w:r>
      <w:proofErr w:type="spellStart"/>
      <w:r w:rsidR="00777544">
        <w:t>node</w:t>
      </w:r>
      <w:proofErr w:type="spellEnd"/>
      <w:r>
        <w:t xml:space="preserve">, </w:t>
      </w:r>
      <w:r w:rsidR="00777544">
        <w:t>di dimensione fissata</w:t>
      </w:r>
      <w:r>
        <w:t>,</w:t>
      </w:r>
      <w:r w:rsidR="00A65E79">
        <w:t xml:space="preserve"> mantenuto in una locazione in memoria </w:t>
      </w:r>
      <w:r w:rsidR="002B7F4B">
        <w:t>secondaria. Ma è anche possibile mantenere una cache degli i-</w:t>
      </w:r>
      <w:proofErr w:type="spellStart"/>
      <w:r w:rsidR="002B7F4B">
        <w:t>node</w:t>
      </w:r>
      <w:proofErr w:type="spellEnd"/>
      <w:r w:rsidR="002B7F4B">
        <w:t xml:space="preserve"> in memoria di lavoro (anche detti i-</w:t>
      </w:r>
      <w:proofErr w:type="spellStart"/>
      <w:r w:rsidR="002B7F4B">
        <w:t>node</w:t>
      </w:r>
      <w:proofErr w:type="spellEnd"/>
      <w:r w:rsidR="002B7F4B">
        <w:t xml:space="preserve"> dinamici) per rendere l’accesso ai file più efficiente, ovviamente vengono rimossi allo spegnimento.</w:t>
      </w:r>
    </w:p>
    <w:p w14:paraId="3AAB1DF7" w14:textId="0DBB5551" w:rsidR="002B7F4B" w:rsidRDefault="002B7F4B" w:rsidP="008E6F71">
      <w:pPr>
        <w:pStyle w:val="Paragrafoelenco"/>
      </w:pPr>
      <w:r>
        <w:t>Quindi un archivio ha un’organizzazione gerarchica:</w:t>
      </w:r>
    </w:p>
    <w:p w14:paraId="246E037B" w14:textId="7017906F" w:rsidR="002B7F4B" w:rsidRDefault="002B7F4B" w:rsidP="002B7F4B">
      <w:pPr>
        <w:pStyle w:val="Paragrafoelenco"/>
        <w:numPr>
          <w:ilvl w:val="0"/>
          <w:numId w:val="3"/>
        </w:numPr>
      </w:pPr>
      <w:r>
        <w:t>La directory associa ad ogni file il relativo numero di i-</w:t>
      </w:r>
      <w:proofErr w:type="spellStart"/>
      <w:r>
        <w:t>node</w:t>
      </w:r>
      <w:proofErr w:type="spellEnd"/>
    </w:p>
    <w:p w14:paraId="3361EF8C" w14:textId="70A1FE10" w:rsidR="002B7F4B" w:rsidRDefault="002B7F4B" w:rsidP="002B7F4B">
      <w:pPr>
        <w:pStyle w:val="Paragrafoelenco"/>
        <w:numPr>
          <w:ilvl w:val="0"/>
          <w:numId w:val="3"/>
        </w:numPr>
      </w:pPr>
      <w:r w:rsidRPr="002B7F4B">
        <w:t>L’entry della directory è costitui</w:t>
      </w:r>
      <w:r>
        <w:t>ta dal numero di i-</w:t>
      </w:r>
      <w:proofErr w:type="spellStart"/>
      <w:r>
        <w:t>node</w:t>
      </w:r>
      <w:proofErr w:type="spellEnd"/>
      <w:r>
        <w:t xml:space="preserve">, spiazzamento per la entry successiva, lunghezza nome e nome </w:t>
      </w:r>
    </w:p>
    <w:p w14:paraId="5504F110" w14:textId="39A0D3D8" w:rsidR="002B7F4B" w:rsidRDefault="002B7F4B" w:rsidP="002B7F4B">
      <w:pPr>
        <w:ind w:left="720"/>
      </w:pPr>
      <w:r>
        <w:t xml:space="preserve">Viene usata </w:t>
      </w:r>
      <w:proofErr w:type="gramStart"/>
      <w:r>
        <w:t>una bitmap</w:t>
      </w:r>
      <w:proofErr w:type="gramEnd"/>
      <w:r>
        <w:t xml:space="preserve"> per il vettore di i-</w:t>
      </w:r>
      <w:proofErr w:type="spellStart"/>
      <w:r>
        <w:t>nodes</w:t>
      </w:r>
      <w:proofErr w:type="spellEnd"/>
      <w:r>
        <w:t xml:space="preserve"> e una bitmap per i blocchi dati che stanno a rappresentare rispettivamente gli i-</w:t>
      </w:r>
      <w:proofErr w:type="spellStart"/>
      <w:r>
        <w:t>node</w:t>
      </w:r>
      <w:proofErr w:type="spellEnd"/>
      <w:r>
        <w:t xml:space="preserve"> e i blocchi liberi.</w:t>
      </w:r>
    </w:p>
    <w:p w14:paraId="1A2D3C80" w14:textId="07602457" w:rsidR="002B7F4B" w:rsidRDefault="002B7F4B" w:rsidP="002B7F4B">
      <w:pPr>
        <w:ind w:left="720"/>
      </w:pPr>
      <w:r>
        <w:t xml:space="preserve">Le </w:t>
      </w:r>
      <w:proofErr w:type="spellStart"/>
      <w:r>
        <w:t>extents</w:t>
      </w:r>
      <w:proofErr w:type="spellEnd"/>
      <w:r w:rsidR="00494097">
        <w:t xml:space="preserve"> sono un modo per indicizzare blocchi multipli contigui.</w:t>
      </w:r>
    </w:p>
    <w:p w14:paraId="69060797" w14:textId="636D6902" w:rsidR="00494097" w:rsidRDefault="00494097" w:rsidP="002B7F4B">
      <w:pPr>
        <w:ind w:left="720"/>
      </w:pPr>
      <w:r>
        <w:t xml:space="preserve">Gli </w:t>
      </w:r>
      <w:proofErr w:type="gramStart"/>
      <w:r>
        <w:t>i-</w:t>
      </w:r>
      <w:proofErr w:type="spellStart"/>
      <w:r>
        <w:t>node</w:t>
      </w:r>
      <w:proofErr w:type="spellEnd"/>
      <w:r>
        <w:t xml:space="preserve"> quindi</w:t>
      </w:r>
      <w:proofErr w:type="gramEnd"/>
      <w:r>
        <w:t xml:space="preserve"> possono avere una serie di indici:</w:t>
      </w:r>
    </w:p>
    <w:p w14:paraId="11FF5F95" w14:textId="2E28A8F7" w:rsidR="00494097" w:rsidRDefault="00494097" w:rsidP="00494097">
      <w:pPr>
        <w:pStyle w:val="Paragrafoelenco"/>
        <w:numPr>
          <w:ilvl w:val="0"/>
          <w:numId w:val="4"/>
        </w:numPr>
      </w:pPr>
      <w:r>
        <w:t>Diretti a sequenze di blocchi dati (</w:t>
      </w:r>
      <w:proofErr w:type="spellStart"/>
      <w:r>
        <w:t>extent</w:t>
      </w:r>
      <w:proofErr w:type="spellEnd"/>
      <w:r>
        <w:t>)</w:t>
      </w:r>
    </w:p>
    <w:p w14:paraId="78CBF434" w14:textId="4C07A2B3" w:rsidR="00494097" w:rsidRDefault="00494097" w:rsidP="00494097">
      <w:pPr>
        <w:pStyle w:val="Paragrafoelenco"/>
        <w:numPr>
          <w:ilvl w:val="0"/>
          <w:numId w:val="4"/>
        </w:numPr>
      </w:pPr>
      <w:r>
        <w:t>Indiretti a blocchi di indici</w:t>
      </w:r>
    </w:p>
    <w:p w14:paraId="1218FD65" w14:textId="42365B33" w:rsidR="00494097" w:rsidRDefault="00494097" w:rsidP="00494097">
      <w:pPr>
        <w:ind w:left="708"/>
      </w:pPr>
      <w:r>
        <w:t>In UNIX gli utenti sono suddivisi in gruppi e ad ogni utente e gruppo viene assegnato un codice numerico, rispettivamente UID e GUID. Per utenti e gruppi possiamo modificare i relativi permessi di accesso, che descrivono le capacità che possono avere per interagire con i file.</w:t>
      </w:r>
    </w:p>
    <w:p w14:paraId="7EBE4516" w14:textId="2C7015BF" w:rsidR="00494097" w:rsidRDefault="00494097" w:rsidP="00494097">
      <w:pPr>
        <w:ind w:left="708"/>
      </w:pPr>
      <w:r>
        <w:t xml:space="preserve">Le ACL ci consentono di </w:t>
      </w:r>
      <w:r w:rsidR="00A56ED9">
        <w:t xml:space="preserve">modificare i permessi di accesso ai file per ciascun utente o gruppo del sistema. In pratica una ACL è un file </w:t>
      </w:r>
      <w:proofErr w:type="spellStart"/>
      <w:r w:rsidR="00A56ED9">
        <w:t>shadow</w:t>
      </w:r>
      <w:proofErr w:type="spellEnd"/>
      <w:r w:rsidR="00A56ED9">
        <w:t xml:space="preserve"> raggiungibile con un i-</w:t>
      </w:r>
      <w:proofErr w:type="spellStart"/>
      <w:r w:rsidR="00A56ED9">
        <w:t>node</w:t>
      </w:r>
      <w:proofErr w:type="spellEnd"/>
      <w:r w:rsidR="00A56ED9">
        <w:t xml:space="preserve"> </w:t>
      </w:r>
      <w:proofErr w:type="spellStart"/>
      <w:r w:rsidR="00A56ED9">
        <w:t>shadow</w:t>
      </w:r>
      <w:proofErr w:type="spellEnd"/>
      <w:r w:rsidR="00A56ED9">
        <w:t>.</w:t>
      </w:r>
    </w:p>
    <w:p w14:paraId="6424B7A7" w14:textId="6D3C99CF" w:rsidR="00A56ED9" w:rsidRDefault="00A56ED9" w:rsidP="00494097">
      <w:pPr>
        <w:ind w:left="708"/>
      </w:pPr>
      <w:r>
        <w:t>Il file originale (su cui vogliamo conoscere i relativi permessi degli utenti) avrà un indice nell’i-</w:t>
      </w:r>
      <w:proofErr w:type="spellStart"/>
      <w:r>
        <w:t>node</w:t>
      </w:r>
      <w:proofErr w:type="spellEnd"/>
      <w:r>
        <w:t xml:space="preserve"> originale che indicherà l’i-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shadow</w:t>
      </w:r>
      <w:proofErr w:type="spellEnd"/>
      <w:r>
        <w:t>.</w:t>
      </w:r>
    </w:p>
    <w:p w14:paraId="1E6A91BB" w14:textId="38A0A425" w:rsidR="00267EF4" w:rsidRPr="002B7F4B" w:rsidRDefault="00A56ED9" w:rsidP="00A56ED9">
      <w:pPr>
        <w:ind w:left="708"/>
      </w:pPr>
      <w:r>
        <w:t xml:space="preserve">I comandi basici di shell per gestire le ACL sono </w:t>
      </w:r>
      <w:proofErr w:type="spellStart"/>
      <w:r>
        <w:t>getfacl</w:t>
      </w:r>
      <w:proofErr w:type="spellEnd"/>
      <w:r>
        <w:t xml:space="preserve"> e </w:t>
      </w:r>
      <w:proofErr w:type="spellStart"/>
      <w:r>
        <w:t>setfacl</w:t>
      </w:r>
      <w:proofErr w:type="spellEnd"/>
      <w:r>
        <w:t>.</w:t>
      </w:r>
    </w:p>
    <w:p w14:paraId="42307AA7" w14:textId="77777777" w:rsidR="00267EF4" w:rsidRPr="002B7F4B" w:rsidRDefault="00267EF4" w:rsidP="00267EF4"/>
    <w:p w14:paraId="5F66F558" w14:textId="77777777" w:rsidR="00267EF4" w:rsidRPr="002B7F4B" w:rsidRDefault="00267EF4" w:rsidP="00267EF4"/>
    <w:p w14:paraId="0AB38A93" w14:textId="77777777" w:rsidR="00267EF4" w:rsidRPr="002B7F4B" w:rsidRDefault="00267EF4" w:rsidP="00267EF4"/>
    <w:p w14:paraId="257C4BFE" w14:textId="77777777" w:rsidR="00267EF4" w:rsidRPr="002B7F4B" w:rsidRDefault="00267EF4" w:rsidP="00267EF4"/>
    <w:p w14:paraId="7FBBBAD2" w14:textId="5A085CF6" w:rsidR="00267EF4" w:rsidRPr="002B7F4B" w:rsidRDefault="00267EF4" w:rsidP="00267EF4"/>
    <w:p w14:paraId="5D7FBD49" w14:textId="3739B0E3" w:rsidR="00267EF4" w:rsidRDefault="00267EF4" w:rsidP="00267EF4">
      <w:pPr>
        <w:pStyle w:val="Paragrafoelenco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E49839" wp14:editId="2832866D">
            <wp:simplePos x="0" y="0"/>
            <wp:positionH relativeFrom="column">
              <wp:posOffset>408305</wp:posOffset>
            </wp:positionH>
            <wp:positionV relativeFrom="paragraph">
              <wp:posOffset>3923102</wp:posOffset>
            </wp:positionV>
            <wp:extent cx="4403725" cy="4453890"/>
            <wp:effectExtent l="0" t="0" r="0" b="3810"/>
            <wp:wrapTopAndBottom/>
            <wp:docPr id="313628890" name="Immagine 3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8890" name="Immagine 3" descr="Immagine che contiene testo, calligrafia, Carattere, numer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2D14D" wp14:editId="3D666CD4">
            <wp:simplePos x="0" y="0"/>
            <wp:positionH relativeFrom="column">
              <wp:posOffset>403469</wp:posOffset>
            </wp:positionH>
            <wp:positionV relativeFrom="paragraph">
              <wp:posOffset>271096</wp:posOffset>
            </wp:positionV>
            <wp:extent cx="4454525" cy="3654425"/>
            <wp:effectExtent l="0" t="0" r="3175" b="3175"/>
            <wp:wrapTopAndBottom/>
            <wp:docPr id="1224555926" name="Immagine 2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5926" name="Immagine 2" descr="Immagine che contiene testo, calligrafia, Carattere, numer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E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1E0"/>
    <w:multiLevelType w:val="hybridMultilevel"/>
    <w:tmpl w:val="D05630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546"/>
    <w:multiLevelType w:val="hybridMultilevel"/>
    <w:tmpl w:val="180E5676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875CED"/>
    <w:multiLevelType w:val="hybridMultilevel"/>
    <w:tmpl w:val="C94281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20449"/>
    <w:multiLevelType w:val="hybridMultilevel"/>
    <w:tmpl w:val="F028E860"/>
    <w:lvl w:ilvl="0" w:tplc="041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264059">
    <w:abstractNumId w:val="0"/>
  </w:num>
  <w:num w:numId="2" w16cid:durableId="1893079370">
    <w:abstractNumId w:val="2"/>
  </w:num>
  <w:num w:numId="3" w16cid:durableId="748238297">
    <w:abstractNumId w:val="3"/>
  </w:num>
  <w:num w:numId="4" w16cid:durableId="84177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2F"/>
    <w:rsid w:val="000B2381"/>
    <w:rsid w:val="001A0C2F"/>
    <w:rsid w:val="00256FAA"/>
    <w:rsid w:val="00265552"/>
    <w:rsid w:val="00267EF4"/>
    <w:rsid w:val="002B7F4B"/>
    <w:rsid w:val="00494097"/>
    <w:rsid w:val="004E1C06"/>
    <w:rsid w:val="00505DA7"/>
    <w:rsid w:val="00777544"/>
    <w:rsid w:val="008E6F71"/>
    <w:rsid w:val="00A56ED9"/>
    <w:rsid w:val="00A65E79"/>
    <w:rsid w:val="00CF23E3"/>
    <w:rsid w:val="00F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6982"/>
  <w15:chartTrackingRefBased/>
  <w15:docId w15:val="{5067B8CD-202D-4860-A4CB-FB7E397D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3</cp:revision>
  <dcterms:created xsi:type="dcterms:W3CDTF">2023-06-14T14:09:00Z</dcterms:created>
  <dcterms:modified xsi:type="dcterms:W3CDTF">2023-06-16T15:21:00Z</dcterms:modified>
</cp:coreProperties>
</file>