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5177" w14:textId="7D0B9F71" w:rsidR="0012677E" w:rsidRDefault="0012677E" w:rsidP="0012677E">
      <w:pPr>
        <w:jc w:val="center"/>
        <w:rPr>
          <w:b/>
          <w:bCs/>
          <w:color w:val="FF0000"/>
          <w:sz w:val="36"/>
          <w:szCs w:val="36"/>
        </w:rPr>
      </w:pPr>
      <w:r w:rsidRPr="0012677E">
        <w:rPr>
          <w:b/>
          <w:bCs/>
          <w:color w:val="FF0000"/>
          <w:sz w:val="36"/>
          <w:szCs w:val="36"/>
        </w:rPr>
        <w:t>GESTORE TODO</w:t>
      </w:r>
    </w:p>
    <w:p w14:paraId="2E264138" w14:textId="44C60E53" w:rsidR="00FD60E1" w:rsidRPr="00FD60E1" w:rsidRDefault="00FD60E1" w:rsidP="00FD60E1">
      <w:pPr>
        <w:rPr>
          <w:b/>
          <w:bCs/>
          <w:color w:val="FF0000"/>
          <w:sz w:val="28"/>
          <w:szCs w:val="28"/>
        </w:rPr>
      </w:pPr>
      <w:r w:rsidRPr="00FD60E1">
        <w:rPr>
          <w:b/>
          <w:bCs/>
          <w:color w:val="FF0000"/>
          <w:sz w:val="28"/>
          <w:szCs w:val="28"/>
        </w:rPr>
        <w:t xml:space="preserve">Link progetto </w:t>
      </w:r>
      <w:proofErr w:type="spellStart"/>
      <w:r w:rsidRPr="00FD60E1">
        <w:rPr>
          <w:b/>
          <w:bCs/>
          <w:color w:val="FF0000"/>
          <w:sz w:val="28"/>
          <w:szCs w:val="28"/>
        </w:rPr>
        <w:t>github</w:t>
      </w:r>
      <w:proofErr w:type="spellEnd"/>
      <w:r w:rsidRPr="00FD60E1">
        <w:rPr>
          <w:b/>
          <w:bCs/>
          <w:color w:val="FF0000"/>
          <w:sz w:val="28"/>
          <w:szCs w:val="28"/>
        </w:rPr>
        <w:t xml:space="preserve">: </w:t>
      </w:r>
      <w:hyperlink r:id="rId7" w:history="1">
        <w:r w:rsidRPr="00FD60E1">
          <w:rPr>
            <w:rStyle w:val="Collegamentoipertestuale"/>
            <w:b/>
            <w:bCs/>
            <w:sz w:val="28"/>
            <w:szCs w:val="28"/>
          </w:rPr>
          <w:t>https://github.com/FabioIlliano/toDoHomeWork.git</w:t>
        </w:r>
      </w:hyperlink>
    </w:p>
    <w:p w14:paraId="36BE4A05" w14:textId="3A3AC506" w:rsidR="0012677E" w:rsidRDefault="0012677E" w:rsidP="0012677E">
      <w:pPr>
        <w:jc w:val="both"/>
      </w:pPr>
      <w:r w:rsidRPr="0012677E">
        <w:t xml:space="preserve">Il nostro </w:t>
      </w:r>
      <w:r w:rsidRPr="0012677E">
        <w:rPr>
          <w:b/>
          <w:bCs/>
        </w:rPr>
        <w:t>Gestore ToDo</w:t>
      </w:r>
      <w:r w:rsidRPr="0012677E">
        <w:t xml:space="preserve"> è un’applicazione ispirata a </w:t>
      </w:r>
      <w:r w:rsidRPr="0012677E">
        <w:rPr>
          <w:b/>
          <w:bCs/>
        </w:rPr>
        <w:t>Trello</w:t>
      </w:r>
      <w:r w:rsidRPr="0012677E">
        <w:t xml:space="preserve">, uno strumento di gestione visiva del lavoro che consente </w:t>
      </w:r>
      <w:proofErr w:type="gramStart"/>
      <w:r w:rsidRPr="0012677E">
        <w:t>ai team</w:t>
      </w:r>
      <w:proofErr w:type="gramEnd"/>
      <w:r w:rsidRPr="0012677E">
        <w:t xml:space="preserve"> di pianificare, organizzare e monitorare attività in modo collaborativo, efficiente e intuitivo.</w:t>
      </w:r>
    </w:p>
    <w:p w14:paraId="21D0EDF7" w14:textId="381FE256" w:rsidR="0012677E" w:rsidRPr="0012677E" w:rsidRDefault="0012677E" w:rsidP="0012677E">
      <w:pPr>
        <w:jc w:val="both"/>
        <w:rPr>
          <w:b/>
          <w:bCs/>
          <w:color w:val="FF0000"/>
          <w:sz w:val="32"/>
          <w:szCs w:val="32"/>
        </w:rPr>
      </w:pPr>
      <w:r w:rsidRPr="0012677E">
        <w:rPr>
          <w:b/>
          <w:bCs/>
          <w:color w:val="FF0000"/>
          <w:sz w:val="32"/>
          <w:szCs w:val="32"/>
        </w:rPr>
        <w:t>Come funziona?</w:t>
      </w:r>
    </w:p>
    <w:p w14:paraId="7E1C8A5F" w14:textId="3D2A7B82" w:rsidR="0012677E" w:rsidRDefault="0012677E" w:rsidP="0012677E">
      <w:pPr>
        <w:jc w:val="both"/>
      </w:pPr>
      <w:r>
        <w:t>Il sistema è strutturato attorno a quattro classi principali:</w:t>
      </w:r>
    </w:p>
    <w:p w14:paraId="27F566F6" w14:textId="77777777" w:rsidR="0012677E" w:rsidRP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Utente</w:t>
      </w:r>
      <w:r>
        <w:br/>
      </w:r>
      <w:r w:rsidRPr="0012677E">
        <w:t>Contiene username e password per l’accesso al sistema. Un utente può creare o eliminare bacheche e, tramite queste, gestire i ToDo (creazione, modifica e cancellazione). La relazione tra Utente e ToDo è indiretta per facilitare la gestione e la ricerca dei ToDo all’interno delle bacheche.</w:t>
      </w:r>
    </w:p>
    <w:p w14:paraId="0C7BACEF" w14:textId="5A43F183" w:rsid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Bacheca</w:t>
      </w:r>
      <w:r>
        <w:br/>
      </w:r>
      <w:r w:rsidRPr="0012677E">
        <w:t>Contiene un nome, una descrizione e una lista di ToDo associati.</w:t>
      </w:r>
    </w:p>
    <w:p w14:paraId="7FA5FDD3" w14:textId="73CF16D5" w:rsid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ToDo</w:t>
      </w:r>
      <w:r>
        <w:br/>
      </w:r>
      <w:r w:rsidRPr="0012677E">
        <w:t xml:space="preserve">Ogni ToDo include: Titolo, Descrizione, URL, Data di Scadenza, Immagine, Colore di Sfondo e una checklist di attività opzionale. C’è un rapporto di aggregazione tra ToDo e Bacheca siccome una bacheca è realizzata dai </w:t>
      </w:r>
      <w:r>
        <w:t>ToDo</w:t>
      </w:r>
      <w:r w:rsidRPr="0012677E">
        <w:t>.</w:t>
      </w:r>
    </w:p>
    <w:p w14:paraId="1E077FEA" w14:textId="76DE4297" w:rsidR="0012677E" w:rsidRDefault="0012677E" w:rsidP="0012677E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</w:pPr>
      <w:r w:rsidRPr="00463015">
        <w:rPr>
          <w:rStyle w:val="Enfasigrassetto"/>
          <w:sz w:val="28"/>
          <w:szCs w:val="28"/>
        </w:rPr>
        <w:t>Attività</w:t>
      </w:r>
      <w:r>
        <w:br/>
      </w:r>
      <w:r w:rsidRPr="0012677E">
        <w:t xml:space="preserve">Comprende un nome e uno stato (completato/non completato). Le attività sono legate ai ToDo da un rapporto di composizione: un’attività non può esistere senza il relativo ToDo. Quando tutte le attività vengono completate anche il </w:t>
      </w:r>
      <w:r>
        <w:t>ToDo</w:t>
      </w:r>
      <w:r w:rsidRPr="0012677E">
        <w:t xml:space="preserve"> risulterà completato</w:t>
      </w:r>
    </w:p>
    <w:p w14:paraId="20C2FC04" w14:textId="2E86FBB4" w:rsidR="0012677E" w:rsidRDefault="0012677E" w:rsidP="0012677E">
      <w:pPr>
        <w:spacing w:before="100" w:beforeAutospacing="1" w:after="100" w:afterAutospacing="1"/>
      </w:pPr>
      <w:r>
        <w:t xml:space="preserve">Inoltre, è stato definito un tipo enumerativo chiamato </w:t>
      </w:r>
      <w:r>
        <w:rPr>
          <w:rStyle w:val="Enfasigrassetto"/>
        </w:rPr>
        <w:t>TitoloBacheca</w:t>
      </w:r>
      <w:r>
        <w:t>, che limita i titoli delle bacheche a tre valori predefiniti (Università, Tempo Libero e Lavoro).</w:t>
      </w:r>
    </w:p>
    <w:p w14:paraId="51531C4E" w14:textId="77777777" w:rsidR="00463015" w:rsidRDefault="00463015">
      <w:pPr>
        <w:jc w:val="both"/>
      </w:pPr>
      <w:r w:rsidRPr="00463015">
        <w:t>Per accedere al sistema, l’utente deve inserire correttamente le proprie credenziali (username e password). Il sistema confronta i dati forniti con quelli memorizzati nel database e consente l’accesso solo in caso di corrispondenza.</w:t>
      </w:r>
    </w:p>
    <w:p w14:paraId="18ABA0B7" w14:textId="74ADF9BF" w:rsidR="006C47C1" w:rsidRDefault="0012677E">
      <w:pPr>
        <w:jc w:val="both"/>
      </w:pPr>
      <w:r>
        <w:t>I ToDo sono raggruppati in 3 bacheche. L'utente ha la possibilità di:</w:t>
      </w:r>
    </w:p>
    <w:p w14:paraId="0B41394B" w14:textId="43504307" w:rsidR="006C47C1" w:rsidRDefault="00000000" w:rsidP="0012677E">
      <w:pPr>
        <w:pStyle w:val="Paragrafoelenco"/>
        <w:numPr>
          <w:ilvl w:val="0"/>
          <w:numId w:val="2"/>
        </w:numPr>
      </w:pPr>
      <w:r w:rsidRPr="00463015">
        <w:rPr>
          <w:b/>
          <w:bCs/>
          <w:sz w:val="28"/>
          <w:szCs w:val="28"/>
        </w:rPr>
        <w:t>Creare</w:t>
      </w:r>
      <w:r w:rsidR="0012677E" w:rsidRPr="00463015">
        <w:rPr>
          <w:b/>
          <w:bCs/>
          <w:sz w:val="28"/>
          <w:szCs w:val="28"/>
        </w:rPr>
        <w:t xml:space="preserve"> una bacheca</w:t>
      </w:r>
      <w:r w:rsidRPr="00463015">
        <w:rPr>
          <w:sz w:val="28"/>
          <w:szCs w:val="28"/>
        </w:rPr>
        <w:t xml:space="preserve"> </w:t>
      </w:r>
      <w:r w:rsidR="0012677E">
        <w:br/>
        <w:t xml:space="preserve">L’applicativo </w:t>
      </w:r>
      <w:r w:rsidR="0012677E" w:rsidRPr="0012677E">
        <w:t>verifica che il numero massimo di bacheche non sia stato superato. In caso contrario, l’utente può inserire un nuovo titolo (univoco) e una descrizione.</w:t>
      </w:r>
    </w:p>
    <w:p w14:paraId="603F972F" w14:textId="60BB298B" w:rsidR="006C47C1" w:rsidRDefault="00000000" w:rsidP="00463015">
      <w:pPr>
        <w:pStyle w:val="Paragrafoelenco"/>
        <w:numPr>
          <w:ilvl w:val="0"/>
          <w:numId w:val="2"/>
        </w:numPr>
      </w:pPr>
      <w:r w:rsidRPr="00463015">
        <w:rPr>
          <w:b/>
          <w:bCs/>
          <w:sz w:val="28"/>
          <w:szCs w:val="28"/>
        </w:rPr>
        <w:t>Modificare</w:t>
      </w:r>
      <w:r w:rsidR="00463015" w:rsidRPr="00463015">
        <w:rPr>
          <w:b/>
          <w:bCs/>
          <w:sz w:val="28"/>
          <w:szCs w:val="28"/>
        </w:rPr>
        <w:t xml:space="preserve"> una bacheca</w:t>
      </w:r>
      <w:r w:rsidR="00463015">
        <w:br/>
        <w:t>L’applicativo consente all’utente di modificare la descrizione della bacheca.</w:t>
      </w:r>
    </w:p>
    <w:p w14:paraId="2EBA0701" w14:textId="77777777" w:rsidR="00463015" w:rsidRDefault="00000000" w:rsidP="00463015">
      <w:pPr>
        <w:pStyle w:val="Paragrafoelenco"/>
        <w:numPr>
          <w:ilvl w:val="0"/>
          <w:numId w:val="2"/>
        </w:numPr>
      </w:pPr>
      <w:r w:rsidRPr="00463015">
        <w:rPr>
          <w:b/>
          <w:bCs/>
          <w:sz w:val="28"/>
          <w:szCs w:val="28"/>
        </w:rPr>
        <w:t>Eliminare</w:t>
      </w:r>
      <w:r w:rsidR="00463015" w:rsidRPr="00463015">
        <w:rPr>
          <w:b/>
          <w:bCs/>
          <w:sz w:val="28"/>
          <w:szCs w:val="28"/>
        </w:rPr>
        <w:t xml:space="preserve"> una bacheca</w:t>
      </w:r>
      <w:r w:rsidR="00463015" w:rsidRPr="00463015">
        <w:br/>
        <w:t xml:space="preserve">In base al titolo fornito, </w:t>
      </w:r>
      <w:r w:rsidR="00463015">
        <w:t xml:space="preserve">l’applicativo </w:t>
      </w:r>
      <w:r w:rsidR="00463015" w:rsidRPr="00463015">
        <w:t>individua la bacheca</w:t>
      </w:r>
      <w:r w:rsidR="00463015">
        <w:t xml:space="preserve"> (se il titolo è corretto)</w:t>
      </w:r>
      <w:r w:rsidR="00463015" w:rsidRPr="00463015">
        <w:t>. L’utente può quindi decidere se eliminarla (insieme a tutti i ToDo associati) oppure annullare l’operazione.</w:t>
      </w:r>
    </w:p>
    <w:p w14:paraId="1C9EFBB1" w14:textId="77777777" w:rsidR="00463015" w:rsidRDefault="00463015" w:rsidP="00463015">
      <w:pPr>
        <w:ind w:left="408"/>
      </w:pPr>
    </w:p>
    <w:p w14:paraId="15D20158" w14:textId="700B1ED1" w:rsidR="006C47C1" w:rsidRDefault="00000000" w:rsidP="00463015">
      <w:r>
        <w:t>All'interno di ciascuna bacheca</w:t>
      </w:r>
      <w:r w:rsidR="00463015">
        <w:t xml:space="preserve"> </w:t>
      </w:r>
      <w:r>
        <w:t>gli elementi ToDo sono organizzati in liste. È possibile:</w:t>
      </w:r>
    </w:p>
    <w:p w14:paraId="348A38E1" w14:textId="7C7998B1" w:rsidR="006C47C1" w:rsidRDefault="00000000" w:rsidP="00463015">
      <w:pPr>
        <w:pStyle w:val="Paragrafoelenco"/>
        <w:numPr>
          <w:ilvl w:val="0"/>
          <w:numId w:val="3"/>
        </w:numPr>
      </w:pPr>
      <w:r w:rsidRPr="00463015">
        <w:rPr>
          <w:b/>
          <w:bCs/>
          <w:sz w:val="28"/>
          <w:szCs w:val="28"/>
        </w:rPr>
        <w:t>Creare nuovi ToDo</w:t>
      </w:r>
      <w:r w:rsidR="00463015">
        <w:br/>
        <w:t>L’utente può creare un nuovo</w:t>
      </w:r>
      <w:r>
        <w:t xml:space="preserve"> ToDo</w:t>
      </w:r>
      <w:r w:rsidR="00463015">
        <w:t xml:space="preserve"> con i relativi dati richiesti.</w:t>
      </w:r>
    </w:p>
    <w:p w14:paraId="35B4EB27" w14:textId="12498058" w:rsidR="006C47C1" w:rsidRDefault="00000000" w:rsidP="00463015">
      <w:pPr>
        <w:pStyle w:val="Paragrafoelenco"/>
        <w:numPr>
          <w:ilvl w:val="0"/>
          <w:numId w:val="3"/>
        </w:numPr>
      </w:pPr>
      <w:r w:rsidRPr="00463015">
        <w:rPr>
          <w:b/>
          <w:bCs/>
          <w:sz w:val="28"/>
          <w:szCs w:val="28"/>
        </w:rPr>
        <w:t>Modificar</w:t>
      </w:r>
      <w:r w:rsidR="00463015">
        <w:rPr>
          <w:b/>
          <w:bCs/>
          <w:sz w:val="28"/>
          <w:szCs w:val="28"/>
        </w:rPr>
        <w:t>e un ToDo</w:t>
      </w:r>
      <w:r w:rsidR="00463015">
        <w:br/>
        <w:t>L’utente può modificare ogni singolo dato del ToDo e può creare la checklist di attività.</w:t>
      </w:r>
    </w:p>
    <w:p w14:paraId="78AE01B8" w14:textId="31A762BA" w:rsidR="006C47C1" w:rsidRDefault="00000000" w:rsidP="00463015">
      <w:pPr>
        <w:pStyle w:val="Paragrafoelenco"/>
        <w:numPr>
          <w:ilvl w:val="0"/>
          <w:numId w:val="3"/>
        </w:numPr>
      </w:pPr>
      <w:r w:rsidRPr="00463015">
        <w:rPr>
          <w:b/>
          <w:bCs/>
          <w:sz w:val="28"/>
          <w:szCs w:val="28"/>
        </w:rPr>
        <w:t>Spostar</w:t>
      </w:r>
      <w:r w:rsidR="00463015" w:rsidRPr="00463015">
        <w:rPr>
          <w:b/>
          <w:bCs/>
          <w:sz w:val="28"/>
          <w:szCs w:val="28"/>
        </w:rPr>
        <w:t>e un ToDo</w:t>
      </w:r>
      <w:r w:rsidR="00463015">
        <w:br/>
        <w:t>L’utente può</w:t>
      </w:r>
      <w:r w:rsidR="00463015" w:rsidRPr="00463015">
        <w:t xml:space="preserve"> trasfer</w:t>
      </w:r>
      <w:r w:rsidR="00463015">
        <w:t>ire un</w:t>
      </w:r>
      <w:r w:rsidR="00463015" w:rsidRPr="00463015">
        <w:t xml:space="preserve"> ToDo da una bacheca all’altra.</w:t>
      </w:r>
    </w:p>
    <w:p w14:paraId="2F271738" w14:textId="1693F179" w:rsidR="00463015" w:rsidRDefault="00463015">
      <w:pPr>
        <w:jc w:val="both"/>
      </w:pPr>
      <w:r>
        <w:t>Un ToDo può essere anche condiviso tra più utenti</w:t>
      </w:r>
    </w:p>
    <w:p w14:paraId="4D14F633" w14:textId="424E7218" w:rsidR="00463015" w:rsidRPr="008D7A29" w:rsidRDefault="00463015" w:rsidP="00463015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463015">
        <w:rPr>
          <w:b/>
          <w:bCs/>
          <w:sz w:val="28"/>
          <w:szCs w:val="28"/>
        </w:rPr>
        <w:t>Condividere un ToDo</w:t>
      </w:r>
      <w:r>
        <w:rPr>
          <w:b/>
          <w:bCs/>
          <w:sz w:val="28"/>
          <w:szCs w:val="28"/>
        </w:rPr>
        <w:br/>
      </w:r>
      <w:r w:rsidR="008D7A29">
        <w:t>Un utente può condividere un ToDo con altri</w:t>
      </w:r>
      <w:r w:rsidR="008D7A29" w:rsidRPr="008D7A29">
        <w:t xml:space="preserve">. In questo modo, il ToDo viene aggiunto alla lista </w:t>
      </w:r>
      <w:r w:rsidR="008D7A29">
        <w:t>dei ToDo all’interno della medesima bacheca dell’utente che condivide il ToDo</w:t>
      </w:r>
      <w:r w:rsidR="008D7A29" w:rsidRPr="008D7A29">
        <w:t>, permettendo</w:t>
      </w:r>
      <w:r w:rsidR="008D7A29">
        <w:t xml:space="preserve"> agli utenti di lavorare sullo stesso ToDo</w:t>
      </w:r>
    </w:p>
    <w:p w14:paraId="40D419D3" w14:textId="1A38712B" w:rsidR="008D7A29" w:rsidRPr="008D7A29" w:rsidRDefault="008D7A29" w:rsidP="008D7A29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Revocare la condivisione</w:t>
      </w:r>
      <w:r>
        <w:rPr>
          <w:b/>
          <w:bCs/>
          <w:sz w:val="28"/>
          <w:szCs w:val="28"/>
        </w:rPr>
        <w:br/>
      </w:r>
      <w:r w:rsidRPr="008D7A29">
        <w:t>La condivisione di un ToDo può essere annullata in qualsiasi momento. Quando ciò avviene, il ToDo viene rimosso dalla bacheca del destinatario, che non potrà più accedervi o modificarlo.</w:t>
      </w:r>
    </w:p>
    <w:p w14:paraId="58A0BA44" w14:textId="6E948FA9" w:rsidR="006C47C1" w:rsidRDefault="008D7A29" w:rsidP="008D7A29">
      <w:pPr>
        <w:jc w:val="both"/>
      </w:pPr>
      <w:r>
        <w:t>Inoltre, il sistema fornisce all'utente elenchi di ToDo in scadenza per la giornata corrente o per un periodo specificato, tutti i ToDo che hanno superato la data di scadenza vengono visualizzati in rosso per evidenziarne l'urgenza di lavorarvi al più presto.</w:t>
      </w:r>
    </w:p>
    <w:sectPr w:rsidR="006C47C1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8A224" w14:textId="77777777" w:rsidR="008361F2" w:rsidRDefault="008361F2">
      <w:pPr>
        <w:spacing w:after="0" w:line="240" w:lineRule="auto"/>
      </w:pPr>
      <w:r>
        <w:separator/>
      </w:r>
    </w:p>
  </w:endnote>
  <w:endnote w:type="continuationSeparator" w:id="0">
    <w:p w14:paraId="5CDADF0C" w14:textId="77777777" w:rsidR="008361F2" w:rsidRDefault="0083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5EBAC" w14:textId="77777777" w:rsidR="008361F2" w:rsidRDefault="008361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3F3094" w14:textId="77777777" w:rsidR="008361F2" w:rsidRDefault="0083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8DE"/>
    <w:multiLevelType w:val="hybridMultilevel"/>
    <w:tmpl w:val="819CD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45E0D"/>
    <w:multiLevelType w:val="multilevel"/>
    <w:tmpl w:val="B9A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E280E"/>
    <w:multiLevelType w:val="multilevel"/>
    <w:tmpl w:val="ACB063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CB756A9"/>
    <w:multiLevelType w:val="multilevel"/>
    <w:tmpl w:val="C4F0C5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9D57BA0"/>
    <w:multiLevelType w:val="multilevel"/>
    <w:tmpl w:val="E5B6FCB2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042704709">
    <w:abstractNumId w:val="2"/>
  </w:num>
  <w:num w:numId="2" w16cid:durableId="1769891631">
    <w:abstractNumId w:val="4"/>
  </w:num>
  <w:num w:numId="3" w16cid:durableId="857692670">
    <w:abstractNumId w:val="3"/>
  </w:num>
  <w:num w:numId="4" w16cid:durableId="1785805945">
    <w:abstractNumId w:val="1"/>
  </w:num>
  <w:num w:numId="5" w16cid:durableId="30023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C1"/>
    <w:rsid w:val="0012677E"/>
    <w:rsid w:val="00463015"/>
    <w:rsid w:val="00667772"/>
    <w:rsid w:val="006C47C1"/>
    <w:rsid w:val="006F0A0E"/>
    <w:rsid w:val="008361F2"/>
    <w:rsid w:val="008D7A29"/>
    <w:rsid w:val="009E0AB2"/>
    <w:rsid w:val="00D92C92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FA11"/>
  <w15:docId w15:val="{F6F0559B-E76D-4DC0-98AD-4BF2C054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Times New Roman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  <w:style w:type="character" w:styleId="Enfasigrassetto">
    <w:name w:val="Strong"/>
    <w:basedOn w:val="Carpredefinitoparagrafo"/>
    <w:uiPriority w:val="22"/>
    <w:qFormat/>
    <w:rsid w:val="0012677E"/>
    <w:rPr>
      <w:b/>
      <w:bCs/>
    </w:rPr>
  </w:style>
  <w:style w:type="character" w:styleId="Enfasicorsivo">
    <w:name w:val="Emphasis"/>
    <w:basedOn w:val="Carpredefinitoparagrafo"/>
    <w:uiPriority w:val="20"/>
    <w:qFormat/>
    <w:rsid w:val="0012677E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D60E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6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bioIlliano/toDoHo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D'IGLIO</dc:creator>
  <dc:description/>
  <cp:lastModifiedBy>Fabio Illiano</cp:lastModifiedBy>
  <cp:revision>3</cp:revision>
  <dcterms:created xsi:type="dcterms:W3CDTF">2025-04-23T10:14:00Z</dcterms:created>
  <dcterms:modified xsi:type="dcterms:W3CDTF">2025-04-23T10:20:00Z</dcterms:modified>
</cp:coreProperties>
</file>