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899" w:rsidRDefault="00F04C36" w:rsidP="00F04C3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ANOTAÇÕES 07-03</w:t>
      </w:r>
    </w:p>
    <w:p w:rsidR="00B8535D" w:rsidRDefault="00F04C36" w:rsidP="00F04C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DER -&gt; Diagrama de entidade relacionamento: É o conceito de modelagem mais conceitual, ele é feito em forma de diagrama e diz o que dados vão ser armazenados, mas não diz valores.</w:t>
      </w:r>
    </w:p>
    <w:p w:rsidR="00B8535D" w:rsidRDefault="00B8535D" w:rsidP="00F04C36">
      <w:pPr>
        <w:rPr>
          <w:rFonts w:ascii="Arial" w:hAnsi="Arial" w:cs="Arial"/>
          <w:sz w:val="28"/>
          <w:szCs w:val="28"/>
        </w:rPr>
      </w:pPr>
      <w:r w:rsidRPr="00883401">
        <w:rPr>
          <w:rFonts w:ascii="Arial" w:hAnsi="Arial" w:cs="Arial"/>
          <w:sz w:val="28"/>
          <w:szCs w:val="28"/>
          <w:highlight w:val="yellow"/>
        </w:rPr>
        <w:t xml:space="preserve">A chave estrangeira fica do lado que está o </w:t>
      </w:r>
      <w:r w:rsidRPr="00883401">
        <w:rPr>
          <w:rFonts w:ascii="Arial" w:hAnsi="Arial" w:cs="Arial"/>
          <w:b/>
          <w:sz w:val="28"/>
          <w:szCs w:val="28"/>
          <w:highlight w:val="yellow"/>
        </w:rPr>
        <w:t>n</w:t>
      </w:r>
      <w:r w:rsidRPr="00883401">
        <w:rPr>
          <w:rFonts w:ascii="Arial" w:hAnsi="Arial" w:cs="Arial"/>
          <w:sz w:val="28"/>
          <w:szCs w:val="28"/>
          <w:highlight w:val="yellow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</w:p>
    <w:p w:rsidR="00DE6CFC" w:rsidRDefault="00B8535D" w:rsidP="00F04C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Quando tem cardinalidade </w:t>
      </w:r>
      <w:proofErr w:type="gramStart"/>
      <w:r>
        <w:rPr>
          <w:rFonts w:ascii="Arial" w:hAnsi="Arial" w:cs="Arial"/>
          <w:b/>
          <w:sz w:val="28"/>
          <w:szCs w:val="28"/>
        </w:rPr>
        <w:t>n</w:t>
      </w:r>
      <w:proofErr w:type="gramEnd"/>
      <w:r>
        <w:rPr>
          <w:rFonts w:ascii="Arial" w:hAnsi="Arial" w:cs="Arial"/>
          <w:sz w:val="28"/>
          <w:szCs w:val="28"/>
        </w:rPr>
        <w:t xml:space="preserve"> para </w:t>
      </w:r>
      <w:r>
        <w:rPr>
          <w:rFonts w:ascii="Arial" w:hAnsi="Arial" w:cs="Arial"/>
          <w:b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, surge uma tabela.</w:t>
      </w:r>
    </w:p>
    <w:p w:rsidR="00DE6CFC" w:rsidRDefault="00DE6CFC" w:rsidP="00F04C36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Pk</w:t>
      </w:r>
      <w:proofErr w:type="spellEnd"/>
      <w:r>
        <w:rPr>
          <w:rFonts w:ascii="Arial" w:hAnsi="Arial" w:cs="Arial"/>
          <w:sz w:val="28"/>
          <w:szCs w:val="28"/>
        </w:rPr>
        <w:t xml:space="preserve"> = Chave privada</w:t>
      </w:r>
    </w:p>
    <w:p w:rsidR="00F04C36" w:rsidRDefault="00DE6CFC" w:rsidP="00F04C36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Fk</w:t>
      </w:r>
      <w:proofErr w:type="spellEnd"/>
      <w:r>
        <w:rPr>
          <w:rFonts w:ascii="Arial" w:hAnsi="Arial" w:cs="Arial"/>
          <w:sz w:val="28"/>
          <w:szCs w:val="28"/>
        </w:rPr>
        <w:t xml:space="preserve"> = Chave estrangeira</w:t>
      </w:r>
      <w:r w:rsidR="00F04C36">
        <w:rPr>
          <w:rFonts w:ascii="Arial" w:hAnsi="Arial" w:cs="Arial"/>
          <w:sz w:val="28"/>
          <w:szCs w:val="28"/>
        </w:rPr>
        <w:t xml:space="preserve"> </w:t>
      </w:r>
    </w:p>
    <w:p w:rsidR="0075482D" w:rsidRDefault="0075482D" w:rsidP="00F04C36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75482D" w:rsidRDefault="0075482D" w:rsidP="00F04C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Atributos -&gt; São características das entidades, os atributos podem ter cardinalidade.</w:t>
      </w:r>
    </w:p>
    <w:p w:rsidR="0075482D" w:rsidRDefault="0075482D" w:rsidP="00F04C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a cardinalidade mínima for 1, o atributo passa a ser algo obrigatório, e se for 0 ele é opcional,</w:t>
      </w:r>
    </w:p>
    <w:p w:rsidR="0075482D" w:rsidRPr="0075482D" w:rsidRDefault="0075482D" w:rsidP="00F04C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 a cardinalidade máxima for </w:t>
      </w:r>
      <w:r>
        <w:rPr>
          <w:rFonts w:ascii="Arial" w:hAnsi="Arial" w:cs="Arial"/>
          <w:b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 xml:space="preserve"> o atributo tem nome de multivalorado</w:t>
      </w:r>
    </w:p>
    <w:sectPr w:rsidR="0075482D" w:rsidRPr="00754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5A1"/>
    <w:rsid w:val="001B4899"/>
    <w:rsid w:val="0075482D"/>
    <w:rsid w:val="00883401"/>
    <w:rsid w:val="00B03AF0"/>
    <w:rsid w:val="00B8535D"/>
    <w:rsid w:val="00CC45A1"/>
    <w:rsid w:val="00DE6CFC"/>
    <w:rsid w:val="00F0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28B5F"/>
  <w15:chartTrackingRefBased/>
  <w15:docId w15:val="{5F0743FB-CB0D-4A15-9F8A-9C5E35ECD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93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KENJY SATO LUCAS</dc:creator>
  <cp:keywords/>
  <dc:description/>
  <cp:lastModifiedBy>FABIO KENJY SATO LUCAS</cp:lastModifiedBy>
  <cp:revision>3</cp:revision>
  <dcterms:created xsi:type="dcterms:W3CDTF">2024-03-07T10:33:00Z</dcterms:created>
  <dcterms:modified xsi:type="dcterms:W3CDTF">2024-03-07T15:02:00Z</dcterms:modified>
</cp:coreProperties>
</file>