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right="45"/>
      </w:pPr>
      <w:r>
        <w:rPr>
          <w:spacing w:val="-2"/>
        </w:rPr>
        <w:t>REGULAMENTO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SEMINÁRIO/PROJECTO/ESTÁGIO</w:t>
      </w:r>
    </w:p>
    <w:p>
      <w:pPr>
        <w:pStyle w:val="Heading2"/>
        <w:spacing w:before="276"/>
        <w:ind w:right="2"/>
      </w:pPr>
      <w:r>
        <w:rPr>
          <w:smallCaps/>
          <w:spacing w:val="-2"/>
        </w:rPr>
        <w:t>Preâmbulo</w:t>
      </w:r>
    </w:p>
    <w:p>
      <w:pPr>
        <w:pStyle w:val="BodyText"/>
        <w:spacing w:before="172"/>
        <w:rPr>
          <w:b/>
          <w:sz w:val="18"/>
        </w:rPr>
      </w:pPr>
    </w:p>
    <w:p>
      <w:pPr>
        <w:pStyle w:val="BodyText"/>
        <w:spacing w:line="360" w:lineRule="auto" w:before="0"/>
        <w:ind w:left="337" w:right="129"/>
        <w:jc w:val="both"/>
      </w:pPr>
      <w:r>
        <w:rPr/>
        <w:t>A disciplina de Seminário/Projecto/Estágio, da Licenciatura em Engenharia Informática / Informática de Gestão, pretende proporcionar aos alunos a aplicação integradora dos conhecimentos adquiridos ao longo do curso e o desenvolvimento das competências</w:t>
      </w:r>
      <w:r>
        <w:rPr>
          <w:spacing w:val="40"/>
        </w:rPr>
        <w:t> </w:t>
      </w:r>
      <w:r>
        <w:rPr/>
        <w:t>profissionais, sociais e pessoais, preferencialmente através da integração em contexto de trabalho. Nesse sentido, através deste Regulamento estabelecem-se as bases que devem</w:t>
      </w:r>
      <w:r>
        <w:rPr>
          <w:spacing w:val="40"/>
        </w:rPr>
        <w:t> </w:t>
      </w:r>
      <w:r>
        <w:rPr/>
        <w:t>orientar o processo de selecção, colocação e avaliação individual de cada </w:t>
      </w:r>
      <w:r>
        <w:rPr>
          <w:spacing w:val="-2"/>
        </w:rPr>
        <w:t>Seminário/Projecto/Estágio.</w:t>
      </w:r>
    </w:p>
    <w:p>
      <w:pPr>
        <w:pStyle w:val="BodyText"/>
        <w:spacing w:before="0"/>
      </w:pPr>
    </w:p>
    <w:p>
      <w:pPr>
        <w:spacing w:before="0"/>
        <w:ind w:left="4260" w:right="405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13"/>
          <w:sz w:val="18"/>
        </w:rPr>
        <w:t> </w:t>
      </w:r>
      <w:r>
        <w:rPr>
          <w:b/>
          <w:sz w:val="22"/>
        </w:rPr>
        <w:t>1º </w:t>
      </w:r>
      <w:r>
        <w:rPr>
          <w:b/>
          <w:spacing w:val="-2"/>
          <w:sz w:val="22"/>
        </w:rPr>
        <w:t>(</w:t>
      </w:r>
      <w:r>
        <w:rPr>
          <w:b/>
          <w:spacing w:val="-2"/>
          <w:sz w:val="18"/>
        </w:rPr>
        <w:t>ÂMBITO</w:t>
      </w:r>
      <w:r>
        <w:rPr>
          <w:b/>
          <w:spacing w:val="-2"/>
          <w:sz w:val="22"/>
        </w:rPr>
        <w:t>)</w:t>
      </w:r>
    </w:p>
    <w:p>
      <w:pPr>
        <w:pStyle w:val="BodyText"/>
        <w:spacing w:line="360" w:lineRule="auto"/>
        <w:ind w:left="337" w:right="140"/>
        <w:jc w:val="both"/>
      </w:pPr>
      <w:r>
        <w:rPr/>
        <w:t>Este regulamento aplica-se às disciplinas de Seminário/Projecto/Estágio, da Licenciatura em Engenharia Informática / Informática de Gestão, do Instituto Superior Politécnico Gaya.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2º</w:t>
      </w:r>
    </w:p>
    <w:p>
      <w:pPr>
        <w:pStyle w:val="Heading2"/>
        <w:ind w:right="1"/>
      </w:pPr>
      <w:r>
        <w:rPr>
          <w:smallCaps/>
        </w:rPr>
        <w:t>(Natureza</w:t>
      </w:r>
      <w:r>
        <w:rPr>
          <w:smallCaps/>
          <w:spacing w:val="-9"/>
        </w:rPr>
        <w:t> </w:t>
      </w:r>
      <w:r>
        <w:rPr>
          <w:smallCaps/>
        </w:rPr>
        <w:t>do</w:t>
      </w:r>
      <w:r>
        <w:rPr>
          <w:smallCaps/>
          <w:spacing w:val="-4"/>
        </w:rPr>
        <w:t> </w:t>
      </w:r>
      <w:r>
        <w:rPr>
          <w:smallCaps/>
        </w:rPr>
        <w:t>Seminário</w:t>
      </w:r>
      <w:r>
        <w:rPr>
          <w:smallCaps/>
          <w:spacing w:val="-3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</w:rPr>
        <w:t>Projecto</w:t>
      </w:r>
      <w:r>
        <w:rPr>
          <w:smallCaps/>
          <w:spacing w:val="-4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BodyText"/>
        <w:spacing w:line="360" w:lineRule="auto"/>
        <w:ind w:left="337" w:right="137"/>
        <w:jc w:val="both"/>
      </w:pPr>
      <w:r>
        <w:rPr/>
        <w:t>O seminário/projecto/estágio terá de incidir sobre o perfil, competências técnicas e qualificações profissionais definidas para um licenciado em Engenharia Informática / Informática de Gestão.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3º</w:t>
      </w:r>
    </w:p>
    <w:p>
      <w:pPr>
        <w:pStyle w:val="Heading2"/>
        <w:ind w:right="1"/>
      </w:pPr>
      <w:r>
        <w:rPr>
          <w:smallCaps/>
        </w:rPr>
        <w:t>(Objectivos</w:t>
      </w:r>
      <w:r>
        <w:rPr>
          <w:smallCaps/>
          <w:spacing w:val="-10"/>
        </w:rPr>
        <w:t> </w:t>
      </w:r>
      <w:r>
        <w:rPr>
          <w:smallCaps/>
        </w:rPr>
        <w:t>do</w:t>
      </w:r>
      <w:r>
        <w:rPr>
          <w:smallCaps/>
          <w:spacing w:val="-3"/>
        </w:rPr>
        <w:t> </w:t>
      </w:r>
      <w:r>
        <w:rPr>
          <w:smallCaps/>
        </w:rPr>
        <w:t>Seminário</w:t>
      </w:r>
      <w:r>
        <w:rPr>
          <w:smallCaps/>
          <w:spacing w:val="-3"/>
        </w:rPr>
        <w:t> </w:t>
      </w:r>
      <w:r>
        <w:rPr>
          <w:smallCaps/>
        </w:rPr>
        <w:t>/</w:t>
      </w:r>
      <w:r>
        <w:rPr>
          <w:smallCaps/>
          <w:spacing w:val="-13"/>
        </w:rPr>
        <w:t> </w:t>
      </w:r>
      <w:r>
        <w:rPr>
          <w:smallCaps/>
        </w:rPr>
        <w:t>Projecto</w:t>
      </w:r>
      <w:r>
        <w:rPr>
          <w:smallCaps/>
          <w:spacing w:val="-4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BodyText"/>
        <w:ind w:left="337"/>
      </w:pPr>
      <w:r>
        <w:rPr/>
        <w:t>São</w:t>
      </w:r>
      <w:r>
        <w:rPr>
          <w:spacing w:val="-1"/>
        </w:rPr>
        <w:t> </w:t>
      </w:r>
      <w:r>
        <w:rPr/>
        <w:t>objectivos</w:t>
      </w:r>
      <w:r>
        <w:rPr>
          <w:spacing w:val="-1"/>
        </w:rPr>
        <w:t> </w:t>
      </w:r>
      <w:r>
        <w:rPr/>
        <w:t>do </w:t>
      </w:r>
      <w:r>
        <w:rPr>
          <w:spacing w:val="-2"/>
        </w:rPr>
        <w:t>seminário/projecto/estágio:</w:t>
      </w:r>
    </w:p>
    <w:p>
      <w:pPr>
        <w:pStyle w:val="BodyText"/>
        <w:spacing w:line="472" w:lineRule="auto" w:before="247"/>
        <w:ind w:left="621" w:right="294"/>
      </w:pPr>
      <w:r>
        <w:rPr/>
        <w:t>Permitir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aluno</w:t>
      </w:r>
      <w:r>
        <w:rPr>
          <w:spacing w:val="-4"/>
        </w:rPr>
        <w:t> </w:t>
      </w:r>
      <w:r>
        <w:rPr/>
        <w:t>ganhar</w:t>
      </w:r>
      <w:r>
        <w:rPr>
          <w:spacing w:val="-4"/>
        </w:rPr>
        <w:t> </w:t>
      </w:r>
      <w:r>
        <w:rPr/>
        <w:t>experiência</w:t>
      </w:r>
      <w:r>
        <w:rPr>
          <w:spacing w:val="-4"/>
        </w:rPr>
        <w:t> </w:t>
      </w:r>
      <w:r>
        <w:rPr/>
        <w:t>através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contacto</w:t>
      </w:r>
      <w:r>
        <w:rPr>
          <w:spacing w:val="-4"/>
        </w:rPr>
        <w:t> </w:t>
      </w:r>
      <w:r>
        <w:rPr/>
        <w:t>com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ambiente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trabalho; Testar a sua capacidade de adaptação pessoal;</w:t>
      </w:r>
    </w:p>
    <w:p>
      <w:pPr>
        <w:pStyle w:val="BodyText"/>
        <w:spacing w:before="2"/>
        <w:ind w:left="621"/>
      </w:pPr>
      <w:r>
        <w:rPr/>
        <w:t>Aplicar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forma</w:t>
      </w:r>
      <w:r>
        <w:rPr>
          <w:spacing w:val="-2"/>
        </w:rPr>
        <w:t> </w:t>
      </w:r>
      <w:r>
        <w:rPr/>
        <w:t>prática</w:t>
      </w:r>
      <w:r>
        <w:rPr>
          <w:spacing w:val="-1"/>
        </w:rPr>
        <w:t> </w:t>
      </w:r>
      <w:r>
        <w:rPr/>
        <w:t>os</w:t>
      </w:r>
      <w:r>
        <w:rPr>
          <w:spacing w:val="-2"/>
        </w:rPr>
        <w:t> </w:t>
      </w:r>
      <w:r>
        <w:rPr/>
        <w:t>conhecimentos</w:t>
      </w:r>
      <w:r>
        <w:rPr>
          <w:spacing w:val="-1"/>
        </w:rPr>
        <w:t> </w:t>
      </w:r>
      <w:r>
        <w:rPr/>
        <w:t>adquiridos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curso;</w:t>
      </w:r>
    </w:p>
    <w:p>
      <w:pPr>
        <w:pStyle w:val="BodyText"/>
        <w:spacing w:line="360" w:lineRule="auto" w:before="246"/>
        <w:ind w:left="621" w:right="136"/>
        <w:jc w:val="both"/>
      </w:pPr>
      <w:r>
        <w:rPr/>
        <w:t>Permitir ao aluno satisfazer os requisitos para obtenção do grau de licenciado em Engenharia Informática / Informática de Gestão do ISPGaya, através da elaboração de um seminário/projecto/estágio e da realização de uma prova pública sobre o tema do projecto.</w:t>
      </w:r>
    </w:p>
    <w:p>
      <w:pPr>
        <w:pStyle w:val="BodyText"/>
        <w:spacing w:before="0"/>
      </w:pPr>
    </w:p>
    <w:p>
      <w:pPr>
        <w:spacing w:before="0"/>
        <w:ind w:left="3286" w:right="3022" w:firstLine="1366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4º (C</w:t>
      </w:r>
      <w:r>
        <w:rPr>
          <w:b/>
          <w:sz w:val="18"/>
        </w:rPr>
        <w:t>OORDENAÇÃO</w:t>
      </w:r>
      <w:r>
        <w:rPr>
          <w:b/>
          <w:spacing w:val="-15"/>
          <w:sz w:val="18"/>
        </w:rPr>
        <w:t> </w:t>
      </w:r>
      <w:r>
        <w:rPr>
          <w:b/>
          <w:sz w:val="18"/>
        </w:rPr>
        <w:t>E</w:t>
      </w:r>
      <w:r>
        <w:rPr>
          <w:b/>
          <w:spacing w:val="-12"/>
          <w:sz w:val="18"/>
        </w:rPr>
        <w:t> </w:t>
      </w:r>
      <w:r>
        <w:rPr>
          <w:b/>
          <w:sz w:val="22"/>
        </w:rPr>
        <w:t>A</w:t>
      </w:r>
      <w:r>
        <w:rPr>
          <w:b/>
          <w:sz w:val="18"/>
        </w:rPr>
        <w:t>COMPANHAMENTO</w:t>
      </w:r>
      <w:r>
        <w:rPr>
          <w:b/>
          <w:sz w:val="22"/>
        </w:rPr>
        <w:t>)</w:t>
      </w:r>
    </w:p>
    <w:p>
      <w:pPr>
        <w:pStyle w:val="BodyText"/>
        <w:spacing w:line="360" w:lineRule="auto"/>
        <w:ind w:left="337" w:right="138"/>
        <w:jc w:val="both"/>
      </w:pPr>
      <w:r>
        <w:rPr/>
        <w:t>A coordenação e acompanhamento da disciplina de Seminário/Projecto/Estágio serão assegurados por uma Comissão de Coordenação e Acompanhamento (CCA) composta pelo responsável pela disciplina, pelo júri da disciplina.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5º</w:t>
      </w:r>
    </w:p>
    <w:p>
      <w:pPr>
        <w:pStyle w:val="Heading2"/>
        <w:ind w:right="1"/>
      </w:pPr>
      <w:r>
        <w:rPr>
          <w:smallCaps/>
        </w:rPr>
        <w:t>(Competências</w:t>
      </w:r>
      <w:r>
        <w:rPr>
          <w:smallCaps/>
          <w:spacing w:val="-6"/>
        </w:rPr>
        <w:t> </w:t>
      </w:r>
      <w:r>
        <w:rPr>
          <w:smallCaps/>
        </w:rPr>
        <w:t>e</w:t>
      </w:r>
      <w:r>
        <w:rPr>
          <w:smallCaps/>
          <w:spacing w:val="-5"/>
        </w:rPr>
        <w:t> </w:t>
      </w:r>
      <w:r>
        <w:rPr>
          <w:smallCaps/>
        </w:rPr>
        <w:t>Responsabilidades</w:t>
      </w:r>
      <w:r>
        <w:rPr>
          <w:smallCaps/>
          <w:spacing w:val="-6"/>
        </w:rPr>
        <w:t> </w:t>
      </w:r>
      <w:r>
        <w:rPr>
          <w:smallCaps/>
        </w:rPr>
        <w:t>do</w:t>
      </w:r>
      <w:r>
        <w:rPr>
          <w:smallCaps/>
          <w:spacing w:val="-5"/>
        </w:rPr>
        <w:t> </w:t>
      </w:r>
      <w:r>
        <w:rPr>
          <w:smallCaps/>
        </w:rPr>
        <w:t>Orientador</w:t>
      </w:r>
      <w:r>
        <w:rPr>
          <w:smallCaps/>
          <w:spacing w:val="-6"/>
        </w:rPr>
        <w:t> </w:t>
      </w:r>
      <w:r>
        <w:rPr>
          <w:smallCaps/>
        </w:rPr>
        <w:t>do</w:t>
      </w:r>
      <w:r>
        <w:rPr>
          <w:smallCaps/>
          <w:spacing w:val="-5"/>
        </w:rPr>
        <w:t> </w:t>
      </w:r>
      <w:r>
        <w:rPr>
          <w:smallCaps/>
          <w:spacing w:val="-2"/>
        </w:rPr>
        <w:t>ISPGaya)</w:t>
      </w:r>
    </w:p>
    <w:p>
      <w:pPr>
        <w:pStyle w:val="Heading2"/>
        <w:spacing w:after="0"/>
        <w:sectPr>
          <w:footerReference w:type="default" r:id="rId5"/>
          <w:type w:val="continuous"/>
          <w:pgSz w:w="11880" w:h="16820"/>
          <w:pgMar w:header="0" w:footer="285" w:top="1060" w:bottom="480" w:left="1080" w:right="72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60" w:lineRule="auto" w:before="74" w:after="0"/>
        <w:ind w:left="622" w:right="129" w:hanging="284"/>
        <w:jc w:val="both"/>
        <w:rPr>
          <w:sz w:val="22"/>
        </w:rPr>
      </w:pPr>
      <w:r>
        <w:rPr>
          <w:sz w:val="22"/>
        </w:rPr>
        <w:t>Nos seminários/projectos/estágios realizados no ISPGaya compete ao orientador definir o conteúdo do seminário/projecto/estágio em função do perfil e grau de especialização do aluno</w:t>
      </w:r>
      <w:r>
        <w:rPr>
          <w:spacing w:val="40"/>
          <w:sz w:val="22"/>
        </w:rPr>
        <w:t> </w:t>
      </w:r>
      <w:r>
        <w:rPr>
          <w:sz w:val="22"/>
        </w:rPr>
        <w:t>e de acordo com o tema definido.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60" w:lineRule="auto" w:before="120" w:after="0"/>
        <w:ind w:left="622" w:right="129" w:hanging="284"/>
        <w:jc w:val="both"/>
        <w:rPr>
          <w:sz w:val="22"/>
        </w:rPr>
      </w:pPr>
      <w:r>
        <w:rPr>
          <w:sz w:val="22"/>
        </w:rPr>
        <w:t>Nos seminários/projectos/estágios realizados em entidades externas o conteúdo será estabelecido por acordo entre o orientador do ISPGaya e o supervisor da empresa, em função do perfil e grau de especialização do aluno e de acordo com a proposta de tema.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60" w:lineRule="auto" w:before="120" w:after="0"/>
        <w:ind w:left="622" w:right="130" w:hanging="284"/>
        <w:jc w:val="both"/>
        <w:rPr>
          <w:sz w:val="22"/>
        </w:rPr>
      </w:pPr>
      <w:r>
        <w:rPr>
          <w:sz w:val="22"/>
        </w:rPr>
        <w:t>Ao</w:t>
      </w:r>
      <w:r>
        <w:rPr>
          <w:spacing w:val="-1"/>
          <w:sz w:val="22"/>
        </w:rPr>
        <w:t> </w:t>
      </w:r>
      <w:r>
        <w:rPr>
          <w:sz w:val="22"/>
        </w:rPr>
        <w:t>orientador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ISPGaya</w:t>
      </w:r>
      <w:r>
        <w:rPr>
          <w:spacing w:val="-1"/>
          <w:sz w:val="22"/>
        </w:rPr>
        <w:t> </w:t>
      </w:r>
      <w:r>
        <w:rPr>
          <w:sz w:val="22"/>
        </w:rPr>
        <w:t>cabe</w:t>
      </w:r>
      <w:r>
        <w:rPr>
          <w:spacing w:val="-1"/>
          <w:sz w:val="22"/>
        </w:rPr>
        <w:t> </w:t>
      </w:r>
      <w:r>
        <w:rPr>
          <w:sz w:val="22"/>
        </w:rPr>
        <w:t>ainda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função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acompanhamento,</w:t>
      </w:r>
      <w:r>
        <w:rPr>
          <w:spacing w:val="-1"/>
          <w:sz w:val="22"/>
        </w:rPr>
        <w:t> </w:t>
      </w:r>
      <w:r>
        <w:rPr>
          <w:sz w:val="22"/>
        </w:rPr>
        <w:t>garantindo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mesmo decorra de acordo com a natureza do seminário/projecto/estágio definida no presente </w:t>
      </w:r>
      <w:r>
        <w:rPr>
          <w:spacing w:val="-2"/>
          <w:sz w:val="22"/>
        </w:rPr>
        <w:t>regulamento.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60" w:lineRule="auto" w:before="120" w:after="0"/>
        <w:ind w:left="622" w:right="129" w:hanging="284"/>
        <w:jc w:val="both"/>
        <w:rPr>
          <w:sz w:val="22"/>
        </w:rPr>
      </w:pPr>
      <w:r>
        <w:rPr>
          <w:sz w:val="22"/>
        </w:rPr>
        <w:t>Compete ao orientador do ISPGaya agendar as reuniões com os orientandos para acompanhamento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trabalho</w:t>
      </w:r>
      <w:r>
        <w:rPr>
          <w:spacing w:val="-1"/>
          <w:sz w:val="22"/>
        </w:rPr>
        <w:t> </w:t>
      </w:r>
      <w:r>
        <w:rPr>
          <w:sz w:val="22"/>
        </w:rPr>
        <w:t>desenvolvido,</w:t>
      </w:r>
      <w:r>
        <w:rPr>
          <w:spacing w:val="-1"/>
          <w:sz w:val="22"/>
        </w:rPr>
        <w:t> </w:t>
      </w:r>
      <w:r>
        <w:rPr>
          <w:sz w:val="22"/>
        </w:rPr>
        <w:t>devendo</w:t>
      </w:r>
      <w:r>
        <w:rPr>
          <w:spacing w:val="-1"/>
          <w:sz w:val="22"/>
        </w:rPr>
        <w:t> </w:t>
      </w:r>
      <w:r>
        <w:rPr>
          <w:sz w:val="22"/>
        </w:rPr>
        <w:t>avisar</w:t>
      </w:r>
      <w:r>
        <w:rPr>
          <w:spacing w:val="-1"/>
          <w:sz w:val="22"/>
        </w:rPr>
        <w:t> </w:t>
      </w:r>
      <w:r>
        <w:rPr>
          <w:sz w:val="22"/>
        </w:rPr>
        <w:t>com</w:t>
      </w:r>
      <w:r>
        <w:rPr>
          <w:spacing w:val="-1"/>
          <w:sz w:val="22"/>
        </w:rPr>
        <w:t> </w:t>
      </w:r>
      <w:r>
        <w:rPr>
          <w:sz w:val="22"/>
        </w:rPr>
        <w:t>antecedência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supervisor</w:t>
      </w:r>
      <w:r>
        <w:rPr>
          <w:spacing w:val="-1"/>
          <w:sz w:val="22"/>
        </w:rPr>
        <w:t> </w:t>
      </w:r>
      <w:r>
        <w:rPr>
          <w:sz w:val="22"/>
        </w:rPr>
        <w:t>na entidade externa, quando o seminário/projecto/estágio decorrer externamente.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360" w:lineRule="auto" w:before="120" w:after="0"/>
        <w:ind w:left="622" w:right="131" w:hanging="284"/>
        <w:jc w:val="both"/>
        <w:rPr>
          <w:sz w:val="22"/>
        </w:rPr>
      </w:pPr>
      <w:r>
        <w:rPr>
          <w:sz w:val="22"/>
        </w:rPr>
        <w:t>Compete-lhe igualmente avisar o supervisor na entidade externa do horário lectivo das aulas, antes do início do seminário/projecto/estágio.</w:t>
      </w:r>
    </w:p>
    <w:p>
      <w:pPr>
        <w:spacing w:before="253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6º</w:t>
      </w:r>
    </w:p>
    <w:p>
      <w:pPr>
        <w:pStyle w:val="Heading2"/>
      </w:pPr>
      <w:r>
        <w:rPr>
          <w:smallCaps/>
        </w:rPr>
        <w:t>(Competências</w:t>
      </w:r>
      <w:r>
        <w:rPr>
          <w:smallCaps/>
          <w:spacing w:val="-6"/>
        </w:rPr>
        <w:t> </w:t>
      </w:r>
      <w:r>
        <w:rPr>
          <w:smallCaps/>
        </w:rPr>
        <w:t>e</w:t>
      </w:r>
      <w:r>
        <w:rPr>
          <w:smallCaps/>
          <w:spacing w:val="-5"/>
        </w:rPr>
        <w:t> </w:t>
      </w:r>
      <w:r>
        <w:rPr>
          <w:smallCaps/>
        </w:rPr>
        <w:t>Responsabilidades</w:t>
      </w:r>
      <w:r>
        <w:rPr>
          <w:smallCaps/>
          <w:spacing w:val="-6"/>
        </w:rPr>
        <w:t> </w:t>
      </w:r>
      <w:r>
        <w:rPr>
          <w:smallCaps/>
        </w:rPr>
        <w:t>do</w:t>
      </w:r>
      <w:r>
        <w:rPr>
          <w:smallCaps/>
          <w:spacing w:val="-5"/>
        </w:rPr>
        <w:t> </w:t>
      </w:r>
      <w:r>
        <w:rPr>
          <w:smallCaps/>
        </w:rPr>
        <w:t>Supervisor</w:t>
      </w:r>
      <w:r>
        <w:rPr>
          <w:smallCaps/>
          <w:spacing w:val="-6"/>
        </w:rPr>
        <w:t> </w:t>
      </w:r>
      <w:r>
        <w:rPr>
          <w:smallCaps/>
        </w:rPr>
        <w:t>da</w:t>
      </w:r>
      <w:r>
        <w:rPr>
          <w:smallCaps/>
          <w:spacing w:val="-5"/>
        </w:rPr>
        <w:t> </w:t>
      </w:r>
      <w:r>
        <w:rPr>
          <w:smallCaps/>
        </w:rPr>
        <w:t>Entidade</w:t>
      </w:r>
      <w:r>
        <w:rPr>
          <w:smallCaps/>
          <w:spacing w:val="-5"/>
        </w:rPr>
        <w:t> </w:t>
      </w:r>
      <w:r>
        <w:rPr>
          <w:smallCaps/>
          <w:spacing w:val="-2"/>
        </w:rPr>
        <w:t>Externa)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360" w:lineRule="auto" w:before="120" w:after="0"/>
        <w:ind w:left="622" w:right="131" w:hanging="284"/>
        <w:jc w:val="both"/>
        <w:rPr>
          <w:sz w:val="22"/>
        </w:rPr>
      </w:pPr>
      <w:r>
        <w:rPr>
          <w:sz w:val="22"/>
        </w:rPr>
        <w:t>O supervisor da entidade externa apoia directamente o aluno, em articulação com o orientador do ISPGaya.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360" w:lineRule="auto" w:before="120" w:after="0"/>
        <w:ind w:left="622" w:right="130" w:hanging="284"/>
        <w:jc w:val="both"/>
        <w:rPr>
          <w:sz w:val="22"/>
        </w:rPr>
      </w:pPr>
      <w:r>
        <w:rPr>
          <w:sz w:val="22"/>
        </w:rPr>
        <w:t>Estabelece conjuntamente com o orientador do ISPGaya o conteúdo do seminário/projecto/estágio e a calendarização das actividades a desenvolver.</w:t>
      </w:r>
    </w:p>
    <w:p>
      <w:pPr>
        <w:pStyle w:val="ListParagraph"/>
        <w:numPr>
          <w:ilvl w:val="0"/>
          <w:numId w:val="2"/>
        </w:numPr>
        <w:tabs>
          <w:tab w:pos="622" w:val="left" w:leader="none"/>
        </w:tabs>
        <w:spacing w:line="360" w:lineRule="auto" w:before="120" w:after="0"/>
        <w:ind w:left="622" w:right="130" w:hanging="284"/>
        <w:jc w:val="both"/>
        <w:rPr>
          <w:sz w:val="22"/>
        </w:rPr>
      </w:pPr>
      <w:r>
        <w:rPr>
          <w:sz w:val="22"/>
        </w:rPr>
        <w:t>O supervisor da entidade externa deve fornecer ao orientador do ISPGaya uma avaliação do desempenho do aluno durante o seminário/projecto/estágio.</w:t>
      </w:r>
    </w:p>
    <w:p>
      <w:pPr>
        <w:spacing w:before="253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7º</w:t>
      </w:r>
    </w:p>
    <w:p>
      <w:pPr>
        <w:pStyle w:val="Heading2"/>
      </w:pPr>
      <w:r>
        <w:rPr>
          <w:smallCaps/>
        </w:rPr>
        <w:t>(Propostas</w:t>
      </w:r>
      <w:r>
        <w:rPr>
          <w:smallCaps/>
          <w:spacing w:val="-9"/>
        </w:rPr>
        <w:t> </w:t>
      </w:r>
      <w:r>
        <w:rPr>
          <w:smallCaps/>
        </w:rPr>
        <w:t>de</w:t>
      </w:r>
      <w:r>
        <w:rPr>
          <w:smallCaps/>
          <w:spacing w:val="-3"/>
        </w:rPr>
        <w:t> </w:t>
      </w:r>
      <w:r>
        <w:rPr>
          <w:smallCaps/>
        </w:rPr>
        <w:t>Seminário</w:t>
      </w:r>
      <w:r>
        <w:rPr>
          <w:smallCaps/>
          <w:spacing w:val="-4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</w:rPr>
        <w:t>Projecto</w:t>
      </w:r>
      <w:r>
        <w:rPr>
          <w:smallCaps/>
          <w:spacing w:val="-4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ListParagraph"/>
        <w:numPr>
          <w:ilvl w:val="0"/>
          <w:numId w:val="3"/>
        </w:numPr>
        <w:tabs>
          <w:tab w:pos="621" w:val="left" w:leader="none"/>
        </w:tabs>
        <w:spacing w:line="360" w:lineRule="auto" w:before="120" w:after="0"/>
        <w:ind w:left="621" w:right="131" w:hanging="284"/>
        <w:jc w:val="both"/>
        <w:rPr>
          <w:sz w:val="22"/>
        </w:rPr>
      </w:pP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propostas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Seminário/Projecto/Estágio</w:t>
      </w:r>
      <w:r>
        <w:rPr>
          <w:spacing w:val="-2"/>
          <w:sz w:val="22"/>
        </w:rPr>
        <w:t> </w:t>
      </w:r>
      <w:r>
        <w:rPr>
          <w:sz w:val="22"/>
        </w:rPr>
        <w:t>podem</w:t>
      </w:r>
      <w:r>
        <w:rPr>
          <w:spacing w:val="-2"/>
          <w:sz w:val="22"/>
        </w:rPr>
        <w:t> </w:t>
      </w: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feitas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entidades</w:t>
      </w:r>
      <w:r>
        <w:rPr>
          <w:spacing w:val="-2"/>
          <w:sz w:val="22"/>
        </w:rPr>
        <w:t> </w:t>
      </w:r>
      <w:r>
        <w:rPr>
          <w:sz w:val="22"/>
        </w:rPr>
        <w:t>externas,</w:t>
      </w:r>
      <w:r>
        <w:rPr>
          <w:spacing w:val="-2"/>
          <w:sz w:val="22"/>
        </w:rPr>
        <w:t> </w:t>
      </w:r>
      <w:r>
        <w:rPr>
          <w:sz w:val="22"/>
        </w:rPr>
        <w:t>docentes ou alunos. Neste último caso a proposta deve ter uma entidade externa ou um docente </w:t>
      </w:r>
      <w:r>
        <w:rPr>
          <w:spacing w:val="-2"/>
          <w:sz w:val="22"/>
        </w:rPr>
        <w:t>associado.</w:t>
      </w:r>
    </w:p>
    <w:p>
      <w:pPr>
        <w:pStyle w:val="ListParagraph"/>
        <w:numPr>
          <w:ilvl w:val="0"/>
          <w:numId w:val="3"/>
        </w:numPr>
        <w:tabs>
          <w:tab w:pos="621" w:val="left" w:leader="none"/>
        </w:tabs>
        <w:spacing w:line="360" w:lineRule="auto" w:before="120" w:after="0"/>
        <w:ind w:left="621" w:right="135" w:hanging="284"/>
        <w:jc w:val="both"/>
        <w:rPr>
          <w:sz w:val="22"/>
        </w:rPr>
      </w:pPr>
      <w:r>
        <w:rPr>
          <w:sz w:val="22"/>
        </w:rPr>
        <w:t>Cada proposta deve vir instruída com: “título, descrição, tecnologia, contacto do proponente (correio electrónico, endereço e telefone)”.</w:t>
      </w:r>
    </w:p>
    <w:p>
      <w:pPr>
        <w:pStyle w:val="ListParagraph"/>
        <w:numPr>
          <w:ilvl w:val="0"/>
          <w:numId w:val="3"/>
        </w:numPr>
        <w:tabs>
          <w:tab w:pos="620" w:val="left" w:leader="none"/>
        </w:tabs>
        <w:spacing w:line="240" w:lineRule="auto" w:before="120" w:after="0"/>
        <w:ind w:left="620" w:right="0" w:hanging="283"/>
        <w:jc w:val="both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decisão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aceitação</w:t>
      </w:r>
      <w:r>
        <w:rPr>
          <w:spacing w:val="-2"/>
          <w:sz w:val="22"/>
        </w:rPr>
        <w:t> </w:t>
      </w:r>
      <w:r>
        <w:rPr>
          <w:sz w:val="22"/>
        </w:rPr>
        <w:t>das</w:t>
      </w:r>
      <w:r>
        <w:rPr>
          <w:spacing w:val="-3"/>
          <w:sz w:val="22"/>
        </w:rPr>
        <w:t> </w:t>
      </w:r>
      <w:r>
        <w:rPr>
          <w:sz w:val="22"/>
        </w:rPr>
        <w:t>propostas</w:t>
      </w:r>
      <w:r>
        <w:rPr>
          <w:spacing w:val="-2"/>
          <w:sz w:val="22"/>
        </w:rPr>
        <w:t> </w:t>
      </w:r>
      <w:r>
        <w:rPr>
          <w:sz w:val="22"/>
        </w:rPr>
        <w:t>caberá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CCA.</w:t>
      </w:r>
    </w:p>
    <w:p>
      <w:pPr>
        <w:pStyle w:val="BodyText"/>
        <w:spacing w:before="126"/>
      </w:pPr>
    </w:p>
    <w:p>
      <w:pPr>
        <w:spacing w:before="0"/>
        <w:ind w:left="4390" w:right="4181" w:hanging="1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8º </w:t>
      </w:r>
      <w:r>
        <w:rPr>
          <w:b/>
          <w:spacing w:val="-2"/>
          <w:sz w:val="22"/>
        </w:rPr>
        <w:t>(C</w:t>
      </w:r>
      <w:r>
        <w:rPr>
          <w:b/>
          <w:spacing w:val="-2"/>
          <w:sz w:val="18"/>
        </w:rPr>
        <w:t>ANDIDATURA</w:t>
      </w:r>
      <w:r>
        <w:rPr>
          <w:b/>
          <w:spacing w:val="-2"/>
          <w:sz w:val="22"/>
        </w:rPr>
        <w:t>)</w:t>
      </w:r>
    </w:p>
    <w:p>
      <w:pPr>
        <w:pStyle w:val="BodyText"/>
        <w:spacing w:line="360" w:lineRule="auto"/>
        <w:ind w:left="337" w:right="133"/>
        <w:jc w:val="both"/>
      </w:pPr>
      <w:r>
        <w:rPr/>
        <w:t>Todos os alunos inscritos nas disciplinas de Seminário/Projecto/Estágio poderão candidatar-se aos temas constantes da lista de propostas.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9º</w:t>
      </w:r>
    </w:p>
    <w:p>
      <w:pPr>
        <w:spacing w:after="0"/>
        <w:jc w:val="center"/>
        <w:rPr>
          <w:b/>
          <w:sz w:val="22"/>
        </w:rPr>
        <w:sectPr>
          <w:pgSz w:w="11880" w:h="16820"/>
          <w:pgMar w:header="0" w:footer="285" w:top="1060" w:bottom="480" w:left="1080" w:right="720"/>
        </w:sectPr>
      </w:pPr>
    </w:p>
    <w:p>
      <w:pPr>
        <w:pStyle w:val="Heading2"/>
        <w:spacing w:before="74"/>
      </w:pPr>
      <w:r>
        <w:rPr>
          <w:smallCaps/>
          <w:spacing w:val="-2"/>
        </w:rPr>
        <w:t>(Colocação)</w:t>
      </w:r>
    </w:p>
    <w:p>
      <w:pPr>
        <w:pStyle w:val="ListParagraph"/>
        <w:numPr>
          <w:ilvl w:val="0"/>
          <w:numId w:val="4"/>
        </w:numPr>
        <w:tabs>
          <w:tab w:pos="621" w:val="left" w:leader="none"/>
        </w:tabs>
        <w:spacing w:line="240" w:lineRule="auto" w:before="120" w:after="0"/>
        <w:ind w:left="621" w:right="0" w:hanging="283"/>
        <w:jc w:val="both"/>
        <w:rPr>
          <w:sz w:val="22"/>
        </w:rPr>
      </w:pP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aluno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seja</w:t>
      </w:r>
      <w:r>
        <w:rPr>
          <w:spacing w:val="-3"/>
          <w:sz w:val="22"/>
        </w:rPr>
        <w:t> </w:t>
      </w:r>
      <w:r>
        <w:rPr>
          <w:sz w:val="22"/>
        </w:rPr>
        <w:t>proponente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tema</w:t>
      </w:r>
      <w:r>
        <w:rPr>
          <w:spacing w:val="-4"/>
          <w:sz w:val="22"/>
        </w:rPr>
        <w:t> </w:t>
      </w:r>
      <w:r>
        <w:rPr>
          <w:sz w:val="22"/>
        </w:rPr>
        <w:t>terá</w:t>
      </w:r>
      <w:r>
        <w:rPr>
          <w:spacing w:val="-3"/>
          <w:sz w:val="22"/>
        </w:rPr>
        <w:t> </w:t>
      </w:r>
      <w:r>
        <w:rPr>
          <w:sz w:val="22"/>
        </w:rPr>
        <w:t>prioridade</w:t>
      </w:r>
      <w:r>
        <w:rPr>
          <w:spacing w:val="-3"/>
          <w:sz w:val="22"/>
        </w:rPr>
        <w:t> </w:t>
      </w:r>
      <w:r>
        <w:rPr>
          <w:sz w:val="22"/>
        </w:rPr>
        <w:t>absoluta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sua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atribuição.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</w:tabs>
        <w:spacing w:line="360" w:lineRule="auto" w:before="246" w:after="0"/>
        <w:ind w:left="622" w:right="131" w:hanging="284"/>
        <w:jc w:val="left"/>
        <w:rPr>
          <w:sz w:val="22"/>
        </w:rPr>
      </w:pPr>
      <w:r>
        <w:rPr>
          <w:sz w:val="22"/>
        </w:rPr>
        <w:t>No caso do tema ter sido proposto por uma entidade externa, esta tem direito de recusar um</w:t>
      </w:r>
      <w:r>
        <w:rPr>
          <w:spacing w:val="40"/>
          <w:sz w:val="22"/>
        </w:rPr>
        <w:t> </w:t>
      </w:r>
      <w:r>
        <w:rPr>
          <w:sz w:val="22"/>
        </w:rPr>
        <w:t>dado candidato caso o seu perfil técnico não seja o mais adequado.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10º</w:t>
      </w:r>
    </w:p>
    <w:p>
      <w:pPr>
        <w:pStyle w:val="Heading2"/>
      </w:pPr>
      <w:r>
        <w:rPr>
          <w:smallCaps/>
        </w:rPr>
        <w:t>(Formalização</w:t>
      </w:r>
      <w:r>
        <w:rPr>
          <w:smallCaps/>
          <w:spacing w:val="-11"/>
        </w:rPr>
        <w:t> </w:t>
      </w:r>
      <w:r>
        <w:rPr>
          <w:smallCaps/>
        </w:rPr>
        <w:t>do</w:t>
      </w:r>
      <w:r>
        <w:rPr>
          <w:smallCaps/>
          <w:spacing w:val="-3"/>
        </w:rPr>
        <w:t> </w:t>
      </w:r>
      <w:r>
        <w:rPr>
          <w:smallCaps/>
        </w:rPr>
        <w:t>Seminário</w:t>
      </w:r>
      <w:r>
        <w:rPr>
          <w:smallCaps/>
          <w:spacing w:val="-4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</w:rPr>
        <w:t>Projecto</w:t>
      </w:r>
      <w:r>
        <w:rPr>
          <w:smallCaps/>
          <w:spacing w:val="-5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BodyText"/>
        <w:spacing w:line="360" w:lineRule="auto"/>
        <w:ind w:left="338"/>
      </w:pPr>
      <w:r>
        <w:rPr/>
        <w:t>O</w:t>
      </w:r>
      <w:r>
        <w:rPr>
          <w:spacing w:val="40"/>
        </w:rPr>
        <w:t> </w:t>
      </w:r>
      <w:r>
        <w:rPr/>
        <w:t>aluno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quem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atribuído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Seminário/Projecto/Estágio</w:t>
      </w:r>
      <w:r>
        <w:rPr>
          <w:spacing w:val="40"/>
        </w:rPr>
        <w:t> </w:t>
      </w:r>
      <w:r>
        <w:rPr/>
        <w:t>deverá</w:t>
      </w:r>
      <w:r>
        <w:rPr>
          <w:spacing w:val="40"/>
        </w:rPr>
        <w:t> </w:t>
      </w:r>
      <w:r>
        <w:rPr/>
        <w:t>preencher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modelo</w:t>
      </w:r>
      <w:r>
        <w:rPr>
          <w:spacing w:val="40"/>
        </w:rPr>
        <w:t> </w:t>
      </w:r>
      <w:r>
        <w:rPr/>
        <w:t>de “Protocolo de Colaboração Externa” e a “Declaração de Aceitação”, nos quais constará: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360" w:lineRule="auto" w:before="120" w:after="0"/>
        <w:ind w:left="621" w:right="135" w:hanging="283"/>
        <w:jc w:val="left"/>
        <w:rPr>
          <w:sz w:val="22"/>
        </w:rPr>
      </w:pP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informação</w:t>
      </w:r>
      <w:r>
        <w:rPr>
          <w:spacing w:val="38"/>
          <w:sz w:val="22"/>
        </w:rPr>
        <w:t> </w:t>
      </w:r>
      <w:r>
        <w:rPr>
          <w:sz w:val="22"/>
        </w:rPr>
        <w:t>referente</w:t>
      </w:r>
      <w:r>
        <w:rPr>
          <w:spacing w:val="38"/>
          <w:sz w:val="22"/>
        </w:rPr>
        <w:t> </w:t>
      </w:r>
      <w:r>
        <w:rPr>
          <w:sz w:val="22"/>
        </w:rPr>
        <w:t>ao</w:t>
      </w:r>
      <w:r>
        <w:rPr>
          <w:spacing w:val="38"/>
          <w:sz w:val="22"/>
        </w:rPr>
        <w:t> </w:t>
      </w:r>
      <w:r>
        <w:rPr>
          <w:sz w:val="22"/>
        </w:rPr>
        <w:t>seminário/projecto/estágio</w:t>
      </w:r>
      <w:r>
        <w:rPr>
          <w:spacing w:val="38"/>
          <w:sz w:val="22"/>
        </w:rPr>
        <w:t> </w:t>
      </w:r>
      <w:r>
        <w:rPr>
          <w:sz w:val="22"/>
        </w:rPr>
        <w:t>(título,</w:t>
      </w:r>
      <w:r>
        <w:rPr>
          <w:spacing w:val="38"/>
          <w:sz w:val="22"/>
        </w:rPr>
        <w:t> </w:t>
      </w:r>
      <w:r>
        <w:rPr>
          <w:sz w:val="22"/>
        </w:rPr>
        <w:t>descrição,</w:t>
      </w:r>
      <w:r>
        <w:rPr>
          <w:spacing w:val="38"/>
          <w:sz w:val="22"/>
        </w:rPr>
        <w:t> </w:t>
      </w:r>
      <w:r>
        <w:rPr>
          <w:sz w:val="22"/>
        </w:rPr>
        <w:t>tecnologia,</w:t>
      </w:r>
      <w:r>
        <w:rPr>
          <w:spacing w:val="38"/>
          <w:sz w:val="22"/>
        </w:rPr>
        <w:t> </w:t>
      </w:r>
      <w:r>
        <w:rPr>
          <w:sz w:val="22"/>
        </w:rPr>
        <w:t>datas</w:t>
      </w:r>
      <w:r>
        <w:rPr>
          <w:spacing w:val="38"/>
          <w:sz w:val="22"/>
        </w:rPr>
        <w:t> </w:t>
      </w:r>
      <w:r>
        <w:rPr>
          <w:sz w:val="22"/>
        </w:rPr>
        <w:t>de início e fim);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120" w:after="0"/>
        <w:ind w:left="620" w:right="0" w:hanging="282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informação</w:t>
      </w:r>
      <w:r>
        <w:rPr>
          <w:spacing w:val="-5"/>
          <w:sz w:val="22"/>
        </w:rPr>
        <w:t> </w:t>
      </w:r>
      <w:r>
        <w:rPr>
          <w:sz w:val="22"/>
        </w:rPr>
        <w:t>referente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5"/>
          <w:sz w:val="22"/>
        </w:rPr>
        <w:t> </w:t>
      </w:r>
      <w:r>
        <w:rPr>
          <w:sz w:val="22"/>
        </w:rPr>
        <w:t>aluno</w:t>
      </w:r>
      <w:r>
        <w:rPr>
          <w:spacing w:val="-5"/>
          <w:sz w:val="22"/>
        </w:rPr>
        <w:t> </w:t>
      </w:r>
      <w:r>
        <w:rPr>
          <w:sz w:val="22"/>
        </w:rPr>
        <w:t>(número,</w:t>
      </w:r>
      <w:r>
        <w:rPr>
          <w:spacing w:val="-5"/>
          <w:sz w:val="22"/>
        </w:rPr>
        <w:t> </w:t>
      </w:r>
      <w:r>
        <w:rPr>
          <w:sz w:val="22"/>
        </w:rPr>
        <w:t>nome,</w:t>
      </w:r>
      <w:r>
        <w:rPr>
          <w:spacing w:val="-5"/>
          <w:sz w:val="22"/>
        </w:rPr>
        <w:t> </w:t>
      </w:r>
      <w:r>
        <w:rPr>
          <w:sz w:val="22"/>
        </w:rPr>
        <w:t>endereço</w:t>
      </w:r>
      <w:r>
        <w:rPr>
          <w:spacing w:val="-5"/>
          <w:sz w:val="22"/>
        </w:rPr>
        <w:t> </w:t>
      </w:r>
      <w:r>
        <w:rPr>
          <w:sz w:val="22"/>
        </w:rPr>
        <w:t>electrónico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telemóvel);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360" w:lineRule="auto" w:before="247" w:after="0"/>
        <w:ind w:left="621" w:right="132" w:hanging="283"/>
        <w:jc w:val="left"/>
        <w:rPr>
          <w:sz w:val="22"/>
        </w:rPr>
      </w:pPr>
      <w:r>
        <w:rPr>
          <w:sz w:val="22"/>
        </w:rPr>
        <w:t>A</w:t>
      </w:r>
      <w:r>
        <w:rPr>
          <w:spacing w:val="30"/>
          <w:sz w:val="22"/>
        </w:rPr>
        <w:t> </w:t>
      </w:r>
      <w:r>
        <w:rPr>
          <w:sz w:val="22"/>
        </w:rPr>
        <w:t>informação</w:t>
      </w:r>
      <w:r>
        <w:rPr>
          <w:spacing w:val="30"/>
          <w:sz w:val="22"/>
        </w:rPr>
        <w:t> </w:t>
      </w:r>
      <w:r>
        <w:rPr>
          <w:sz w:val="22"/>
        </w:rPr>
        <w:t>referente</w:t>
      </w:r>
      <w:r>
        <w:rPr>
          <w:spacing w:val="30"/>
          <w:sz w:val="22"/>
        </w:rPr>
        <w:t> </w:t>
      </w:r>
      <w:r>
        <w:rPr>
          <w:sz w:val="22"/>
        </w:rPr>
        <w:t>à</w:t>
      </w:r>
      <w:r>
        <w:rPr>
          <w:spacing w:val="30"/>
          <w:sz w:val="22"/>
        </w:rPr>
        <w:t> </w:t>
      </w:r>
      <w:r>
        <w:rPr>
          <w:sz w:val="22"/>
        </w:rPr>
        <w:t>entidade</w:t>
      </w:r>
      <w:r>
        <w:rPr>
          <w:spacing w:val="30"/>
          <w:sz w:val="22"/>
        </w:rPr>
        <w:t> </w:t>
      </w:r>
      <w:r>
        <w:rPr>
          <w:sz w:val="22"/>
        </w:rPr>
        <w:t>externa,</w:t>
      </w:r>
      <w:r>
        <w:rPr>
          <w:spacing w:val="30"/>
          <w:sz w:val="22"/>
        </w:rPr>
        <w:t> </w:t>
      </w:r>
      <w:r>
        <w:rPr>
          <w:sz w:val="22"/>
        </w:rPr>
        <w:t>caso</w:t>
      </w:r>
      <w:r>
        <w:rPr>
          <w:spacing w:val="30"/>
          <w:sz w:val="22"/>
        </w:rPr>
        <w:t> </w:t>
      </w:r>
      <w:r>
        <w:rPr>
          <w:sz w:val="22"/>
        </w:rPr>
        <w:t>o</w:t>
      </w:r>
      <w:r>
        <w:rPr>
          <w:spacing w:val="30"/>
          <w:sz w:val="22"/>
        </w:rPr>
        <w:t> </w:t>
      </w:r>
      <w:r>
        <w:rPr>
          <w:sz w:val="22"/>
        </w:rPr>
        <w:t>local</w:t>
      </w:r>
      <w:r>
        <w:rPr>
          <w:spacing w:val="30"/>
          <w:sz w:val="22"/>
        </w:rPr>
        <w:t> </w:t>
      </w:r>
      <w:r>
        <w:rPr>
          <w:sz w:val="22"/>
        </w:rPr>
        <w:t>de</w:t>
      </w:r>
      <w:r>
        <w:rPr>
          <w:spacing w:val="30"/>
          <w:sz w:val="22"/>
        </w:rPr>
        <w:t> </w:t>
      </w:r>
      <w:r>
        <w:rPr>
          <w:sz w:val="22"/>
        </w:rPr>
        <w:t>realização</w:t>
      </w:r>
      <w:r>
        <w:rPr>
          <w:spacing w:val="30"/>
          <w:sz w:val="22"/>
        </w:rPr>
        <w:t> </w:t>
      </w:r>
      <w:r>
        <w:rPr>
          <w:sz w:val="22"/>
        </w:rPr>
        <w:t>não</w:t>
      </w:r>
      <w:r>
        <w:rPr>
          <w:spacing w:val="30"/>
          <w:sz w:val="22"/>
        </w:rPr>
        <w:t> </w:t>
      </w:r>
      <w:r>
        <w:rPr>
          <w:sz w:val="22"/>
        </w:rPr>
        <w:t>seja</w:t>
      </w:r>
      <w:r>
        <w:rPr>
          <w:spacing w:val="30"/>
          <w:sz w:val="22"/>
        </w:rPr>
        <w:t> </w:t>
      </w:r>
      <w:r>
        <w:rPr>
          <w:sz w:val="22"/>
        </w:rPr>
        <w:t>o</w:t>
      </w:r>
      <w:r>
        <w:rPr>
          <w:spacing w:val="30"/>
          <w:sz w:val="22"/>
        </w:rPr>
        <w:t> </w:t>
      </w:r>
      <w:r>
        <w:rPr>
          <w:sz w:val="22"/>
        </w:rPr>
        <w:t>ISPGaya: designação, morada e telefone;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360" w:lineRule="auto" w:before="120" w:after="0"/>
        <w:ind w:left="621" w:right="131" w:hanging="283"/>
        <w:jc w:val="left"/>
        <w:rPr>
          <w:sz w:val="22"/>
        </w:rPr>
      </w:pPr>
      <w:r>
        <w:rPr>
          <w:sz w:val="22"/>
        </w:rPr>
        <w:t>A informação referente ao supervisor da entidade externa, caso o local de realização não seja</w:t>
      </w:r>
      <w:r>
        <w:rPr>
          <w:spacing w:val="40"/>
          <w:sz w:val="22"/>
        </w:rPr>
        <w:t> </w:t>
      </w:r>
      <w:r>
        <w:rPr>
          <w:sz w:val="22"/>
        </w:rPr>
        <w:t>o ISPGaya: nome, telefone e correio electrónico;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120" w:after="0"/>
        <w:ind w:left="620" w:right="0" w:hanging="282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informação</w:t>
      </w:r>
      <w:r>
        <w:rPr>
          <w:spacing w:val="-4"/>
          <w:sz w:val="22"/>
        </w:rPr>
        <w:t> </w:t>
      </w:r>
      <w:r>
        <w:rPr>
          <w:sz w:val="22"/>
        </w:rPr>
        <w:t>referente</w:t>
      </w:r>
      <w:r>
        <w:rPr>
          <w:spacing w:val="-4"/>
          <w:sz w:val="22"/>
        </w:rPr>
        <w:t> </w:t>
      </w:r>
      <w:r>
        <w:rPr>
          <w:sz w:val="22"/>
        </w:rPr>
        <w:t>ao</w:t>
      </w:r>
      <w:r>
        <w:rPr>
          <w:spacing w:val="-3"/>
          <w:sz w:val="22"/>
        </w:rPr>
        <w:t> </w:t>
      </w:r>
      <w:r>
        <w:rPr>
          <w:sz w:val="22"/>
        </w:rPr>
        <w:t>orientador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ISPGaya:</w:t>
      </w:r>
      <w:r>
        <w:rPr>
          <w:spacing w:val="-4"/>
          <w:sz w:val="22"/>
        </w:rPr>
        <w:t> </w:t>
      </w:r>
      <w:r>
        <w:rPr>
          <w:sz w:val="22"/>
        </w:rPr>
        <w:t>nome,</w:t>
      </w:r>
      <w:r>
        <w:rPr>
          <w:spacing w:val="-3"/>
          <w:sz w:val="22"/>
        </w:rPr>
        <w:t> </w:t>
      </w:r>
      <w:r>
        <w:rPr>
          <w:sz w:val="22"/>
        </w:rPr>
        <w:t>telefone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correio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electrónico.</w:t>
      </w:r>
    </w:p>
    <w:p>
      <w:pPr>
        <w:pStyle w:val="BodyText"/>
        <w:spacing w:before="126"/>
      </w:pPr>
    </w:p>
    <w:p>
      <w:pPr>
        <w:spacing w:before="0"/>
        <w:ind w:left="4416" w:right="4207" w:hanging="1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11º </w:t>
      </w:r>
      <w:r>
        <w:rPr>
          <w:b/>
          <w:spacing w:val="-2"/>
          <w:sz w:val="22"/>
        </w:rPr>
        <w:t>(P</w:t>
      </w:r>
      <w:r>
        <w:rPr>
          <w:b/>
          <w:spacing w:val="-2"/>
          <w:sz w:val="18"/>
        </w:rPr>
        <w:t>ROTOCOLOS</w:t>
      </w:r>
      <w:r>
        <w:rPr>
          <w:b/>
          <w:spacing w:val="-2"/>
          <w:sz w:val="22"/>
        </w:rPr>
        <w:t>)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360" w:lineRule="auto" w:before="120" w:after="0"/>
        <w:ind w:left="622" w:right="133" w:hanging="284"/>
        <w:jc w:val="left"/>
        <w:rPr>
          <w:sz w:val="22"/>
        </w:rPr>
      </w:pPr>
      <w:r>
        <w:rPr>
          <w:sz w:val="22"/>
        </w:rPr>
        <w:t>Para</w:t>
      </w:r>
      <w:r>
        <w:rPr>
          <w:spacing w:val="40"/>
          <w:sz w:val="22"/>
        </w:rPr>
        <w:t> </w:t>
      </w:r>
      <w:r>
        <w:rPr>
          <w:sz w:val="22"/>
        </w:rPr>
        <w:t>seminário/projecto/estágio</w:t>
      </w:r>
      <w:r>
        <w:rPr>
          <w:spacing w:val="40"/>
          <w:sz w:val="22"/>
        </w:rPr>
        <w:t> </w:t>
      </w:r>
      <w:r>
        <w:rPr>
          <w:sz w:val="22"/>
        </w:rPr>
        <w:t>em</w:t>
      </w:r>
      <w:r>
        <w:rPr>
          <w:spacing w:val="40"/>
          <w:sz w:val="22"/>
        </w:rPr>
        <w:t> </w:t>
      </w:r>
      <w:r>
        <w:rPr>
          <w:sz w:val="22"/>
        </w:rPr>
        <w:t>entidade</w:t>
      </w:r>
      <w:r>
        <w:rPr>
          <w:spacing w:val="40"/>
          <w:sz w:val="22"/>
        </w:rPr>
        <w:t> </w:t>
      </w:r>
      <w:r>
        <w:rPr>
          <w:sz w:val="22"/>
        </w:rPr>
        <w:t>externa,</w:t>
      </w:r>
      <w:r>
        <w:rPr>
          <w:spacing w:val="40"/>
          <w:sz w:val="22"/>
        </w:rPr>
        <w:t> </w:t>
      </w:r>
      <w:r>
        <w:rPr>
          <w:sz w:val="22"/>
        </w:rPr>
        <w:t>deverá</w:t>
      </w:r>
      <w:r>
        <w:rPr>
          <w:spacing w:val="40"/>
          <w:sz w:val="22"/>
        </w:rPr>
        <w:t> </w:t>
      </w:r>
      <w:r>
        <w:rPr>
          <w:sz w:val="22"/>
        </w:rPr>
        <w:t>ser</w:t>
      </w:r>
      <w:r>
        <w:rPr>
          <w:spacing w:val="40"/>
          <w:sz w:val="22"/>
        </w:rPr>
        <w:t> </w:t>
      </w:r>
      <w:r>
        <w:rPr>
          <w:sz w:val="22"/>
        </w:rPr>
        <w:t>assinado,</w:t>
      </w:r>
      <w:r>
        <w:rPr>
          <w:spacing w:val="40"/>
          <w:sz w:val="22"/>
        </w:rPr>
        <w:t> </w:t>
      </w:r>
      <w:r>
        <w:rPr>
          <w:sz w:val="22"/>
        </w:rPr>
        <w:t>em</w:t>
      </w:r>
      <w:r>
        <w:rPr>
          <w:spacing w:val="40"/>
          <w:sz w:val="22"/>
        </w:rPr>
        <w:t> </w:t>
      </w:r>
      <w:r>
        <w:rPr>
          <w:sz w:val="22"/>
        </w:rPr>
        <w:t>duplicado</w:t>
      </w:r>
      <w:r>
        <w:rPr>
          <w:spacing w:val="40"/>
          <w:sz w:val="22"/>
        </w:rPr>
        <w:t> </w:t>
      </w:r>
      <w:r>
        <w:rPr>
          <w:sz w:val="22"/>
        </w:rPr>
        <w:t>o “Protocolo de Colaboração Externa” entre o ISPGaya e a entidade.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360" w:lineRule="auto" w:before="120" w:after="0"/>
        <w:ind w:left="622" w:right="130" w:hanging="284"/>
        <w:jc w:val="left"/>
        <w:rPr>
          <w:sz w:val="22"/>
        </w:rPr>
      </w:pPr>
      <w:r>
        <w:rPr>
          <w:sz w:val="22"/>
        </w:rPr>
        <w:t>Do</w:t>
      </w:r>
      <w:r>
        <w:rPr>
          <w:spacing w:val="40"/>
          <w:sz w:val="22"/>
        </w:rPr>
        <w:t> </w:t>
      </w:r>
      <w:r>
        <w:rPr>
          <w:sz w:val="22"/>
        </w:rPr>
        <w:t>protocolo</w:t>
      </w:r>
      <w:r>
        <w:rPr>
          <w:spacing w:val="40"/>
          <w:sz w:val="22"/>
        </w:rPr>
        <w:t> </w:t>
      </w:r>
      <w:r>
        <w:rPr>
          <w:sz w:val="22"/>
        </w:rPr>
        <w:t>constarão</w:t>
      </w:r>
      <w:r>
        <w:rPr>
          <w:spacing w:val="40"/>
          <w:sz w:val="22"/>
        </w:rPr>
        <w:t> </w:t>
      </w:r>
      <w:r>
        <w:rPr>
          <w:sz w:val="22"/>
        </w:rPr>
        <w:t>obrigatoriamente</w:t>
      </w:r>
      <w:r>
        <w:rPr>
          <w:spacing w:val="40"/>
          <w:sz w:val="22"/>
        </w:rPr>
        <w:t> </w:t>
      </w:r>
      <w:r>
        <w:rPr>
          <w:sz w:val="22"/>
        </w:rPr>
        <w:t>os</w:t>
      </w:r>
      <w:r>
        <w:rPr>
          <w:spacing w:val="40"/>
          <w:sz w:val="22"/>
        </w:rPr>
        <w:t> </w:t>
      </w:r>
      <w:r>
        <w:rPr>
          <w:sz w:val="22"/>
        </w:rPr>
        <w:t>direitos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deveres</w:t>
      </w:r>
      <w:r>
        <w:rPr>
          <w:spacing w:val="40"/>
          <w:sz w:val="22"/>
        </w:rPr>
        <w:t> </w:t>
      </w:r>
      <w:r>
        <w:rPr>
          <w:sz w:val="22"/>
        </w:rPr>
        <w:t>de</w:t>
      </w:r>
      <w:r>
        <w:rPr>
          <w:spacing w:val="40"/>
          <w:sz w:val="22"/>
        </w:rPr>
        <w:t> </w:t>
      </w:r>
      <w:r>
        <w:rPr>
          <w:sz w:val="22"/>
        </w:rPr>
        <w:t>cada</w:t>
      </w:r>
      <w:r>
        <w:rPr>
          <w:spacing w:val="40"/>
          <w:sz w:val="22"/>
        </w:rPr>
        <w:t> </w:t>
      </w:r>
      <w:r>
        <w:rPr>
          <w:sz w:val="22"/>
        </w:rPr>
        <w:t>interveniente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a definição da metodologia de acompanhamento do seminário/projecto/estágio.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360" w:lineRule="auto" w:before="120" w:after="0"/>
        <w:ind w:left="622" w:right="130" w:hanging="284"/>
        <w:jc w:val="left"/>
        <w:rPr>
          <w:sz w:val="22"/>
        </w:rPr>
      </w:pPr>
      <w:r>
        <w:rPr>
          <w:sz w:val="22"/>
        </w:rPr>
        <w:t>O</w:t>
      </w:r>
      <w:r>
        <w:rPr>
          <w:spacing w:val="35"/>
          <w:sz w:val="22"/>
        </w:rPr>
        <w:t> </w:t>
      </w:r>
      <w:r>
        <w:rPr>
          <w:sz w:val="22"/>
        </w:rPr>
        <w:t>protocolo</w:t>
      </w:r>
      <w:r>
        <w:rPr>
          <w:spacing w:val="35"/>
          <w:sz w:val="22"/>
        </w:rPr>
        <w:t> </w:t>
      </w:r>
      <w:r>
        <w:rPr>
          <w:sz w:val="22"/>
        </w:rPr>
        <w:t>não</w:t>
      </w:r>
      <w:r>
        <w:rPr>
          <w:spacing w:val="35"/>
          <w:sz w:val="22"/>
        </w:rPr>
        <w:t> </w:t>
      </w:r>
      <w:r>
        <w:rPr>
          <w:sz w:val="22"/>
        </w:rPr>
        <w:t>estabelece</w:t>
      </w:r>
      <w:r>
        <w:rPr>
          <w:spacing w:val="35"/>
          <w:sz w:val="22"/>
        </w:rPr>
        <w:t> </w:t>
      </w:r>
      <w:r>
        <w:rPr>
          <w:sz w:val="22"/>
        </w:rPr>
        <w:t>um</w:t>
      </w:r>
      <w:r>
        <w:rPr>
          <w:spacing w:val="35"/>
          <w:sz w:val="22"/>
        </w:rPr>
        <w:t> </w:t>
      </w:r>
      <w:r>
        <w:rPr>
          <w:sz w:val="22"/>
        </w:rPr>
        <w:t>vínculo</w:t>
      </w:r>
      <w:r>
        <w:rPr>
          <w:spacing w:val="35"/>
          <w:sz w:val="22"/>
        </w:rPr>
        <w:t> </w:t>
      </w:r>
      <w:r>
        <w:rPr>
          <w:sz w:val="22"/>
        </w:rPr>
        <w:t>de</w:t>
      </w:r>
      <w:r>
        <w:rPr>
          <w:spacing w:val="35"/>
          <w:sz w:val="22"/>
        </w:rPr>
        <w:t> </w:t>
      </w:r>
      <w:r>
        <w:rPr>
          <w:sz w:val="22"/>
        </w:rPr>
        <w:t>contrato</w:t>
      </w:r>
      <w:r>
        <w:rPr>
          <w:spacing w:val="35"/>
          <w:sz w:val="22"/>
        </w:rPr>
        <w:t> </w:t>
      </w:r>
      <w:r>
        <w:rPr>
          <w:sz w:val="22"/>
        </w:rPr>
        <w:t>de</w:t>
      </w:r>
      <w:r>
        <w:rPr>
          <w:spacing w:val="35"/>
          <w:sz w:val="22"/>
        </w:rPr>
        <w:t> </w:t>
      </w:r>
      <w:r>
        <w:rPr>
          <w:sz w:val="22"/>
        </w:rPr>
        <w:t>trabalho</w:t>
      </w:r>
      <w:r>
        <w:rPr>
          <w:spacing w:val="35"/>
          <w:sz w:val="22"/>
        </w:rPr>
        <w:t> </w:t>
      </w:r>
      <w:r>
        <w:rPr>
          <w:sz w:val="22"/>
        </w:rPr>
        <w:t>entre</w:t>
      </w:r>
      <w:r>
        <w:rPr>
          <w:spacing w:val="35"/>
          <w:sz w:val="22"/>
        </w:rPr>
        <w:t> </w:t>
      </w:r>
      <w:r>
        <w:rPr>
          <w:sz w:val="22"/>
        </w:rPr>
        <w:t>o</w:t>
      </w:r>
      <w:r>
        <w:rPr>
          <w:spacing w:val="35"/>
          <w:sz w:val="22"/>
        </w:rPr>
        <w:t> </w:t>
      </w:r>
      <w:r>
        <w:rPr>
          <w:sz w:val="22"/>
        </w:rPr>
        <w:t>aluno</w:t>
      </w:r>
      <w:r>
        <w:rPr>
          <w:spacing w:val="35"/>
          <w:sz w:val="22"/>
        </w:rPr>
        <w:t> </w:t>
      </w:r>
      <w:r>
        <w:rPr>
          <w:sz w:val="22"/>
        </w:rPr>
        <w:t>e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5"/>
          <w:sz w:val="22"/>
        </w:rPr>
        <w:t> </w:t>
      </w:r>
      <w:r>
        <w:rPr>
          <w:sz w:val="22"/>
        </w:rPr>
        <w:t>entidade externa (empresa ou organização).</w:t>
      </w:r>
    </w:p>
    <w:p>
      <w:pPr>
        <w:pStyle w:val="BodyText"/>
        <w:spacing w:before="0"/>
      </w:pPr>
    </w:p>
    <w:p>
      <w:pPr>
        <w:spacing w:before="0"/>
        <w:ind w:left="4129" w:right="3658" w:firstLine="461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12º (T</w:t>
      </w:r>
      <w:r>
        <w:rPr>
          <w:b/>
          <w:sz w:val="18"/>
        </w:rPr>
        <w:t>ERMO</w:t>
      </w:r>
      <w:r>
        <w:rPr>
          <w:b/>
          <w:spacing w:val="-15"/>
          <w:sz w:val="18"/>
        </w:rPr>
        <w:t> </w:t>
      </w:r>
      <w:r>
        <w:rPr>
          <w:b/>
          <w:sz w:val="18"/>
        </w:rPr>
        <w:t>DO</w:t>
      </w:r>
      <w:r>
        <w:rPr>
          <w:b/>
          <w:spacing w:val="-12"/>
          <w:sz w:val="18"/>
        </w:rPr>
        <w:t> </w:t>
      </w:r>
      <w:r>
        <w:rPr>
          <w:b/>
          <w:sz w:val="22"/>
        </w:rPr>
        <w:t>E</w:t>
      </w:r>
      <w:r>
        <w:rPr>
          <w:b/>
          <w:sz w:val="18"/>
        </w:rPr>
        <w:t>STÁGIO</w:t>
      </w:r>
      <w:r>
        <w:rPr>
          <w:b/>
          <w:sz w:val="22"/>
        </w:rPr>
        <w:t>)</w:t>
      </w: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120" w:after="0"/>
        <w:ind w:left="621" w:right="0" w:hanging="283"/>
        <w:jc w:val="both"/>
        <w:rPr>
          <w:sz w:val="22"/>
        </w:rPr>
      </w:pP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seminário/projecto/estágio</w:t>
      </w:r>
      <w:r>
        <w:rPr>
          <w:spacing w:val="-7"/>
          <w:sz w:val="22"/>
        </w:rPr>
        <w:t> </w:t>
      </w:r>
      <w:r>
        <w:rPr>
          <w:sz w:val="22"/>
        </w:rPr>
        <w:t>considera-se</w:t>
      </w:r>
      <w:r>
        <w:rPr>
          <w:spacing w:val="-8"/>
          <w:sz w:val="22"/>
        </w:rPr>
        <w:t> </w:t>
      </w:r>
      <w:r>
        <w:rPr>
          <w:sz w:val="22"/>
        </w:rPr>
        <w:t>concluído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estabelecida</w:t>
      </w:r>
      <w:r>
        <w:rPr>
          <w:spacing w:val="-8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protocolo.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</w:tabs>
        <w:spacing w:line="360" w:lineRule="auto" w:before="247" w:after="0"/>
        <w:ind w:left="622" w:right="130" w:hanging="284"/>
        <w:jc w:val="both"/>
        <w:rPr>
          <w:sz w:val="22"/>
        </w:rPr>
      </w:pPr>
      <w:r>
        <w:rPr>
          <w:sz w:val="22"/>
        </w:rPr>
        <w:t>O seminário/projecto/estágio poderá ser prolongado no tempo caso haja acordo entre a entidade externa, o aluno e o orientador do ISPGaya. No caso de temas desenvolvidos no ISPGaya bastará o acordo entre estes dois últimos.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</w:tabs>
        <w:spacing w:line="360" w:lineRule="auto" w:before="120" w:after="0"/>
        <w:ind w:left="622" w:right="133" w:hanging="284"/>
        <w:jc w:val="both"/>
        <w:rPr>
          <w:sz w:val="22"/>
        </w:rPr>
      </w:pPr>
      <w:r>
        <w:rPr>
          <w:sz w:val="22"/>
        </w:rPr>
        <w:t>O aluno será responsável pela entrega do pedido de prolongamento, devidamente preenchido e assinado.</w:t>
      </w:r>
    </w:p>
    <w:p>
      <w:pPr>
        <w:pStyle w:val="ListParagraph"/>
        <w:numPr>
          <w:ilvl w:val="0"/>
          <w:numId w:val="7"/>
        </w:numPr>
        <w:tabs>
          <w:tab w:pos="621" w:val="left" w:leader="none"/>
        </w:tabs>
        <w:spacing w:line="240" w:lineRule="auto" w:before="120" w:after="0"/>
        <w:ind w:left="621" w:right="0" w:hanging="283"/>
        <w:jc w:val="both"/>
        <w:rPr>
          <w:sz w:val="22"/>
        </w:rPr>
      </w:pP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seminário/projecto/estágio</w:t>
      </w:r>
      <w:r>
        <w:rPr>
          <w:spacing w:val="-5"/>
          <w:sz w:val="22"/>
        </w:rPr>
        <w:t> </w:t>
      </w:r>
      <w:r>
        <w:rPr>
          <w:sz w:val="22"/>
        </w:rPr>
        <w:t>poderá</w:t>
      </w:r>
      <w:r>
        <w:rPr>
          <w:spacing w:val="-5"/>
          <w:sz w:val="22"/>
        </w:rPr>
        <w:t> </w:t>
      </w:r>
      <w:r>
        <w:rPr>
          <w:sz w:val="22"/>
        </w:rPr>
        <w:t>ser</w:t>
      </w:r>
      <w:r>
        <w:rPr>
          <w:spacing w:val="-5"/>
          <w:sz w:val="22"/>
        </w:rPr>
        <w:t> </w:t>
      </w:r>
      <w:r>
        <w:rPr>
          <w:sz w:val="22"/>
        </w:rPr>
        <w:t>prolongado,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máximo,</w:t>
      </w:r>
      <w:r>
        <w:rPr>
          <w:spacing w:val="-5"/>
          <w:sz w:val="22"/>
        </w:rPr>
        <w:t> </w:t>
      </w:r>
      <w:r>
        <w:rPr>
          <w:sz w:val="22"/>
        </w:rPr>
        <w:t>por</w:t>
      </w:r>
      <w:r>
        <w:rPr>
          <w:spacing w:val="-5"/>
          <w:sz w:val="22"/>
        </w:rPr>
        <w:t> </w:t>
      </w:r>
      <w:r>
        <w:rPr>
          <w:sz w:val="22"/>
        </w:rPr>
        <w:t>dois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semestres.</w:t>
      </w:r>
    </w:p>
    <w:p>
      <w:pPr>
        <w:pStyle w:val="BodyText"/>
        <w:spacing w:before="126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13º</w:t>
      </w:r>
    </w:p>
    <w:p>
      <w:pPr>
        <w:spacing w:after="0"/>
        <w:jc w:val="center"/>
        <w:rPr>
          <w:b/>
          <w:sz w:val="22"/>
        </w:rPr>
        <w:sectPr>
          <w:pgSz w:w="11880" w:h="16820"/>
          <w:pgMar w:header="0" w:footer="285" w:top="1060" w:bottom="480" w:left="1080" w:right="720"/>
        </w:sectPr>
      </w:pPr>
    </w:p>
    <w:p>
      <w:pPr>
        <w:pStyle w:val="Heading2"/>
        <w:spacing w:before="74"/>
        <w:ind w:right="1"/>
      </w:pPr>
      <w:r>
        <w:rPr>
          <w:smallCaps/>
        </w:rPr>
        <w:t>(Cancelamento</w:t>
      </w:r>
      <w:r>
        <w:rPr>
          <w:smallCaps/>
          <w:spacing w:val="-6"/>
        </w:rPr>
        <w:t> </w:t>
      </w:r>
      <w:r>
        <w:rPr>
          <w:smallCaps/>
        </w:rPr>
        <w:t>ou</w:t>
      </w:r>
      <w:r>
        <w:rPr>
          <w:smallCaps/>
          <w:spacing w:val="-5"/>
        </w:rPr>
        <w:t> </w:t>
      </w:r>
      <w:r>
        <w:rPr>
          <w:smallCaps/>
          <w:spacing w:val="-2"/>
        </w:rPr>
        <w:t>Desistência)</w:t>
      </w:r>
    </w:p>
    <w:p>
      <w:pPr>
        <w:pStyle w:val="ListParagraph"/>
        <w:numPr>
          <w:ilvl w:val="0"/>
          <w:numId w:val="8"/>
        </w:numPr>
        <w:tabs>
          <w:tab w:pos="621" w:val="left" w:leader="none"/>
        </w:tabs>
        <w:spacing w:line="360" w:lineRule="auto" w:before="120" w:after="0"/>
        <w:ind w:left="621" w:right="131" w:hanging="284"/>
        <w:jc w:val="both"/>
        <w:rPr>
          <w:sz w:val="22"/>
        </w:rPr>
      </w:pPr>
      <w:r>
        <w:rPr>
          <w:sz w:val="22"/>
        </w:rPr>
        <w:t>Quando um seminário/projecto/estágio for cancelado por razões não imputáveis ao aluno, ou quando este desista de um seminário/projecto/estágio por razão de força maior, devidamente justificada, poderá candidatar-se a outro projecto disponível.</w:t>
      </w:r>
    </w:p>
    <w:p>
      <w:pPr>
        <w:pStyle w:val="BodyText"/>
        <w:ind w:left="621"/>
        <w:jc w:val="both"/>
      </w:pPr>
      <w:r>
        <w:rPr/>
        <w:t>1.1-</w:t>
      </w:r>
      <w:r>
        <w:rPr>
          <w:spacing w:val="30"/>
        </w:rPr>
        <w:t>  </w:t>
      </w:r>
      <w:r>
        <w:rPr/>
        <w:t>Compete à</w:t>
      </w:r>
      <w:r>
        <w:rPr>
          <w:spacing w:val="-1"/>
        </w:rPr>
        <w:t> </w:t>
      </w:r>
      <w:r>
        <w:rPr/>
        <w:t>CCA</w:t>
      </w:r>
      <w:r>
        <w:rPr>
          <w:spacing w:val="-1"/>
        </w:rPr>
        <w:t> </w:t>
      </w:r>
      <w:r>
        <w:rPr/>
        <w:t>analisar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decidir</w:t>
      </w:r>
      <w:r>
        <w:rPr>
          <w:spacing w:val="-1"/>
        </w:rPr>
        <w:t> </w:t>
      </w:r>
      <w:r>
        <w:rPr/>
        <w:t>sobre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pedido.</w:t>
      </w:r>
    </w:p>
    <w:p>
      <w:pPr>
        <w:pStyle w:val="ListParagraph"/>
        <w:numPr>
          <w:ilvl w:val="0"/>
          <w:numId w:val="8"/>
        </w:numPr>
        <w:tabs>
          <w:tab w:pos="621" w:val="left" w:leader="none"/>
        </w:tabs>
        <w:spacing w:line="360" w:lineRule="auto" w:before="246" w:after="0"/>
        <w:ind w:left="621" w:right="130" w:hanging="284"/>
        <w:jc w:val="both"/>
        <w:rPr>
          <w:sz w:val="22"/>
        </w:rPr>
      </w:pPr>
      <w:r>
        <w:rPr>
          <w:sz w:val="22"/>
        </w:rPr>
        <w:t>Aos alunos que desistam de um seminário/projecto/estágio sem ser por razões de força maior será atribuída a classificação de “</w:t>
      </w:r>
      <w:r>
        <w:rPr>
          <w:i/>
          <w:sz w:val="22"/>
        </w:rPr>
        <w:t>não frequência </w:t>
      </w:r>
      <w:r>
        <w:rPr>
          <w:sz w:val="22"/>
        </w:rPr>
        <w:t>(NF)”.</w:t>
      </w:r>
    </w:p>
    <w:p>
      <w:pPr>
        <w:pStyle w:val="BodyText"/>
        <w:spacing w:before="0"/>
      </w:pPr>
    </w:p>
    <w:p>
      <w:pPr>
        <w:spacing w:before="0"/>
        <w:ind w:left="4520" w:right="4311" w:hanging="1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14º </w:t>
      </w:r>
      <w:r>
        <w:rPr>
          <w:b/>
          <w:spacing w:val="-2"/>
          <w:sz w:val="22"/>
        </w:rPr>
        <w:t>(A</w:t>
      </w:r>
      <w:r>
        <w:rPr>
          <w:b/>
          <w:spacing w:val="-2"/>
          <w:sz w:val="18"/>
        </w:rPr>
        <w:t>VALIAÇÃO</w:t>
      </w:r>
      <w:r>
        <w:rPr>
          <w:b/>
          <w:spacing w:val="-2"/>
          <w:sz w:val="22"/>
        </w:rPr>
        <w:t>)</w:t>
      </w:r>
    </w:p>
    <w:p>
      <w:pPr>
        <w:pStyle w:val="ListParagraph"/>
        <w:numPr>
          <w:ilvl w:val="0"/>
          <w:numId w:val="9"/>
        </w:numPr>
        <w:tabs>
          <w:tab w:pos="621" w:val="left" w:leader="none"/>
        </w:tabs>
        <w:spacing w:line="360" w:lineRule="auto" w:before="120" w:after="0"/>
        <w:ind w:left="621" w:right="131" w:hanging="284"/>
        <w:jc w:val="both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aluno</w:t>
      </w:r>
      <w:r>
        <w:rPr>
          <w:spacing w:val="-3"/>
          <w:sz w:val="22"/>
        </w:rPr>
        <w:t> </w:t>
      </w:r>
      <w:r>
        <w:rPr>
          <w:sz w:val="22"/>
        </w:rPr>
        <w:t>deverá</w:t>
      </w:r>
      <w:r>
        <w:rPr>
          <w:spacing w:val="-3"/>
          <w:sz w:val="22"/>
        </w:rPr>
        <w:t> </w:t>
      </w:r>
      <w:r>
        <w:rPr>
          <w:sz w:val="22"/>
        </w:rPr>
        <w:t>apresentar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relatório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seminário/projecto/estágio</w:t>
      </w:r>
      <w:r>
        <w:rPr>
          <w:spacing w:val="-3"/>
          <w:sz w:val="22"/>
        </w:rPr>
        <w:t> </w:t>
      </w:r>
      <w:r>
        <w:rPr>
          <w:sz w:val="22"/>
        </w:rPr>
        <w:t>elaborado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acordo com as normas da disciplina.</w:t>
      </w:r>
    </w:p>
    <w:p>
      <w:pPr>
        <w:pStyle w:val="ListParagraph"/>
        <w:numPr>
          <w:ilvl w:val="0"/>
          <w:numId w:val="9"/>
        </w:numPr>
        <w:tabs>
          <w:tab w:pos="620" w:val="left" w:leader="none"/>
        </w:tabs>
        <w:spacing w:line="240" w:lineRule="auto" w:before="120" w:after="0"/>
        <w:ind w:left="620" w:right="0" w:hanging="283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relatório</w:t>
      </w:r>
      <w:r>
        <w:rPr>
          <w:spacing w:val="-3"/>
          <w:sz w:val="22"/>
        </w:rPr>
        <w:t> </w:t>
      </w:r>
      <w:r>
        <w:rPr>
          <w:sz w:val="22"/>
        </w:rPr>
        <w:t>deverá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entregue,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prazo</w:t>
      </w:r>
      <w:r>
        <w:rPr>
          <w:spacing w:val="-3"/>
          <w:sz w:val="22"/>
        </w:rPr>
        <w:t> </w:t>
      </w:r>
      <w:r>
        <w:rPr>
          <w:sz w:val="22"/>
        </w:rPr>
        <w:t>fixado</w:t>
      </w:r>
      <w:r>
        <w:rPr>
          <w:spacing w:val="-3"/>
          <w:sz w:val="22"/>
        </w:rPr>
        <w:t> </w:t>
      </w:r>
      <w:r>
        <w:rPr>
          <w:sz w:val="22"/>
        </w:rPr>
        <w:t>pelas</w:t>
      </w:r>
      <w:r>
        <w:rPr>
          <w:spacing w:val="-3"/>
          <w:sz w:val="22"/>
        </w:rPr>
        <w:t> </w:t>
      </w:r>
      <w:r>
        <w:rPr>
          <w:sz w:val="22"/>
        </w:rPr>
        <w:t>normas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disciplina.</w:t>
      </w:r>
    </w:p>
    <w:p>
      <w:pPr>
        <w:pStyle w:val="ListParagraph"/>
        <w:numPr>
          <w:ilvl w:val="0"/>
          <w:numId w:val="9"/>
        </w:numPr>
        <w:tabs>
          <w:tab w:pos="621" w:val="left" w:leader="none"/>
        </w:tabs>
        <w:spacing w:line="360" w:lineRule="auto" w:before="247" w:after="0"/>
        <w:ind w:left="621" w:right="130" w:hanging="284"/>
        <w:jc w:val="both"/>
        <w:rPr>
          <w:sz w:val="22"/>
        </w:rPr>
      </w:pPr>
      <w:r>
        <w:rPr>
          <w:sz w:val="22"/>
        </w:rPr>
        <w:t>A avaliação final do seminário/projecto/estágio será efectuada por um júri, constituído no mínimo por 3 elementos nomeados pela CCA, o qual deverá incluir um elemento da entidade externa associada ao Seminário/Projecto/Estágio, se tal for considerado relevante.</w:t>
      </w:r>
    </w:p>
    <w:p>
      <w:pPr>
        <w:pStyle w:val="ListParagraph"/>
        <w:numPr>
          <w:ilvl w:val="0"/>
          <w:numId w:val="9"/>
        </w:numPr>
        <w:tabs>
          <w:tab w:pos="621" w:val="left" w:leader="none"/>
        </w:tabs>
        <w:spacing w:line="360" w:lineRule="auto" w:before="120" w:after="0"/>
        <w:ind w:left="621" w:right="134" w:hanging="284"/>
        <w:jc w:val="both"/>
        <w:rPr>
          <w:sz w:val="22"/>
        </w:rPr>
      </w:pPr>
      <w:r>
        <w:rPr>
          <w:sz w:val="22"/>
        </w:rPr>
        <w:t>A classificação final a atribuir no caso de Seminário/Projecto/Estágio realizado em entidade externa deverá ponderar para os resultados da avaliação:</w:t>
      </w:r>
    </w:p>
    <w:p>
      <w:pPr>
        <w:pStyle w:val="ListParagraph"/>
        <w:numPr>
          <w:ilvl w:val="1"/>
          <w:numId w:val="9"/>
        </w:numPr>
        <w:tabs>
          <w:tab w:pos="903" w:val="left" w:leader="none"/>
        </w:tabs>
        <w:spacing w:line="240" w:lineRule="auto" w:before="120" w:after="0"/>
        <w:ind w:left="903" w:right="0" w:hanging="282"/>
        <w:jc w:val="both"/>
        <w:rPr>
          <w:sz w:val="22"/>
        </w:rPr>
      </w:pP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desempenho</w:t>
      </w:r>
      <w:r>
        <w:rPr>
          <w:spacing w:val="-5"/>
          <w:sz w:val="22"/>
        </w:rPr>
        <w:t> </w:t>
      </w:r>
      <w:r>
        <w:rPr>
          <w:sz w:val="22"/>
        </w:rPr>
        <w:t>profissional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z w:val="22"/>
        </w:rPr>
        <w:t>instituição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acolhimento;</w:t>
      </w:r>
    </w:p>
    <w:p>
      <w:pPr>
        <w:pStyle w:val="ListParagraph"/>
        <w:numPr>
          <w:ilvl w:val="1"/>
          <w:numId w:val="9"/>
        </w:numPr>
        <w:tabs>
          <w:tab w:pos="903" w:val="left" w:leader="none"/>
        </w:tabs>
        <w:spacing w:line="240" w:lineRule="auto" w:before="246" w:after="0"/>
        <w:ind w:left="903" w:right="0" w:hanging="282"/>
        <w:jc w:val="both"/>
        <w:rPr>
          <w:sz w:val="22"/>
        </w:rPr>
      </w:pPr>
      <w:r>
        <w:rPr>
          <w:sz w:val="22"/>
        </w:rPr>
        <w:t>as actividades </w:t>
      </w:r>
      <w:r>
        <w:rPr>
          <w:spacing w:val="-2"/>
          <w:sz w:val="22"/>
        </w:rPr>
        <w:t>desenvolvidas;</w:t>
      </w:r>
    </w:p>
    <w:p>
      <w:pPr>
        <w:pStyle w:val="ListParagraph"/>
        <w:numPr>
          <w:ilvl w:val="1"/>
          <w:numId w:val="9"/>
        </w:numPr>
        <w:tabs>
          <w:tab w:pos="904" w:val="left" w:leader="none"/>
        </w:tabs>
        <w:spacing w:line="360" w:lineRule="auto" w:before="247" w:after="0"/>
        <w:ind w:left="904" w:right="130" w:hanging="283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relatório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outros</w:t>
      </w:r>
      <w:r>
        <w:rPr>
          <w:spacing w:val="-3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avaliação</w:t>
      </w:r>
      <w:r>
        <w:rPr>
          <w:spacing w:val="-3"/>
          <w:sz w:val="22"/>
        </w:rPr>
        <w:t> </w:t>
      </w:r>
      <w:r>
        <w:rPr>
          <w:sz w:val="22"/>
        </w:rPr>
        <w:t>definidos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Plano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Unidade</w:t>
      </w:r>
      <w:r>
        <w:rPr>
          <w:spacing w:val="-3"/>
          <w:sz w:val="22"/>
        </w:rPr>
        <w:t> </w:t>
      </w:r>
      <w:r>
        <w:rPr>
          <w:sz w:val="22"/>
        </w:rPr>
        <w:t>Curricular </w:t>
      </w:r>
      <w:r>
        <w:rPr>
          <w:spacing w:val="-2"/>
          <w:sz w:val="22"/>
        </w:rPr>
        <w:t>(PUC);</w:t>
      </w:r>
    </w:p>
    <w:p>
      <w:pPr>
        <w:pStyle w:val="ListParagraph"/>
        <w:numPr>
          <w:ilvl w:val="1"/>
          <w:numId w:val="9"/>
        </w:numPr>
        <w:tabs>
          <w:tab w:pos="903" w:val="left" w:leader="none"/>
        </w:tabs>
        <w:spacing w:line="240" w:lineRule="auto" w:before="120" w:after="0"/>
        <w:ind w:left="903" w:right="0" w:hanging="282"/>
        <w:jc w:val="both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defesa</w:t>
      </w:r>
      <w:r>
        <w:rPr>
          <w:spacing w:val="-3"/>
          <w:sz w:val="22"/>
        </w:rPr>
        <w:t> </w:t>
      </w:r>
      <w:r>
        <w:rPr>
          <w:sz w:val="22"/>
        </w:rPr>
        <w:t>oral</w:t>
      </w:r>
      <w:r>
        <w:rPr>
          <w:spacing w:val="-3"/>
          <w:sz w:val="22"/>
        </w:rPr>
        <w:t> </w:t>
      </w:r>
      <w:r>
        <w:rPr>
          <w:sz w:val="22"/>
        </w:rPr>
        <w:t>perante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júri.</w:t>
      </w:r>
    </w:p>
    <w:p>
      <w:pPr>
        <w:pStyle w:val="ListParagraph"/>
        <w:numPr>
          <w:ilvl w:val="0"/>
          <w:numId w:val="9"/>
        </w:numPr>
        <w:tabs>
          <w:tab w:pos="621" w:val="left" w:leader="none"/>
        </w:tabs>
        <w:spacing w:line="360" w:lineRule="auto" w:before="246" w:after="0"/>
        <w:ind w:left="621" w:right="130" w:hanging="284"/>
        <w:jc w:val="both"/>
        <w:rPr>
          <w:sz w:val="22"/>
        </w:rPr>
      </w:pPr>
      <w:r>
        <w:rPr>
          <w:sz w:val="22"/>
        </w:rPr>
        <w:t>A classificação final a atribuir no caso de temas desenvolvidos no ISPGaya deverá ponderar para os resultados da avaliação:</w:t>
      </w:r>
    </w:p>
    <w:p>
      <w:pPr>
        <w:pStyle w:val="ListParagraph"/>
        <w:numPr>
          <w:ilvl w:val="1"/>
          <w:numId w:val="9"/>
        </w:numPr>
        <w:tabs>
          <w:tab w:pos="903" w:val="left" w:leader="none"/>
        </w:tabs>
        <w:spacing w:line="240" w:lineRule="auto" w:before="120" w:after="0"/>
        <w:ind w:left="903" w:right="0" w:hanging="282"/>
        <w:jc w:val="both"/>
        <w:rPr>
          <w:sz w:val="22"/>
        </w:rPr>
      </w:pPr>
      <w:r>
        <w:rPr>
          <w:sz w:val="22"/>
        </w:rPr>
        <w:t>as actividades </w:t>
      </w:r>
      <w:r>
        <w:rPr>
          <w:spacing w:val="-2"/>
          <w:sz w:val="22"/>
        </w:rPr>
        <w:t>desenvolvidas;</w:t>
      </w:r>
    </w:p>
    <w:p>
      <w:pPr>
        <w:pStyle w:val="ListParagraph"/>
        <w:numPr>
          <w:ilvl w:val="1"/>
          <w:numId w:val="9"/>
        </w:numPr>
        <w:tabs>
          <w:tab w:pos="904" w:val="left" w:leader="none"/>
        </w:tabs>
        <w:spacing w:line="360" w:lineRule="auto" w:before="247" w:after="0"/>
        <w:ind w:left="904" w:right="130" w:hanging="283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relatório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os</w:t>
      </w:r>
      <w:r>
        <w:rPr>
          <w:spacing w:val="-3"/>
          <w:sz w:val="22"/>
        </w:rPr>
        <w:t> </w:t>
      </w:r>
      <w:r>
        <w:rPr>
          <w:sz w:val="22"/>
        </w:rPr>
        <w:t>outros</w:t>
      </w:r>
      <w:r>
        <w:rPr>
          <w:spacing w:val="-3"/>
          <w:sz w:val="22"/>
        </w:rPr>
        <w:t> </w:t>
      </w:r>
      <w:r>
        <w:rPr>
          <w:sz w:val="22"/>
        </w:rPr>
        <w:t>elementos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avaliação</w:t>
      </w:r>
      <w:r>
        <w:rPr>
          <w:spacing w:val="-3"/>
          <w:sz w:val="22"/>
        </w:rPr>
        <w:t> </w:t>
      </w:r>
      <w:r>
        <w:rPr>
          <w:sz w:val="22"/>
        </w:rPr>
        <w:t>definidos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Plano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Unidade</w:t>
      </w:r>
      <w:r>
        <w:rPr>
          <w:spacing w:val="-3"/>
          <w:sz w:val="22"/>
        </w:rPr>
        <w:t> </w:t>
      </w:r>
      <w:r>
        <w:rPr>
          <w:sz w:val="22"/>
        </w:rPr>
        <w:t>Curricular </w:t>
      </w:r>
      <w:r>
        <w:rPr>
          <w:spacing w:val="-2"/>
          <w:sz w:val="22"/>
        </w:rPr>
        <w:t>(PUC);</w:t>
      </w:r>
    </w:p>
    <w:p>
      <w:pPr>
        <w:pStyle w:val="ListParagraph"/>
        <w:numPr>
          <w:ilvl w:val="1"/>
          <w:numId w:val="9"/>
        </w:numPr>
        <w:tabs>
          <w:tab w:pos="903" w:val="left" w:leader="none"/>
        </w:tabs>
        <w:spacing w:line="240" w:lineRule="auto" w:before="120" w:after="0"/>
        <w:ind w:left="903" w:right="0" w:hanging="282"/>
        <w:jc w:val="both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defesa</w:t>
      </w:r>
      <w:r>
        <w:rPr>
          <w:spacing w:val="-3"/>
          <w:sz w:val="22"/>
        </w:rPr>
        <w:t> </w:t>
      </w:r>
      <w:r>
        <w:rPr>
          <w:sz w:val="22"/>
        </w:rPr>
        <w:t>oral</w:t>
      </w:r>
      <w:r>
        <w:rPr>
          <w:spacing w:val="-3"/>
          <w:sz w:val="22"/>
        </w:rPr>
        <w:t> </w:t>
      </w:r>
      <w:r>
        <w:rPr>
          <w:sz w:val="22"/>
        </w:rPr>
        <w:t>perante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júri.</w:t>
      </w:r>
    </w:p>
    <w:p>
      <w:pPr>
        <w:pStyle w:val="ListParagraph"/>
        <w:numPr>
          <w:ilvl w:val="0"/>
          <w:numId w:val="9"/>
        </w:numPr>
        <w:tabs>
          <w:tab w:pos="621" w:val="left" w:leader="none"/>
        </w:tabs>
        <w:spacing w:line="360" w:lineRule="auto" w:before="246" w:after="0"/>
        <w:ind w:left="621" w:right="132" w:hanging="284"/>
        <w:jc w:val="both"/>
        <w:rPr>
          <w:sz w:val="22"/>
        </w:rPr>
      </w:pPr>
      <w:r>
        <w:rPr>
          <w:sz w:val="22"/>
        </w:rPr>
        <w:t>Em cada ano lectivo a CCA definirá os pesos de cada componente de avaliação, os quais deverão ser divulgados antes da data de início das actividades do seminário/projecto/estágio.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15º</w:t>
      </w:r>
    </w:p>
    <w:p>
      <w:pPr>
        <w:pStyle w:val="Heading2"/>
      </w:pPr>
      <w:r>
        <w:rPr>
          <w:smallCaps/>
        </w:rPr>
        <w:t>(Direitos</w:t>
      </w:r>
      <w:r>
        <w:rPr>
          <w:smallCaps/>
          <w:spacing w:val="-8"/>
        </w:rPr>
        <w:t> </w:t>
      </w:r>
      <w:r>
        <w:rPr>
          <w:smallCaps/>
        </w:rPr>
        <w:t>do</w:t>
      </w:r>
      <w:r>
        <w:rPr>
          <w:smallCaps/>
          <w:spacing w:val="-2"/>
        </w:rPr>
        <w:t> </w:t>
      </w:r>
      <w:r>
        <w:rPr>
          <w:smallCaps/>
        </w:rPr>
        <w:t>Aluno</w:t>
      </w:r>
      <w:r>
        <w:rPr>
          <w:smallCaps/>
          <w:spacing w:val="-3"/>
        </w:rPr>
        <w:t> </w:t>
      </w:r>
      <w:r>
        <w:rPr>
          <w:smallCaps/>
        </w:rPr>
        <w:t>de</w:t>
      </w:r>
      <w:r>
        <w:rPr>
          <w:smallCaps/>
          <w:spacing w:val="-4"/>
        </w:rPr>
        <w:t> </w:t>
      </w:r>
      <w:r>
        <w:rPr>
          <w:smallCaps/>
        </w:rPr>
        <w:t>Seminário</w:t>
      </w:r>
      <w:r>
        <w:rPr>
          <w:smallCaps/>
          <w:spacing w:val="-2"/>
        </w:rPr>
        <w:t> </w:t>
      </w:r>
      <w:r>
        <w:rPr>
          <w:smallCaps/>
        </w:rPr>
        <w:t>/</w:t>
      </w:r>
      <w:r>
        <w:rPr>
          <w:smallCaps/>
          <w:spacing w:val="-13"/>
        </w:rPr>
        <w:t> </w:t>
      </w:r>
      <w:r>
        <w:rPr>
          <w:smallCaps/>
        </w:rPr>
        <w:t>Projecto</w:t>
      </w:r>
      <w:r>
        <w:rPr>
          <w:smallCaps/>
          <w:spacing w:val="-3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ListParagraph"/>
        <w:numPr>
          <w:ilvl w:val="0"/>
          <w:numId w:val="10"/>
        </w:numPr>
        <w:tabs>
          <w:tab w:pos="620" w:val="left" w:leader="none"/>
        </w:tabs>
        <w:spacing w:line="240" w:lineRule="auto" w:before="120" w:after="0"/>
        <w:ind w:left="620" w:right="0" w:hanging="283"/>
        <w:jc w:val="left"/>
        <w:rPr>
          <w:sz w:val="22"/>
        </w:rPr>
      </w:pPr>
      <w:r>
        <w:rPr>
          <w:sz w:val="22"/>
        </w:rPr>
        <w:t>São</w:t>
      </w:r>
      <w:r>
        <w:rPr>
          <w:spacing w:val="-1"/>
          <w:sz w:val="22"/>
        </w:rPr>
        <w:t> </w:t>
      </w:r>
      <w:r>
        <w:rPr>
          <w:sz w:val="22"/>
        </w:rPr>
        <w:t>direitos</w:t>
      </w:r>
      <w:r>
        <w:rPr>
          <w:spacing w:val="-1"/>
          <w:sz w:val="22"/>
        </w:rPr>
        <w:t> </w:t>
      </w:r>
      <w:r>
        <w:rPr>
          <w:sz w:val="22"/>
        </w:rPr>
        <w:t>do </w:t>
      </w:r>
      <w:r>
        <w:rPr>
          <w:spacing w:val="-2"/>
          <w:sz w:val="22"/>
        </w:rPr>
        <w:t>aluno:</w:t>
      </w:r>
    </w:p>
    <w:p>
      <w:pPr>
        <w:pStyle w:val="ListParagraph"/>
        <w:numPr>
          <w:ilvl w:val="1"/>
          <w:numId w:val="10"/>
        </w:numPr>
        <w:tabs>
          <w:tab w:pos="903" w:val="left" w:leader="none"/>
        </w:tabs>
        <w:spacing w:line="240" w:lineRule="auto" w:before="247" w:after="0"/>
        <w:ind w:left="903" w:right="0" w:hanging="282"/>
        <w:jc w:val="left"/>
        <w:rPr>
          <w:sz w:val="22"/>
        </w:rPr>
      </w:pPr>
      <w:r>
        <w:rPr>
          <w:sz w:val="22"/>
        </w:rPr>
        <w:t>Não</w:t>
      </w:r>
      <w:r>
        <w:rPr>
          <w:spacing w:val="50"/>
          <w:sz w:val="22"/>
        </w:rPr>
        <w:t> </w:t>
      </w:r>
      <w:r>
        <w:rPr>
          <w:sz w:val="22"/>
        </w:rPr>
        <w:t>executar</w:t>
      </w:r>
      <w:r>
        <w:rPr>
          <w:spacing w:val="51"/>
          <w:sz w:val="22"/>
        </w:rPr>
        <w:t> </w:t>
      </w:r>
      <w:r>
        <w:rPr>
          <w:sz w:val="22"/>
        </w:rPr>
        <w:t>tarefas</w:t>
      </w:r>
      <w:r>
        <w:rPr>
          <w:spacing w:val="51"/>
          <w:sz w:val="22"/>
        </w:rPr>
        <w:t> </w:t>
      </w:r>
      <w:r>
        <w:rPr>
          <w:sz w:val="22"/>
        </w:rPr>
        <w:t>que</w:t>
      </w:r>
      <w:r>
        <w:rPr>
          <w:spacing w:val="51"/>
          <w:sz w:val="22"/>
        </w:rPr>
        <w:t> </w:t>
      </w:r>
      <w:r>
        <w:rPr>
          <w:sz w:val="22"/>
        </w:rPr>
        <w:t>não</w:t>
      </w:r>
      <w:r>
        <w:rPr>
          <w:spacing w:val="51"/>
          <w:sz w:val="22"/>
        </w:rPr>
        <w:t> </w:t>
      </w:r>
      <w:r>
        <w:rPr>
          <w:sz w:val="22"/>
        </w:rPr>
        <w:t>se</w:t>
      </w:r>
      <w:r>
        <w:rPr>
          <w:spacing w:val="51"/>
          <w:sz w:val="22"/>
        </w:rPr>
        <w:t> </w:t>
      </w:r>
      <w:r>
        <w:rPr>
          <w:sz w:val="22"/>
        </w:rPr>
        <w:t>enquadrem</w:t>
      </w:r>
      <w:r>
        <w:rPr>
          <w:spacing w:val="51"/>
          <w:sz w:val="22"/>
        </w:rPr>
        <w:t> </w:t>
      </w:r>
      <w:r>
        <w:rPr>
          <w:sz w:val="22"/>
        </w:rPr>
        <w:t>ou</w:t>
      </w:r>
      <w:r>
        <w:rPr>
          <w:spacing w:val="51"/>
          <w:sz w:val="22"/>
        </w:rPr>
        <w:t> </w:t>
      </w:r>
      <w:r>
        <w:rPr>
          <w:sz w:val="22"/>
        </w:rPr>
        <w:t>não</w:t>
      </w:r>
      <w:r>
        <w:rPr>
          <w:spacing w:val="51"/>
          <w:sz w:val="22"/>
        </w:rPr>
        <w:t> </w:t>
      </w:r>
      <w:r>
        <w:rPr>
          <w:sz w:val="22"/>
        </w:rPr>
        <w:t>sejam</w:t>
      </w:r>
      <w:r>
        <w:rPr>
          <w:spacing w:val="51"/>
          <w:sz w:val="22"/>
        </w:rPr>
        <w:t> </w:t>
      </w:r>
      <w:r>
        <w:rPr>
          <w:sz w:val="22"/>
        </w:rPr>
        <w:t>adequadas</w:t>
      </w:r>
      <w:r>
        <w:rPr>
          <w:spacing w:val="51"/>
          <w:sz w:val="22"/>
        </w:rPr>
        <w:t> </w:t>
      </w:r>
      <w:r>
        <w:rPr>
          <w:sz w:val="22"/>
        </w:rPr>
        <w:t>à</w:t>
      </w:r>
      <w:r>
        <w:rPr>
          <w:spacing w:val="51"/>
          <w:sz w:val="22"/>
        </w:rPr>
        <w:t> </w:t>
      </w:r>
      <w:r>
        <w:rPr>
          <w:sz w:val="22"/>
        </w:rPr>
        <w:t>sua</w:t>
      </w:r>
      <w:r>
        <w:rPr>
          <w:spacing w:val="51"/>
          <w:sz w:val="22"/>
        </w:rPr>
        <w:t> </w:t>
      </w:r>
      <w:r>
        <w:rPr>
          <w:sz w:val="22"/>
        </w:rPr>
        <w:t>área</w:t>
      </w:r>
      <w:r>
        <w:rPr>
          <w:spacing w:val="51"/>
          <w:sz w:val="22"/>
        </w:rPr>
        <w:t> </w:t>
      </w:r>
      <w:r>
        <w:rPr>
          <w:spacing w:val="-5"/>
          <w:sz w:val="22"/>
        </w:rPr>
        <w:t>de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880" w:h="16820"/>
          <w:pgMar w:header="0" w:footer="285" w:top="1060" w:bottom="480" w:left="1080" w:right="720"/>
        </w:sectPr>
      </w:pPr>
    </w:p>
    <w:p>
      <w:pPr>
        <w:pStyle w:val="BodyText"/>
        <w:spacing w:before="74"/>
        <w:ind w:left="905"/>
      </w:pPr>
      <w:r>
        <w:rPr>
          <w:spacing w:val="-2"/>
        </w:rPr>
        <w:t>formação;</w:t>
      </w:r>
    </w:p>
    <w:p>
      <w:pPr>
        <w:pStyle w:val="ListParagraph"/>
        <w:numPr>
          <w:ilvl w:val="1"/>
          <w:numId w:val="10"/>
        </w:numPr>
        <w:tabs>
          <w:tab w:pos="905" w:val="left" w:leader="none"/>
        </w:tabs>
        <w:spacing w:line="360" w:lineRule="auto" w:before="246" w:after="0"/>
        <w:ind w:left="905" w:right="132" w:hanging="283"/>
        <w:jc w:val="both"/>
        <w:rPr>
          <w:sz w:val="22"/>
        </w:rPr>
      </w:pPr>
      <w:r>
        <w:rPr>
          <w:sz w:val="22"/>
        </w:rPr>
        <w:t>Ter acompanhamento científico e pedagógico dos professores orientadores e atendimento, sempre que solicitado, em horários para tal definidos.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360" w:lineRule="auto" w:before="120" w:after="0"/>
        <w:ind w:left="622" w:right="131" w:hanging="284"/>
        <w:jc w:val="both"/>
        <w:rPr>
          <w:sz w:val="22"/>
        </w:rPr>
      </w:pPr>
      <w:r>
        <w:rPr>
          <w:sz w:val="22"/>
        </w:rPr>
        <w:t>Durante a colocação, o aluno mantém o seu estatuto como aluno do Instituto Superior Politécnico Gaya, com todos os direitos e deveres que tal implica.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360" w:lineRule="auto" w:before="120" w:after="0"/>
        <w:ind w:left="622" w:right="131" w:hanging="284"/>
        <w:jc w:val="both"/>
        <w:rPr>
          <w:sz w:val="22"/>
        </w:rPr>
      </w:pPr>
      <w:r>
        <w:rPr>
          <w:sz w:val="22"/>
        </w:rPr>
        <w:t>As coberturas de seguro escolar do aluno é da responsabilidade do ISPGaya, no âmbito da matrícula do aluno, e serão aplicáveis ao trajecto de ida e volta da empresa ou organização e durante a sua estadia nesta, ao abrigo da colocação referida (pressupõe a comunicação dos dados do aluno, local e duração da colocação aos serviços centrais do ISPGaya).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360" w:lineRule="auto" w:before="120" w:after="0"/>
        <w:ind w:left="622" w:right="131" w:hanging="284"/>
        <w:jc w:val="both"/>
        <w:rPr>
          <w:sz w:val="22"/>
        </w:rPr>
      </w:pPr>
      <w:r>
        <w:rPr>
          <w:sz w:val="22"/>
        </w:rPr>
        <w:t>Embora o aluno colocado não tenha direito a um salário, a entidade externa (empresa ou organização) é livre de conceder remunerações ou benefícios durante ou no fim da colocação.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360" w:lineRule="auto" w:before="120" w:after="0"/>
        <w:ind w:left="622" w:right="130" w:hanging="284"/>
        <w:jc w:val="both"/>
        <w:rPr>
          <w:sz w:val="22"/>
        </w:rPr>
      </w:pPr>
      <w:r>
        <w:rPr>
          <w:sz w:val="22"/>
        </w:rPr>
        <w:t>Em caso de violação dos regulamentos a entidade externa (empresa ou organização) poderá dar o acordo por terminado, após notificar o orientador do ISPGaya. No entanto, ficam expressamente salvaguardados, a favor do aluno, os direitos de produzir e apresentar um relatório detalhado sobre as actividades desenvolvidas, perante instâncias académicas, nomeadamente o júri de avaliação da disciplina.</w:t>
      </w:r>
    </w:p>
    <w:p>
      <w:pPr>
        <w:pStyle w:val="BodyText"/>
        <w:spacing w:before="0"/>
      </w:pPr>
    </w:p>
    <w:p>
      <w:pPr>
        <w:spacing w:before="0"/>
        <w:ind w:left="207" w:right="1" w:firstLine="0"/>
        <w:jc w:val="center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22"/>
        </w:rPr>
        <w:t>16º</w:t>
      </w:r>
    </w:p>
    <w:p>
      <w:pPr>
        <w:pStyle w:val="Heading2"/>
      </w:pPr>
      <w:r>
        <w:rPr>
          <w:smallCaps/>
        </w:rPr>
        <w:t>(Deveres</w:t>
      </w:r>
      <w:r>
        <w:rPr>
          <w:smallCaps/>
          <w:spacing w:val="-7"/>
        </w:rPr>
        <w:t> </w:t>
      </w:r>
      <w:r>
        <w:rPr>
          <w:smallCaps/>
        </w:rPr>
        <w:t>do</w:t>
      </w:r>
      <w:r>
        <w:rPr>
          <w:smallCaps/>
          <w:spacing w:val="-3"/>
        </w:rPr>
        <w:t> </w:t>
      </w:r>
      <w:r>
        <w:rPr>
          <w:smallCaps/>
        </w:rPr>
        <w:t>Aluno</w:t>
      </w:r>
      <w:r>
        <w:rPr>
          <w:smallCaps/>
          <w:spacing w:val="-3"/>
        </w:rPr>
        <w:t> </w:t>
      </w:r>
      <w:r>
        <w:rPr>
          <w:smallCaps/>
        </w:rPr>
        <w:t>de</w:t>
      </w:r>
      <w:r>
        <w:rPr>
          <w:smallCaps/>
          <w:spacing w:val="-3"/>
        </w:rPr>
        <w:t> </w:t>
      </w:r>
      <w:r>
        <w:rPr>
          <w:smallCaps/>
        </w:rPr>
        <w:t>Seminário</w:t>
      </w:r>
      <w:r>
        <w:rPr>
          <w:smallCaps/>
          <w:spacing w:val="-2"/>
        </w:rPr>
        <w:t> </w:t>
      </w:r>
      <w:r>
        <w:rPr>
          <w:smallCaps/>
        </w:rPr>
        <w:t>/</w:t>
      </w:r>
      <w:r>
        <w:rPr>
          <w:smallCaps/>
          <w:spacing w:val="-13"/>
        </w:rPr>
        <w:t> </w:t>
      </w:r>
      <w:r>
        <w:rPr>
          <w:smallCaps/>
        </w:rPr>
        <w:t>Projecto</w:t>
      </w:r>
      <w:r>
        <w:rPr>
          <w:smallCaps/>
          <w:spacing w:val="-3"/>
        </w:rPr>
        <w:t> </w:t>
      </w:r>
      <w:r>
        <w:rPr>
          <w:smallCaps/>
        </w:rPr>
        <w:t>/</w:t>
      </w:r>
      <w:r>
        <w:rPr>
          <w:smallCaps/>
          <w:spacing w:val="-12"/>
        </w:rPr>
        <w:t> </w:t>
      </w:r>
      <w:r>
        <w:rPr>
          <w:smallCaps/>
          <w:spacing w:val="-2"/>
        </w:rPr>
        <w:t>Estágio)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120" w:after="0"/>
        <w:ind w:left="620" w:right="0" w:hanging="283"/>
        <w:jc w:val="left"/>
        <w:rPr>
          <w:sz w:val="22"/>
        </w:rPr>
      </w:pPr>
      <w:r>
        <w:rPr>
          <w:sz w:val="22"/>
        </w:rPr>
        <w:t>São</w:t>
      </w:r>
      <w:r>
        <w:rPr>
          <w:spacing w:val="-2"/>
          <w:sz w:val="22"/>
        </w:rPr>
        <w:t> </w:t>
      </w:r>
      <w:r>
        <w:rPr>
          <w:sz w:val="22"/>
        </w:rPr>
        <w:t>deveres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z w:val="22"/>
        </w:rPr>
        <w:t>aluno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decurso</w:t>
      </w:r>
      <w:r>
        <w:rPr>
          <w:spacing w:val="-2"/>
          <w:sz w:val="22"/>
        </w:rPr>
        <w:t> </w:t>
      </w:r>
      <w:r>
        <w:rPr>
          <w:sz w:val="22"/>
        </w:rPr>
        <w:t>das</w:t>
      </w:r>
      <w:r>
        <w:rPr>
          <w:spacing w:val="-1"/>
          <w:sz w:val="22"/>
        </w:rPr>
        <w:t> </w:t>
      </w:r>
      <w:r>
        <w:rPr>
          <w:sz w:val="22"/>
        </w:rPr>
        <w:t>actividades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seminário/projecto/estágio: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187" w:after="0"/>
        <w:ind w:left="905" w:right="130" w:hanging="284"/>
        <w:jc w:val="left"/>
        <w:rPr>
          <w:sz w:val="22"/>
        </w:rPr>
      </w:pPr>
      <w:r>
        <w:rPr>
          <w:sz w:val="22"/>
        </w:rPr>
        <w:t>Ser</w:t>
      </w:r>
      <w:r>
        <w:rPr>
          <w:spacing w:val="-2"/>
          <w:sz w:val="22"/>
        </w:rPr>
        <w:t> </w:t>
      </w:r>
      <w:r>
        <w:rPr>
          <w:sz w:val="22"/>
        </w:rPr>
        <w:t>assíduo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pontual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cumprimento</w:t>
      </w:r>
      <w:r>
        <w:rPr>
          <w:spacing w:val="-2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horários</w:t>
      </w:r>
      <w:r>
        <w:rPr>
          <w:spacing w:val="-2"/>
          <w:sz w:val="22"/>
        </w:rPr>
        <w:t> </w:t>
      </w:r>
      <w:r>
        <w:rPr>
          <w:sz w:val="22"/>
        </w:rPr>
        <w:t>definidos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actividades</w:t>
      </w:r>
      <w:r>
        <w:rPr>
          <w:spacing w:val="-2"/>
          <w:sz w:val="22"/>
        </w:rPr>
        <w:t> </w:t>
      </w:r>
      <w:r>
        <w:rPr>
          <w:sz w:val="22"/>
        </w:rPr>
        <w:t>objecto</w:t>
      </w:r>
      <w:r>
        <w:rPr>
          <w:spacing w:val="-2"/>
          <w:sz w:val="22"/>
        </w:rPr>
        <w:t> </w:t>
      </w:r>
      <w:r>
        <w:rPr>
          <w:sz w:val="22"/>
        </w:rPr>
        <w:t>do </w:t>
      </w:r>
      <w:r>
        <w:rPr>
          <w:spacing w:val="-2"/>
          <w:sz w:val="22"/>
        </w:rPr>
        <w:t>protocolo;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</w:tabs>
        <w:spacing w:line="240" w:lineRule="auto" w:before="60" w:after="0"/>
        <w:ind w:left="903" w:right="0" w:hanging="282"/>
        <w:jc w:val="left"/>
        <w:rPr>
          <w:sz w:val="22"/>
        </w:rPr>
      </w:pPr>
      <w:r>
        <w:rPr>
          <w:sz w:val="22"/>
        </w:rPr>
        <w:t>Cumprir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horário</w:t>
      </w:r>
      <w:r>
        <w:rPr>
          <w:spacing w:val="-2"/>
          <w:sz w:val="22"/>
        </w:rPr>
        <w:t> </w:t>
      </w:r>
      <w:r>
        <w:rPr>
          <w:sz w:val="22"/>
        </w:rPr>
        <w:t>definido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actividades</w:t>
      </w:r>
      <w:r>
        <w:rPr>
          <w:spacing w:val="-2"/>
          <w:sz w:val="22"/>
        </w:rPr>
        <w:t> </w:t>
      </w:r>
      <w:r>
        <w:rPr>
          <w:sz w:val="22"/>
        </w:rPr>
        <w:t>objecto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protocolo;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186" w:after="0"/>
        <w:ind w:left="905" w:right="131" w:hanging="284"/>
        <w:jc w:val="left"/>
        <w:rPr>
          <w:sz w:val="22"/>
        </w:rPr>
      </w:pPr>
      <w:r>
        <w:rPr>
          <w:sz w:val="22"/>
        </w:rPr>
        <w:t>Ter</w:t>
      </w:r>
      <w:r>
        <w:rPr>
          <w:spacing w:val="40"/>
          <w:sz w:val="22"/>
        </w:rPr>
        <w:t> </w:t>
      </w:r>
      <w:r>
        <w:rPr>
          <w:sz w:val="22"/>
        </w:rPr>
        <w:t>um</w:t>
      </w:r>
      <w:r>
        <w:rPr>
          <w:spacing w:val="40"/>
          <w:sz w:val="22"/>
        </w:rPr>
        <w:t> </w:t>
      </w:r>
      <w:r>
        <w:rPr>
          <w:sz w:val="22"/>
        </w:rPr>
        <w:t>comportamento</w:t>
      </w:r>
      <w:r>
        <w:rPr>
          <w:spacing w:val="40"/>
          <w:sz w:val="22"/>
        </w:rPr>
        <w:t> </w:t>
      </w:r>
      <w:r>
        <w:rPr>
          <w:sz w:val="22"/>
        </w:rPr>
        <w:t>correcto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cordial,</w:t>
      </w:r>
      <w:r>
        <w:rPr>
          <w:spacing w:val="40"/>
          <w:sz w:val="22"/>
        </w:rPr>
        <w:t> </w:t>
      </w:r>
      <w:r>
        <w:rPr>
          <w:sz w:val="22"/>
        </w:rPr>
        <w:t>respeitando</w:t>
      </w:r>
      <w:r>
        <w:rPr>
          <w:spacing w:val="40"/>
          <w:sz w:val="22"/>
        </w:rPr>
        <w:t> </w:t>
      </w:r>
      <w:r>
        <w:rPr>
          <w:sz w:val="22"/>
        </w:rPr>
        <w:t>e</w:t>
      </w:r>
      <w:r>
        <w:rPr>
          <w:spacing w:val="40"/>
          <w:sz w:val="22"/>
        </w:rPr>
        <w:t> </w:t>
      </w:r>
      <w:r>
        <w:rPr>
          <w:sz w:val="22"/>
        </w:rPr>
        <w:t>tratando</w:t>
      </w:r>
      <w:r>
        <w:rPr>
          <w:spacing w:val="40"/>
          <w:sz w:val="22"/>
        </w:rPr>
        <w:t> </w:t>
      </w:r>
      <w:r>
        <w:rPr>
          <w:sz w:val="22"/>
        </w:rPr>
        <w:t>com</w:t>
      </w:r>
      <w:r>
        <w:rPr>
          <w:spacing w:val="40"/>
          <w:sz w:val="22"/>
        </w:rPr>
        <w:t> </w:t>
      </w:r>
      <w:r>
        <w:rPr>
          <w:sz w:val="22"/>
        </w:rPr>
        <w:t>urbanidade</w:t>
      </w:r>
      <w:r>
        <w:rPr>
          <w:spacing w:val="40"/>
          <w:sz w:val="22"/>
        </w:rPr>
        <w:t> </w:t>
      </w:r>
      <w:r>
        <w:rPr>
          <w:sz w:val="22"/>
        </w:rPr>
        <w:t>os</w:t>
      </w:r>
      <w:r>
        <w:rPr>
          <w:spacing w:val="40"/>
          <w:sz w:val="22"/>
        </w:rPr>
        <w:t> </w:t>
      </w:r>
      <w:r>
        <w:rPr>
          <w:sz w:val="22"/>
        </w:rPr>
        <w:t>demais funcionários da instituição onde se realiza o seminário/projecto/estágio;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60" w:after="0"/>
        <w:ind w:left="905" w:right="129" w:hanging="284"/>
        <w:jc w:val="left"/>
        <w:rPr>
          <w:sz w:val="22"/>
        </w:rPr>
      </w:pPr>
      <w:r>
        <w:rPr>
          <w:sz w:val="22"/>
        </w:rPr>
        <w:t>Cumprir</w:t>
      </w:r>
      <w:r>
        <w:rPr>
          <w:spacing w:val="40"/>
          <w:sz w:val="22"/>
        </w:rPr>
        <w:t> </w:t>
      </w:r>
      <w:r>
        <w:rPr>
          <w:sz w:val="22"/>
        </w:rPr>
        <w:t>diligentemente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tarefas</w:t>
      </w:r>
      <w:r>
        <w:rPr>
          <w:spacing w:val="40"/>
          <w:sz w:val="22"/>
        </w:rPr>
        <w:t> </w:t>
      </w:r>
      <w:r>
        <w:rPr>
          <w:sz w:val="22"/>
        </w:rPr>
        <w:t>que</w:t>
      </w:r>
      <w:r>
        <w:rPr>
          <w:spacing w:val="40"/>
          <w:sz w:val="22"/>
        </w:rPr>
        <w:t> </w:t>
      </w:r>
      <w:r>
        <w:rPr>
          <w:sz w:val="22"/>
        </w:rPr>
        <w:t>lhe</w:t>
      </w:r>
      <w:r>
        <w:rPr>
          <w:spacing w:val="40"/>
          <w:sz w:val="22"/>
        </w:rPr>
        <w:t> </w:t>
      </w:r>
      <w:r>
        <w:rPr>
          <w:sz w:val="22"/>
        </w:rPr>
        <w:t>forem</w:t>
      </w:r>
      <w:r>
        <w:rPr>
          <w:spacing w:val="40"/>
          <w:sz w:val="22"/>
        </w:rPr>
        <w:t> </w:t>
      </w:r>
      <w:r>
        <w:rPr>
          <w:sz w:val="22"/>
        </w:rPr>
        <w:t>confiadas</w:t>
      </w:r>
      <w:r>
        <w:rPr>
          <w:spacing w:val="40"/>
          <w:sz w:val="22"/>
        </w:rPr>
        <w:t> </w:t>
      </w:r>
      <w:r>
        <w:rPr>
          <w:sz w:val="22"/>
        </w:rPr>
        <w:t>pelos</w:t>
      </w:r>
      <w:r>
        <w:rPr>
          <w:spacing w:val="40"/>
          <w:sz w:val="22"/>
        </w:rPr>
        <w:t> </w:t>
      </w:r>
      <w:r>
        <w:rPr>
          <w:sz w:val="22"/>
        </w:rPr>
        <w:t>seus</w:t>
      </w:r>
      <w:r>
        <w:rPr>
          <w:spacing w:val="40"/>
          <w:sz w:val="22"/>
        </w:rPr>
        <w:t> </w:t>
      </w:r>
      <w:r>
        <w:rPr>
          <w:sz w:val="22"/>
        </w:rPr>
        <w:t>supervisores</w:t>
      </w:r>
      <w:r>
        <w:rPr>
          <w:spacing w:val="40"/>
          <w:sz w:val="22"/>
        </w:rPr>
        <w:t> </w:t>
      </w:r>
      <w:r>
        <w:rPr>
          <w:sz w:val="22"/>
        </w:rPr>
        <w:t>no âmbito das actividades de seminário/projecto/estágio;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60" w:after="0"/>
        <w:ind w:left="905" w:right="130" w:hanging="284"/>
        <w:jc w:val="left"/>
        <w:rPr>
          <w:sz w:val="22"/>
        </w:rPr>
      </w:pPr>
      <w:r>
        <w:rPr>
          <w:sz w:val="22"/>
        </w:rPr>
        <w:t>Respeitar</w:t>
      </w:r>
      <w:r>
        <w:rPr>
          <w:spacing w:val="80"/>
          <w:w w:val="150"/>
          <w:sz w:val="22"/>
        </w:rPr>
        <w:t> </w:t>
      </w:r>
      <w:r>
        <w:rPr>
          <w:sz w:val="22"/>
        </w:rPr>
        <w:t>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regras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internas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</w:t>
      </w:r>
      <w:r>
        <w:rPr>
          <w:spacing w:val="80"/>
          <w:w w:val="150"/>
          <w:sz w:val="22"/>
        </w:rPr>
        <w:t> </w:t>
      </w:r>
      <w:r>
        <w:rPr>
          <w:sz w:val="22"/>
        </w:rPr>
        <w:t>funcionamento</w:t>
      </w:r>
      <w:r>
        <w:rPr>
          <w:spacing w:val="80"/>
          <w:w w:val="150"/>
          <w:sz w:val="22"/>
        </w:rPr>
        <w:t> </w:t>
      </w:r>
      <w:r>
        <w:rPr>
          <w:sz w:val="22"/>
        </w:rPr>
        <w:t>da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instituição</w:t>
      </w:r>
      <w:r>
        <w:rPr>
          <w:spacing w:val="80"/>
          <w:w w:val="150"/>
          <w:sz w:val="22"/>
        </w:rPr>
        <w:t> </w:t>
      </w:r>
      <w:r>
        <w:rPr>
          <w:sz w:val="22"/>
        </w:rPr>
        <w:t>onde</w:t>
      </w:r>
      <w:r>
        <w:rPr>
          <w:spacing w:val="80"/>
          <w:w w:val="150"/>
          <w:sz w:val="22"/>
        </w:rPr>
        <w:t> </w:t>
      </w:r>
      <w:r>
        <w:rPr>
          <w:sz w:val="22"/>
        </w:rPr>
        <w:t>se</w:t>
      </w:r>
      <w:r>
        <w:rPr>
          <w:spacing w:val="80"/>
          <w:w w:val="150"/>
          <w:sz w:val="22"/>
        </w:rPr>
        <w:t> </w:t>
      </w:r>
      <w:r>
        <w:rPr>
          <w:sz w:val="22"/>
        </w:rPr>
        <w:t>realiza</w:t>
      </w:r>
      <w:r>
        <w:rPr>
          <w:spacing w:val="80"/>
          <w:w w:val="150"/>
          <w:sz w:val="22"/>
        </w:rPr>
        <w:t> </w:t>
      </w:r>
      <w:r>
        <w:rPr>
          <w:sz w:val="22"/>
        </w:rPr>
        <w:t>o </w:t>
      </w:r>
      <w:r>
        <w:rPr>
          <w:spacing w:val="-2"/>
          <w:sz w:val="22"/>
        </w:rPr>
        <w:t>seminário/projecto/estágio;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</w:tabs>
        <w:spacing w:line="240" w:lineRule="auto" w:before="60" w:after="0"/>
        <w:ind w:left="903" w:right="0" w:hanging="282"/>
        <w:jc w:val="left"/>
        <w:rPr>
          <w:sz w:val="22"/>
        </w:rPr>
      </w:pPr>
      <w:r>
        <w:rPr>
          <w:sz w:val="22"/>
        </w:rPr>
        <w:t>Dispensar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maior</w:t>
      </w:r>
      <w:r>
        <w:rPr>
          <w:spacing w:val="-1"/>
          <w:sz w:val="22"/>
        </w:rPr>
        <w:t> </w:t>
      </w:r>
      <w:r>
        <w:rPr>
          <w:sz w:val="22"/>
        </w:rPr>
        <w:t>cuidado</w:t>
      </w:r>
      <w:r>
        <w:rPr>
          <w:spacing w:val="-1"/>
          <w:sz w:val="22"/>
        </w:rPr>
        <w:t> </w:t>
      </w:r>
      <w:r>
        <w:rPr>
          <w:sz w:val="22"/>
        </w:rPr>
        <w:t>aos</w:t>
      </w:r>
      <w:r>
        <w:rPr>
          <w:spacing w:val="-1"/>
          <w:sz w:val="22"/>
        </w:rPr>
        <w:t> </w:t>
      </w:r>
      <w:r>
        <w:rPr>
          <w:sz w:val="22"/>
        </w:rPr>
        <w:t>bens</w:t>
      </w:r>
      <w:r>
        <w:rPr>
          <w:spacing w:val="-1"/>
          <w:sz w:val="22"/>
        </w:rPr>
        <w:t> </w:t>
      </w:r>
      <w:r>
        <w:rPr>
          <w:sz w:val="22"/>
        </w:rPr>
        <w:t>materiais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lhe</w:t>
      </w:r>
      <w:r>
        <w:rPr>
          <w:spacing w:val="-1"/>
          <w:sz w:val="22"/>
        </w:rPr>
        <w:t> </w:t>
      </w:r>
      <w:r>
        <w:rPr>
          <w:sz w:val="22"/>
        </w:rPr>
        <w:t>forem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confiados;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187" w:after="0"/>
        <w:ind w:left="905" w:right="129" w:hanging="284"/>
        <w:jc w:val="both"/>
        <w:rPr>
          <w:sz w:val="22"/>
        </w:rPr>
      </w:pPr>
      <w:r>
        <w:rPr>
          <w:sz w:val="22"/>
        </w:rPr>
        <w:t>Suportar os custos de substituição ou reparação de equipamentos e materiais que utilizar, sempre que nos mesmos sejam produzidos danos resultantes de comportamento doloso ou gravemente negligente que lhe seja imputável;</w:t>
      </w:r>
    </w:p>
    <w:p>
      <w:pPr>
        <w:pStyle w:val="ListParagraph"/>
        <w:numPr>
          <w:ilvl w:val="1"/>
          <w:numId w:val="11"/>
        </w:numPr>
        <w:tabs>
          <w:tab w:pos="903" w:val="left" w:leader="none"/>
          <w:tab w:pos="905" w:val="left" w:leader="none"/>
        </w:tabs>
        <w:spacing w:line="360" w:lineRule="auto" w:before="60" w:after="0"/>
        <w:ind w:left="905" w:right="131" w:hanging="284"/>
        <w:jc w:val="both"/>
        <w:rPr>
          <w:sz w:val="22"/>
        </w:rPr>
      </w:pPr>
      <w:r>
        <w:rPr>
          <w:sz w:val="22"/>
        </w:rPr>
        <w:t>Em caso de ausência, justificá-la perante o supervisor da empresa num prazo inferior a 24 horas úteis.</w:t>
      </w:r>
    </w:p>
    <w:p>
      <w:pPr>
        <w:pStyle w:val="ListParagraph"/>
        <w:numPr>
          <w:ilvl w:val="0"/>
          <w:numId w:val="11"/>
        </w:numPr>
        <w:tabs>
          <w:tab w:pos="620" w:val="left" w:leader="none"/>
        </w:tabs>
        <w:spacing w:line="240" w:lineRule="auto" w:before="120" w:after="0"/>
        <w:ind w:left="620" w:right="0" w:hanging="283"/>
        <w:jc w:val="both"/>
        <w:rPr>
          <w:sz w:val="22"/>
        </w:rPr>
      </w:pPr>
      <w:r>
        <w:rPr>
          <w:sz w:val="22"/>
        </w:rPr>
        <w:t>O</w:t>
      </w:r>
      <w:r>
        <w:rPr>
          <w:spacing w:val="23"/>
          <w:sz w:val="22"/>
        </w:rPr>
        <w:t> </w:t>
      </w:r>
      <w:r>
        <w:rPr>
          <w:sz w:val="22"/>
        </w:rPr>
        <w:t>aluno</w:t>
      </w:r>
      <w:r>
        <w:rPr>
          <w:spacing w:val="23"/>
          <w:sz w:val="22"/>
        </w:rPr>
        <w:t> </w:t>
      </w:r>
      <w:r>
        <w:rPr>
          <w:sz w:val="22"/>
        </w:rPr>
        <w:t>obriga-se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23"/>
          <w:sz w:val="22"/>
        </w:rPr>
        <w:t> </w:t>
      </w:r>
      <w:r>
        <w:rPr>
          <w:sz w:val="22"/>
        </w:rPr>
        <w:t>guardar</w:t>
      </w:r>
      <w:r>
        <w:rPr>
          <w:spacing w:val="23"/>
          <w:sz w:val="22"/>
        </w:rPr>
        <w:t> </w:t>
      </w:r>
      <w:r>
        <w:rPr>
          <w:sz w:val="22"/>
        </w:rPr>
        <w:t>sigilo</w:t>
      </w:r>
      <w:r>
        <w:rPr>
          <w:spacing w:val="23"/>
          <w:sz w:val="22"/>
        </w:rPr>
        <w:t> </w:t>
      </w:r>
      <w:r>
        <w:rPr>
          <w:sz w:val="22"/>
        </w:rPr>
        <w:t>relativamente</w:t>
      </w:r>
      <w:r>
        <w:rPr>
          <w:spacing w:val="23"/>
          <w:sz w:val="22"/>
        </w:rPr>
        <w:t> </w:t>
      </w:r>
      <w:r>
        <w:rPr>
          <w:sz w:val="22"/>
        </w:rPr>
        <w:t>às</w:t>
      </w:r>
      <w:r>
        <w:rPr>
          <w:spacing w:val="23"/>
          <w:sz w:val="22"/>
        </w:rPr>
        <w:t> </w:t>
      </w:r>
      <w:r>
        <w:rPr>
          <w:sz w:val="22"/>
        </w:rPr>
        <w:t>informações</w:t>
      </w:r>
      <w:r>
        <w:rPr>
          <w:spacing w:val="23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natureza</w:t>
      </w:r>
      <w:r>
        <w:rPr>
          <w:spacing w:val="23"/>
          <w:sz w:val="22"/>
        </w:rPr>
        <w:t> </w:t>
      </w:r>
      <w:r>
        <w:rPr>
          <w:sz w:val="22"/>
        </w:rPr>
        <w:t>confidencial</w:t>
      </w:r>
      <w:r>
        <w:rPr>
          <w:spacing w:val="23"/>
          <w:sz w:val="22"/>
        </w:rPr>
        <w:t> </w:t>
      </w:r>
      <w:r>
        <w:rPr>
          <w:spacing w:val="-7"/>
          <w:sz w:val="22"/>
        </w:rPr>
        <w:t>ou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1880" w:h="16820"/>
          <w:pgMar w:header="0" w:footer="285" w:top="1060" w:bottom="480" w:left="1080" w:right="720"/>
        </w:sectPr>
      </w:pPr>
    </w:p>
    <w:p>
      <w:pPr>
        <w:pStyle w:val="BodyText"/>
        <w:spacing w:line="360" w:lineRule="auto" w:before="74"/>
        <w:ind w:left="622" w:right="131"/>
        <w:jc w:val="both"/>
      </w:pPr>
      <w:r>
        <w:rPr/>
        <w:t>reservada, de que tome conhecimento no âmbito das actividades de</w:t>
      </w:r>
      <w:r>
        <w:rPr>
          <w:spacing w:val="80"/>
        </w:rPr>
        <w:t> </w:t>
      </w:r>
      <w:r>
        <w:rPr>
          <w:spacing w:val="-2"/>
        </w:rPr>
        <w:t>seminário/projecto/estágio.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</w:tabs>
        <w:spacing w:line="360" w:lineRule="auto" w:before="120" w:after="0"/>
        <w:ind w:left="622" w:right="132" w:hanging="284"/>
        <w:jc w:val="both"/>
        <w:rPr>
          <w:sz w:val="22"/>
        </w:rPr>
      </w:pPr>
      <w:r>
        <w:rPr>
          <w:sz w:val="22"/>
        </w:rPr>
        <w:t>Em projectos cuja informação seja considerada sensível pela entidade proponente, existirá um acordo de confidencialidade anexo ao protocolo de colaboração com o ISPGaya.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</w:tabs>
        <w:spacing w:line="360" w:lineRule="auto" w:before="120" w:after="0"/>
        <w:ind w:left="622" w:right="132" w:hanging="284"/>
        <w:jc w:val="both"/>
        <w:rPr>
          <w:sz w:val="22"/>
        </w:rPr>
      </w:pPr>
      <w:r>
        <w:rPr>
          <w:sz w:val="22"/>
        </w:rPr>
        <w:t>Durante a colocação, o aluno estará sujeito aos regulamentos da entidade externa (empresa</w:t>
      </w:r>
      <w:r>
        <w:rPr>
          <w:spacing w:val="40"/>
          <w:sz w:val="22"/>
        </w:rPr>
        <w:t> </w:t>
      </w:r>
      <w:r>
        <w:rPr>
          <w:sz w:val="22"/>
        </w:rPr>
        <w:t>ou organização). Em caso de violação dos regulamentos a entidade externa (empresa ou organização) poderá dar o acordo por terminado, após notificar o orientador do ISPGaya.</w:t>
      </w:r>
    </w:p>
    <w:p>
      <w:pPr>
        <w:spacing w:before="253"/>
        <w:ind w:left="3691" w:right="3022" w:firstLine="900"/>
        <w:jc w:val="left"/>
        <w:rPr>
          <w:b/>
          <w:sz w:val="22"/>
        </w:rPr>
      </w:pPr>
      <w:r>
        <w:rPr>
          <w:b/>
          <w:sz w:val="22"/>
        </w:rPr>
        <w:t>A</w:t>
      </w:r>
      <w:r>
        <w:rPr>
          <w:b/>
          <w:sz w:val="18"/>
        </w:rPr>
        <w:t>RTIGO </w:t>
      </w:r>
      <w:r>
        <w:rPr>
          <w:b/>
          <w:sz w:val="22"/>
        </w:rPr>
        <w:t>17º (D</w:t>
      </w:r>
      <w:r>
        <w:rPr>
          <w:b/>
          <w:sz w:val="18"/>
        </w:rPr>
        <w:t>ECLARAÇÃO</w:t>
      </w:r>
      <w:r>
        <w:rPr>
          <w:b/>
          <w:spacing w:val="-15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2"/>
          <w:sz w:val="18"/>
        </w:rPr>
        <w:t> </w:t>
      </w:r>
      <w:r>
        <w:rPr>
          <w:b/>
          <w:sz w:val="22"/>
        </w:rPr>
        <w:t>A</w:t>
      </w:r>
      <w:r>
        <w:rPr>
          <w:b/>
          <w:sz w:val="18"/>
        </w:rPr>
        <w:t>CEITAÇÃO</w:t>
      </w:r>
      <w:r>
        <w:rPr>
          <w:b/>
          <w:sz w:val="22"/>
        </w:rPr>
        <w:t>)</w:t>
      </w:r>
    </w:p>
    <w:p>
      <w:pPr>
        <w:pStyle w:val="BodyText"/>
        <w:spacing w:line="360" w:lineRule="auto"/>
        <w:ind w:left="338" w:right="132"/>
        <w:jc w:val="both"/>
      </w:pPr>
      <w:r>
        <w:rPr/>
        <w:t>No início do período do seminário/projecto/estágio, os alunos deverão subscrever, uma</w:t>
      </w:r>
      <w:r>
        <w:rPr>
          <w:spacing w:val="40"/>
        </w:rPr>
        <w:t> </w:t>
      </w:r>
      <w:r>
        <w:rPr/>
        <w:t>declaração de aceitação de modelo anexo ao presente regulamento, mediante a qual declaram tomar conhecimento do “Regulamento de Seminário/Projecto/Estágio” e aceitar e cumprir as obrigações nele consignadas.</w:t>
      </w:r>
    </w:p>
    <w:p>
      <w:pPr>
        <w:pStyle w:val="BodyText"/>
        <w:spacing w:after="0" w:line="360" w:lineRule="auto"/>
        <w:jc w:val="both"/>
        <w:sectPr>
          <w:pgSz w:w="11880" w:h="16820"/>
          <w:pgMar w:header="0" w:footer="285" w:top="1060" w:bottom="480" w:left="1080" w:right="720"/>
        </w:sectPr>
      </w:pPr>
    </w:p>
    <w:p>
      <w:pPr>
        <w:pStyle w:val="Heading1"/>
      </w:pPr>
      <w:r>
        <w:rPr/>
        <w:t>DECLARAÇÃO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ACEITAÇÃO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SEMINÁRIO/PROJECTO/ESTÁGIO</w:t>
      </w:r>
    </w:p>
    <w:p>
      <w:pPr>
        <w:spacing w:before="0"/>
        <w:ind w:left="207" w:right="2" w:firstLine="0"/>
        <w:jc w:val="center"/>
        <w:rPr>
          <w:b/>
          <w:sz w:val="22"/>
        </w:rPr>
      </w:pPr>
      <w:r>
        <w:rPr>
          <w:b/>
          <w:sz w:val="22"/>
        </w:rPr>
        <w:t>(efectuado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entidades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externas)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148"/>
        <w:rPr>
          <w:b/>
        </w:rPr>
      </w:pPr>
    </w:p>
    <w:p>
      <w:pPr>
        <w:spacing w:line="360" w:lineRule="auto" w:before="0"/>
        <w:ind w:left="338" w:right="131" w:firstLine="0"/>
        <w:jc w:val="both"/>
        <w:rPr>
          <w:sz w:val="24"/>
        </w:rPr>
      </w:pPr>
      <w:r>
        <w:rPr>
          <w:sz w:val="24"/>
        </w:rPr>
        <w:t>Fábio Miguel Domingues Monteiro, aluno N.º 2021102973 do Curso de Engenharia Informática do Instituto Superior Politécnico Gaya, residente em Rua Rio do Vale, 932</w:t>
      </w:r>
      <w:r>
        <w:rPr>
          <w:spacing w:val="40"/>
          <w:sz w:val="24"/>
        </w:rPr>
        <w:t> </w:t>
      </w:r>
      <w:r>
        <w:rPr>
          <w:sz w:val="24"/>
        </w:rPr>
        <w:t>R/C Centro Bloco A, Arcozelo, titular do Bilhete de Identidade nº 31181866 passado pelo arquivo de identificação de Lisboa, com telefone nº 910320973, endereço electrónico </w:t>
      </w:r>
      <w:hyperlink r:id="rId6">
        <w:r>
          <w:rPr>
            <w:color w:val="467885"/>
            <w:spacing w:val="-2"/>
            <w:sz w:val="24"/>
            <w:u w:val="single" w:color="467885"/>
          </w:rPr>
          <w:t>ispg2021102973@ispgaya.pt</w:t>
        </w:r>
      </w:hyperlink>
      <w:r>
        <w:rPr>
          <w:spacing w:val="-2"/>
          <w:sz w:val="24"/>
        </w:rPr>
        <w:t>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spacing w:before="0"/>
        <w:ind w:left="338" w:right="0" w:firstLine="0"/>
        <w:jc w:val="left"/>
        <w:rPr>
          <w:sz w:val="24"/>
        </w:rPr>
      </w:pPr>
      <w:r>
        <w:rPr>
          <w:sz w:val="24"/>
        </w:rPr>
        <w:t>declara</w:t>
      </w:r>
      <w:r>
        <w:rPr>
          <w:spacing w:val="-4"/>
          <w:sz w:val="24"/>
        </w:rPr>
        <w:t> </w:t>
      </w:r>
      <w:r>
        <w:rPr>
          <w:sz w:val="24"/>
        </w:rPr>
        <w:t>ter</w:t>
      </w:r>
      <w:r>
        <w:rPr>
          <w:spacing w:val="-4"/>
          <w:sz w:val="24"/>
        </w:rPr>
        <w:t> </w:t>
      </w:r>
      <w:r>
        <w:rPr>
          <w:sz w:val="24"/>
        </w:rPr>
        <w:t>tomado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conhecimento:</w:t>
      </w:r>
    </w:p>
    <w:p>
      <w:pPr>
        <w:pStyle w:val="ListParagraph"/>
        <w:numPr>
          <w:ilvl w:val="0"/>
          <w:numId w:val="12"/>
        </w:numPr>
        <w:tabs>
          <w:tab w:pos="728" w:val="left" w:leader="none"/>
        </w:tabs>
        <w:spacing w:line="360" w:lineRule="auto" w:before="258" w:after="0"/>
        <w:ind w:left="338" w:right="131" w:firstLine="0"/>
        <w:jc w:val="both"/>
        <w:rPr>
          <w:sz w:val="24"/>
        </w:rPr>
      </w:pPr>
      <w:r>
        <w:rPr>
          <w:sz w:val="24"/>
        </w:rPr>
        <w:t>do “Regulamento de Seminário/Projecto/Estágio da licenciatura em Engenharia Informática / Informática de Gestão e do protocolo estabelecido entre o ISPGaya e a entidade</w:t>
      </w:r>
      <w:r>
        <w:rPr>
          <w:spacing w:val="-4"/>
          <w:sz w:val="24"/>
        </w:rPr>
        <w:t> </w:t>
      </w:r>
      <w:r>
        <w:rPr>
          <w:sz w:val="24"/>
        </w:rPr>
        <w:t>externa</w:t>
      </w:r>
      <w:r>
        <w:rPr>
          <w:spacing w:val="-4"/>
          <w:sz w:val="24"/>
        </w:rPr>
        <w:t> </w:t>
      </w:r>
      <w:r>
        <w:rPr>
          <w:sz w:val="24"/>
        </w:rPr>
        <w:t>WideSkills,Lda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sita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Avenida</w:t>
      </w:r>
      <w:r>
        <w:rPr>
          <w:spacing w:val="-4"/>
          <w:sz w:val="24"/>
        </w:rPr>
        <w:t> </w:t>
      </w:r>
      <w:r>
        <w:rPr>
          <w:sz w:val="24"/>
        </w:rPr>
        <w:t>dos</w:t>
      </w:r>
      <w:r>
        <w:rPr>
          <w:spacing w:val="-4"/>
          <w:sz w:val="24"/>
        </w:rPr>
        <w:t> </w:t>
      </w:r>
      <w:r>
        <w:rPr>
          <w:sz w:val="24"/>
        </w:rPr>
        <w:t>Descobrimentos,</w:t>
      </w:r>
      <w:r>
        <w:rPr>
          <w:spacing w:val="-4"/>
          <w:sz w:val="24"/>
        </w:rPr>
        <w:t> </w:t>
      </w:r>
      <w:r>
        <w:rPr>
          <w:sz w:val="24"/>
        </w:rPr>
        <w:t>333</w:t>
      </w:r>
      <w:r>
        <w:rPr>
          <w:spacing w:val="-4"/>
          <w:sz w:val="24"/>
        </w:rPr>
        <w:t> </w:t>
      </w:r>
      <w:r>
        <w:rPr>
          <w:sz w:val="24"/>
        </w:rPr>
        <w:t>4400-103</w:t>
      </w:r>
      <w:r>
        <w:rPr>
          <w:spacing w:val="-4"/>
          <w:sz w:val="24"/>
        </w:rPr>
        <w:t> </w:t>
      </w:r>
      <w:r>
        <w:rPr>
          <w:sz w:val="24"/>
        </w:rPr>
        <w:t>Vila Nova de Gaia, correio electrónico </w:t>
      </w:r>
      <w:hyperlink r:id="rId7">
        <w:r>
          <w:rPr>
            <w:sz w:val="24"/>
          </w:rPr>
          <w:t>nneves@ispgaya.pt.</w:t>
        </w:r>
      </w:hyperlink>
    </w:p>
    <w:p>
      <w:pPr>
        <w:pStyle w:val="ListParagraph"/>
        <w:numPr>
          <w:ilvl w:val="0"/>
          <w:numId w:val="12"/>
        </w:numPr>
        <w:tabs>
          <w:tab w:pos="618" w:val="left" w:leader="none"/>
          <w:tab w:pos="905" w:val="left" w:leader="none"/>
          <w:tab w:pos="5134" w:val="left" w:leader="none"/>
          <w:tab w:pos="8537" w:val="left" w:leader="none"/>
        </w:tabs>
        <w:spacing w:line="463" w:lineRule="auto" w:before="120" w:after="0"/>
        <w:ind w:left="905" w:right="1436" w:hanging="567"/>
        <w:jc w:val="left"/>
        <w:rPr>
          <w:sz w:val="24"/>
        </w:rPr>
      </w:pP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Seminário/Projecto/Estágio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realizará,</w:t>
      </w:r>
      <w:r>
        <w:rPr>
          <w:spacing w:val="-6"/>
          <w:sz w:val="24"/>
        </w:rPr>
        <w:t> </w:t>
      </w:r>
      <w:r>
        <w:rPr>
          <w:sz w:val="24"/>
        </w:rPr>
        <w:t>nas</w:t>
      </w:r>
      <w:r>
        <w:rPr>
          <w:spacing w:val="-6"/>
          <w:sz w:val="24"/>
        </w:rPr>
        <w:t> </w:t>
      </w:r>
      <w:r>
        <w:rPr>
          <w:sz w:val="24"/>
        </w:rPr>
        <w:t>condições</w:t>
      </w:r>
      <w:r>
        <w:rPr>
          <w:spacing w:val="-6"/>
          <w:sz w:val="24"/>
        </w:rPr>
        <w:t> </w:t>
      </w:r>
      <w:r>
        <w:rPr>
          <w:sz w:val="24"/>
        </w:rPr>
        <w:t>seguintes: Duração: de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Orientador ISPGaya: Justino Lourenço</w:t>
      </w:r>
    </w:p>
    <w:p>
      <w:pPr>
        <w:tabs>
          <w:tab w:pos="8737" w:val="left" w:leader="none"/>
        </w:tabs>
        <w:spacing w:before="4"/>
        <w:ind w:left="905" w:right="0" w:firstLine="0"/>
        <w:jc w:val="left"/>
        <w:rPr>
          <w:rFonts w:ascii="Times New Roman"/>
          <w:sz w:val="24"/>
        </w:rPr>
      </w:pPr>
      <w:r>
        <w:rPr>
          <w:sz w:val="24"/>
        </w:rPr>
        <w:t>Supervisor Externo: </w:t>
      </w:r>
      <w:r>
        <w:rPr>
          <w:rFonts w:ascii="Times New Roman"/>
          <w:sz w:val="24"/>
          <w:u w:val="single"/>
        </w:rPr>
        <w:tab/>
      </w:r>
    </w:p>
    <w:p>
      <w:pPr>
        <w:spacing w:before="258"/>
        <w:ind w:left="905" w:right="0" w:firstLine="0"/>
        <w:jc w:val="left"/>
        <w:rPr>
          <w:sz w:val="24"/>
        </w:rPr>
      </w:pPr>
      <w:r>
        <w:rPr>
          <w:sz w:val="24"/>
        </w:rPr>
        <w:t>Tema:</w:t>
      </w:r>
      <w:r>
        <w:rPr>
          <w:spacing w:val="-5"/>
          <w:sz w:val="24"/>
        </w:rPr>
        <w:t> </w:t>
      </w:r>
      <w:r>
        <w:rPr>
          <w:sz w:val="24"/>
        </w:rPr>
        <w:t>“Desenvolvimento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Chatbot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Inteligente”</w:t>
      </w:r>
    </w:p>
    <w:p>
      <w:pPr>
        <w:pStyle w:val="ListParagraph"/>
        <w:numPr>
          <w:ilvl w:val="0"/>
          <w:numId w:val="12"/>
        </w:numPr>
        <w:tabs>
          <w:tab w:pos="688" w:val="left" w:leader="none"/>
        </w:tabs>
        <w:spacing w:line="360" w:lineRule="auto" w:before="258" w:after="0"/>
        <w:ind w:left="338" w:right="134" w:firstLine="0"/>
        <w:jc w:val="both"/>
        <w:rPr>
          <w:sz w:val="24"/>
        </w:rPr>
      </w:pPr>
      <w:r>
        <w:rPr>
          <w:sz w:val="24"/>
        </w:rPr>
        <w:t>de que o Seminário/Projecto/Estágio não estabelece um vínculo de contrato de trabalho do aluno à entidade externa.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1"/>
        <w:rPr>
          <w:sz w:val="24"/>
        </w:rPr>
      </w:pPr>
    </w:p>
    <w:p>
      <w:pPr>
        <w:spacing w:line="360" w:lineRule="auto" w:before="1"/>
        <w:ind w:left="338" w:right="0" w:firstLine="0"/>
        <w:jc w:val="left"/>
        <w:rPr>
          <w:sz w:val="24"/>
        </w:rPr>
      </w:pPr>
      <w:r>
        <w:rPr>
          <w:sz w:val="24"/>
        </w:rPr>
        <w:t>Mais</w:t>
      </w:r>
      <w:r>
        <w:rPr>
          <w:spacing w:val="40"/>
          <w:sz w:val="24"/>
        </w:rPr>
        <w:t> </w:t>
      </w:r>
      <w:r>
        <w:rPr>
          <w:sz w:val="24"/>
        </w:rPr>
        <w:t>declara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aceita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cumprirá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obrigações</w:t>
      </w:r>
      <w:r>
        <w:rPr>
          <w:spacing w:val="40"/>
          <w:sz w:val="24"/>
        </w:rPr>
        <w:t> </w:t>
      </w:r>
      <w:r>
        <w:rPr>
          <w:sz w:val="24"/>
        </w:rPr>
        <w:t>emergentes</w:t>
      </w:r>
      <w:r>
        <w:rPr>
          <w:spacing w:val="40"/>
          <w:sz w:val="24"/>
        </w:rPr>
        <w:t> </w:t>
      </w:r>
      <w:r>
        <w:rPr>
          <w:sz w:val="24"/>
        </w:rPr>
        <w:t>do</w:t>
      </w:r>
      <w:r>
        <w:rPr>
          <w:spacing w:val="40"/>
          <w:sz w:val="24"/>
        </w:rPr>
        <w:t> </w:t>
      </w:r>
      <w:r>
        <w:rPr>
          <w:sz w:val="24"/>
        </w:rPr>
        <w:t>“Regulamento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Seminário/Projecto/Estágio” e do protocolo.</w:t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spacing w:before="0"/>
        <w:ind w:left="338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4380484</wp:posOffset>
            </wp:positionH>
            <wp:positionV relativeFrom="paragraph">
              <wp:posOffset>539223</wp:posOffset>
            </wp:positionV>
            <wp:extent cx="1270000" cy="2225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222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Vila</w:t>
      </w:r>
      <w:r>
        <w:rPr>
          <w:spacing w:val="-4"/>
          <w:sz w:val="24"/>
        </w:rPr>
        <w:t> </w:t>
      </w:r>
      <w:r>
        <w:rPr>
          <w:sz w:val="24"/>
        </w:rPr>
        <w:t>Nova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Gaia,</w:t>
      </w:r>
      <w:r>
        <w:rPr>
          <w:spacing w:val="-1"/>
          <w:sz w:val="24"/>
        </w:rPr>
        <w:t> </w:t>
      </w:r>
      <w:r>
        <w:rPr>
          <w:sz w:val="24"/>
        </w:rPr>
        <w:t>13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03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2026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3854348</wp:posOffset>
                </wp:positionH>
                <wp:positionV relativeFrom="paragraph">
                  <wp:posOffset>302882</wp:posOffset>
                </wp:positionV>
                <wp:extent cx="23729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2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2995" h="0">
                              <a:moveTo>
                                <a:pt x="0" y="0"/>
                              </a:moveTo>
                              <a:lnTo>
                                <a:pt x="2372563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492004pt;margin-top:23.849024pt;width:186.85pt;height:.1pt;mso-position-horizontal-relative:page;mso-position-vertical-relative:paragraph;z-index:-15728640;mso-wrap-distance-left:0;mso-wrap-distance-right:0" id="docshape2" coordorigin="6070,477" coordsize="3737,0" path="m6070,477l9806,47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880" w:h="16820"/>
      <w:pgMar w:header="0" w:footer="285" w:top="1060" w:bottom="4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6824205</wp:posOffset>
              </wp:positionH>
              <wp:positionV relativeFrom="page">
                <wp:posOffset>10359964</wp:posOffset>
              </wp:positionV>
              <wp:extent cx="2101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01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8"/>
                            </w:rPr>
                            <w:t>/7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7.338989pt;margin-top:815.745239pt;width:16.55pt;height:12.1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  <w:r>
                      <w:rPr>
                        <w:spacing w:val="-5"/>
                        <w:sz w:val="18"/>
                      </w:rPr>
                      <w:t>/7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621" w:hanging="2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3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338" w:hanging="39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4" w:hanging="39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88" w:hanging="39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2" w:hanging="39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6" w:hanging="39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0" w:hanging="39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4" w:hanging="39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58" w:hanging="39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32" w:hanging="391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06" w:hanging="2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0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0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0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00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0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0" w:hanging="28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05" w:hanging="2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0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0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0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00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0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0" w:hanging="283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905" w:hanging="28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0" w:hanging="28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40" w:hanging="28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60" w:hanging="28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28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00" w:hanging="28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20" w:hanging="28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0" w:hanging="28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-"/>
      <w:lvlJc w:val="left"/>
      <w:pPr>
        <w:ind w:left="621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622" w:hanging="2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6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58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50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6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2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88" w:hanging="284"/>
      </w:pPr>
      <w:rPr>
        <w:rFonts w:hint="default"/>
        <w:lang w:val="pt-PT" w:eastAsia="en-US" w:bidi="ar-SA"/>
      </w:rPr>
    </w:lvl>
  </w:abstractNum>
  <w:num w:numId="5">
    <w:abstractNumId w:val="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20"/>
    </w:pPr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207" w:right="8"/>
      <w:jc w:val="center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07"/>
      <w:jc w:val="center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20"/>
      <w:ind w:left="622" w:hanging="284"/>
      <w:jc w:val="both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spg2021102973@ispgaya.pt" TargetMode="External"/><Relationship Id="rId7" Type="http://schemas.openxmlformats.org/officeDocument/2006/relationships/hyperlink" Target="mailto:nneves@ispgaya.pt" TargetMode="External"/><Relationship Id="rId8" Type="http://schemas.openxmlformats.org/officeDocument/2006/relationships/image" Target="media/image1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2026-03-13T18:06:59Z</dcterms:created>
  <dcterms:modified xsi:type="dcterms:W3CDTF">2026-03-13T18:06:59Z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2026-03-13T00:00:00Z</vt:filetime>
  </property>
  <property fmtid="{D5CDD505-2E9C-101B-9397-08002B2CF9AE}" pid="5" name="Producer">
    <vt:lpwstr>3-Heights(TM) PDF Security Shell 4.8.25.2 (http://www.pdf-tools.com)</vt:lpwstr>
  </property>
</Properties>
</file>